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09386032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D019CF">
        <w:t xml:space="preserve">            </w:t>
      </w:r>
      <w:r>
        <w:t>№</w:t>
      </w:r>
      <w:r w:rsidR="00326408">
        <w:t xml:space="preserve">90 </w:t>
      </w:r>
      <w:r>
        <w:t>от</w:t>
      </w:r>
      <w:r w:rsidRPr="00BD2032">
        <w:t xml:space="preserve"> </w:t>
      </w:r>
      <w:r w:rsidR="00326408">
        <w:t>24</w:t>
      </w:r>
      <w:r>
        <w:t>.0</w:t>
      </w:r>
      <w:r w:rsidR="00FE6529">
        <w:t>7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0BD16405" w:rsidR="005F133C" w:rsidRPr="00B020CD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FE6529">
        <w:rPr>
          <w:rFonts w:eastAsia="Calibri"/>
          <w:b/>
          <w:szCs w:val="28"/>
          <w:lang w:eastAsia="en-US"/>
        </w:rPr>
        <w:t>4</w:t>
      </w:r>
      <w:r w:rsidR="00326408">
        <w:rPr>
          <w:rFonts w:eastAsia="Calibri"/>
          <w:b/>
          <w:szCs w:val="28"/>
          <w:lang w:eastAsia="en-US"/>
        </w:rPr>
        <w:t>89</w:t>
      </w:r>
    </w:p>
    <w:p w14:paraId="22B2D7C5" w14:textId="3589FAAB" w:rsidR="005F133C" w:rsidRPr="00B020CD" w:rsidRDefault="005F133C" w:rsidP="005F133C">
      <w:pPr>
        <w:rPr>
          <w:szCs w:val="22"/>
        </w:rPr>
      </w:pPr>
      <w:r w:rsidRPr="00B020CD">
        <w:rPr>
          <w:szCs w:val="22"/>
        </w:rPr>
        <w:t>п.</w:t>
      </w:r>
      <w:r w:rsidR="00394029" w:rsidRPr="00B020CD">
        <w:rPr>
          <w:szCs w:val="22"/>
        </w:rPr>
        <w:t xml:space="preserve"> </w:t>
      </w:r>
      <w:r w:rsidRPr="00B020CD">
        <w:rPr>
          <w:szCs w:val="22"/>
        </w:rPr>
        <w:t xml:space="preserve">Зональная Станция                                                                      </w:t>
      </w:r>
      <w:r w:rsidR="00B020CD">
        <w:rPr>
          <w:szCs w:val="22"/>
        </w:rPr>
        <w:t xml:space="preserve">                      </w:t>
      </w:r>
      <w:proofErr w:type="gramStart"/>
      <w:r w:rsidR="00B020CD">
        <w:rPr>
          <w:szCs w:val="22"/>
        </w:rPr>
        <w:t xml:space="preserve"> </w:t>
      </w:r>
      <w:r w:rsidR="00D019CF" w:rsidRPr="00B020CD">
        <w:rPr>
          <w:szCs w:val="22"/>
        </w:rPr>
        <w:t xml:space="preserve"> </w:t>
      </w:r>
      <w:r w:rsidRPr="00B020CD">
        <w:rPr>
          <w:szCs w:val="22"/>
        </w:rPr>
        <w:t xml:space="preserve"> «</w:t>
      </w:r>
      <w:proofErr w:type="gramEnd"/>
      <w:r w:rsidR="00326408">
        <w:rPr>
          <w:szCs w:val="22"/>
        </w:rPr>
        <w:t>24</w:t>
      </w:r>
      <w:r w:rsidRPr="00B020CD">
        <w:rPr>
          <w:szCs w:val="22"/>
        </w:rPr>
        <w:t>» ию</w:t>
      </w:r>
      <w:r w:rsidR="00FE6529" w:rsidRPr="00B020CD">
        <w:rPr>
          <w:szCs w:val="22"/>
        </w:rPr>
        <w:t>л</w:t>
      </w:r>
      <w:r w:rsidRPr="00B020CD">
        <w:rPr>
          <w:szCs w:val="22"/>
        </w:rPr>
        <w:t xml:space="preserve">я 2025г. </w:t>
      </w:r>
    </w:p>
    <w:p w14:paraId="29F6ACE2" w14:textId="420C58EA" w:rsidR="00375781" w:rsidRDefault="00375781" w:rsidP="0038639F">
      <w:pPr>
        <w:ind w:hanging="284"/>
        <w:rPr>
          <w:bCs/>
        </w:rPr>
      </w:pPr>
    </w:p>
    <w:p w14:paraId="6EBBD342" w14:textId="77777777" w:rsidR="005F133C" w:rsidRPr="008A1AFA" w:rsidRDefault="005F133C" w:rsidP="0038639F">
      <w:pPr>
        <w:ind w:hanging="284"/>
        <w:rPr>
          <w:bCs/>
        </w:rPr>
        <w:sectPr w:rsidR="005F133C" w:rsidRPr="008A1AFA" w:rsidSect="00D019CF">
          <w:pgSz w:w="11906" w:h="16838"/>
          <w:pgMar w:top="142" w:right="567" w:bottom="993" w:left="1560" w:header="709" w:footer="709" w:gutter="0"/>
          <w:cols w:space="708"/>
          <w:docGrid w:linePitch="360"/>
        </w:sectPr>
      </w:pPr>
    </w:p>
    <w:p w14:paraId="17A3AFBD" w14:textId="77777777" w:rsidR="00326408" w:rsidRDefault="00326408" w:rsidP="00326408">
      <w:pPr>
        <w:tabs>
          <w:tab w:val="left" w:pos="5670"/>
        </w:tabs>
        <w:ind w:right="5373"/>
        <w:jc w:val="both"/>
      </w:pPr>
      <w:r>
        <w:lastRenderedPageBreak/>
        <w:t>О внесении изменений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</w:t>
      </w:r>
    </w:p>
    <w:p w14:paraId="7D99B1B5" w14:textId="77777777" w:rsidR="00326408" w:rsidRDefault="00326408" w:rsidP="00326408">
      <w:pPr>
        <w:ind w:right="260"/>
        <w:jc w:val="both"/>
      </w:pPr>
    </w:p>
    <w:p w14:paraId="0C437AF9" w14:textId="77777777" w:rsidR="00326408" w:rsidRDefault="00326408" w:rsidP="00326408">
      <w:pPr>
        <w:ind w:firstLine="709"/>
        <w:jc w:val="both"/>
        <w:rPr>
          <w:rFonts w:eastAsiaTheme="minorHAnsi"/>
        </w:rPr>
      </w:pPr>
      <w:r>
        <w:t>В соответствии с пунктом 4 статьи 13</w:t>
      </w:r>
      <w:r>
        <w:rPr>
          <w:vertAlign w:val="superscript"/>
        </w:rPr>
        <w:t>4</w:t>
      </w:r>
      <w:r>
        <w:t xml:space="preserve"> Федерального закона от 24 июня 1998 года № 89-ФЗ «Об отходах производства и потребления»,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в целях актуализации реестра и схемы ТКО,</w:t>
      </w:r>
    </w:p>
    <w:p w14:paraId="13D14CA5" w14:textId="77777777" w:rsidR="00326408" w:rsidRDefault="00326408" w:rsidP="00326408">
      <w:pPr>
        <w:ind w:right="260" w:firstLine="709"/>
        <w:jc w:val="both"/>
      </w:pPr>
    </w:p>
    <w:p w14:paraId="5F761388" w14:textId="77777777" w:rsidR="00326408" w:rsidRDefault="00326408" w:rsidP="00326408">
      <w:pPr>
        <w:ind w:right="260"/>
        <w:jc w:val="both"/>
        <w:rPr>
          <w:b/>
        </w:rPr>
      </w:pPr>
      <w:r>
        <w:rPr>
          <w:b/>
        </w:rPr>
        <w:t>ПОСТАНОВЛЯЮ:</w:t>
      </w:r>
    </w:p>
    <w:p w14:paraId="4FD82E15" w14:textId="77777777" w:rsidR="00326408" w:rsidRDefault="00326408" w:rsidP="00326408">
      <w:pPr>
        <w:tabs>
          <w:tab w:val="left" w:pos="426"/>
          <w:tab w:val="left" w:pos="567"/>
        </w:tabs>
        <w:ind w:right="-24" w:firstLine="709"/>
        <w:jc w:val="both"/>
      </w:pPr>
      <w:r>
        <w:tab/>
        <w:t>1. Внести изменения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 (далее- Постановление).</w:t>
      </w:r>
    </w:p>
    <w:p w14:paraId="336CC820" w14:textId="77777777" w:rsidR="00326408" w:rsidRDefault="00326408" w:rsidP="00326408">
      <w:pPr>
        <w:tabs>
          <w:tab w:val="left" w:pos="426"/>
          <w:tab w:val="left" w:pos="567"/>
        </w:tabs>
        <w:ind w:right="-24" w:firstLine="709"/>
        <w:jc w:val="both"/>
      </w:pPr>
      <w:r>
        <w:t>1.1. Изложить Приложение 2 Постановления в редакции согласно Приложению 1 к настоящему Постановлению.</w:t>
      </w:r>
    </w:p>
    <w:p w14:paraId="6F464E10" w14:textId="77777777" w:rsidR="00326408" w:rsidRDefault="00326408" w:rsidP="00326408">
      <w:pPr>
        <w:tabs>
          <w:tab w:val="left" w:pos="426"/>
          <w:tab w:val="left" w:pos="567"/>
        </w:tabs>
        <w:ind w:right="-24" w:firstLine="709"/>
        <w:jc w:val="both"/>
      </w:pPr>
      <w:r>
        <w:tab/>
        <w:t>2. Опубликовать настоящее Постановление в официальном печатном издании Зональненского сельского поселения «Информационный бюллетень»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14:paraId="772D9EDD" w14:textId="77777777" w:rsidR="00326408" w:rsidRDefault="00326408" w:rsidP="00326408">
      <w:pPr>
        <w:tabs>
          <w:tab w:val="left" w:pos="426"/>
          <w:tab w:val="left" w:pos="567"/>
        </w:tabs>
        <w:ind w:right="-24" w:firstLine="709"/>
        <w:jc w:val="both"/>
      </w:pPr>
      <w:r>
        <w:tab/>
        <w:t>3. Настоящее Постановление вступает в силу после его официального опубликования.</w:t>
      </w:r>
    </w:p>
    <w:p w14:paraId="2C348996" w14:textId="77777777" w:rsidR="00326408" w:rsidRDefault="00326408" w:rsidP="00326408">
      <w:pPr>
        <w:tabs>
          <w:tab w:val="left" w:pos="426"/>
          <w:tab w:val="left" w:pos="567"/>
        </w:tabs>
        <w:ind w:right="-24" w:firstLine="709"/>
        <w:jc w:val="both"/>
      </w:pPr>
      <w:r>
        <w:tab/>
        <w:t>4. Контроль за исполнением настоящего Постановления оставляю за собой.</w:t>
      </w:r>
    </w:p>
    <w:p w14:paraId="768EF85C" w14:textId="77777777" w:rsidR="00326408" w:rsidRDefault="00326408" w:rsidP="00326408">
      <w:pPr>
        <w:tabs>
          <w:tab w:val="left" w:pos="567"/>
        </w:tabs>
        <w:ind w:right="260" w:firstLine="709"/>
        <w:jc w:val="both"/>
      </w:pPr>
    </w:p>
    <w:p w14:paraId="65DADC74" w14:textId="77777777" w:rsidR="00326408" w:rsidRDefault="00326408" w:rsidP="00326408">
      <w:pPr>
        <w:tabs>
          <w:tab w:val="left" w:pos="426"/>
          <w:tab w:val="left" w:pos="709"/>
        </w:tabs>
        <w:suppressAutoHyphens/>
        <w:ind w:right="260"/>
        <w:jc w:val="both"/>
      </w:pPr>
    </w:p>
    <w:p w14:paraId="184831DF" w14:textId="77777777" w:rsidR="00326408" w:rsidRDefault="00326408" w:rsidP="00326408">
      <w:pPr>
        <w:suppressAutoHyphens/>
        <w:ind w:right="260"/>
        <w:jc w:val="both"/>
        <w:rPr>
          <w:lang w:eastAsia="ar-SA"/>
        </w:rPr>
      </w:pPr>
      <w:r>
        <w:rPr>
          <w:lang w:eastAsia="ar-SA"/>
        </w:rPr>
        <w:t>Глава поселения</w:t>
      </w:r>
    </w:p>
    <w:p w14:paraId="6B21FC52" w14:textId="199DC513" w:rsidR="00326408" w:rsidRDefault="00326408" w:rsidP="00326408">
      <w:pPr>
        <w:suppressAutoHyphens/>
        <w:ind w:right="-13"/>
        <w:jc w:val="both"/>
        <w:rPr>
          <w:lang w:eastAsia="ar-SA"/>
        </w:rPr>
      </w:pPr>
      <w:r>
        <w:rPr>
          <w:lang w:eastAsia="ar-SA"/>
        </w:rPr>
        <w:t xml:space="preserve">(Глава </w:t>
      </w:r>
      <w:proofErr w:type="gramStart"/>
      <w:r>
        <w:rPr>
          <w:lang w:eastAsia="ar-SA"/>
        </w:rPr>
        <w:t xml:space="preserve">Администрации)   </w:t>
      </w:r>
      <w:proofErr w:type="gramEnd"/>
      <w:r>
        <w:rPr>
          <w:lang w:eastAsia="ar-SA"/>
        </w:rPr>
        <w:t xml:space="preserve">                                                                                      Е.А. Коновалова</w:t>
      </w:r>
    </w:p>
    <w:p w14:paraId="11D9CC07" w14:textId="549E2518" w:rsidR="00326408" w:rsidRDefault="00326408" w:rsidP="00326408">
      <w:pPr>
        <w:ind w:right="260"/>
      </w:pPr>
    </w:p>
    <w:p w14:paraId="5201F697" w14:textId="77777777" w:rsidR="00326408" w:rsidRDefault="00326408" w:rsidP="00326408">
      <w:pPr>
        <w:ind w:right="260"/>
      </w:pPr>
      <w:bookmarkStart w:id="0" w:name="_GoBack"/>
      <w:bookmarkEnd w:id="0"/>
    </w:p>
    <w:p w14:paraId="6B74F44B" w14:textId="77777777" w:rsidR="00326408" w:rsidRDefault="00326408" w:rsidP="00326408">
      <w:pPr>
        <w:ind w:right="260"/>
      </w:pPr>
    </w:p>
    <w:p w14:paraId="00CCD397" w14:textId="77777777" w:rsidR="00326408" w:rsidRDefault="00326408" w:rsidP="00326408">
      <w:pPr>
        <w:ind w:right="260"/>
        <w:rPr>
          <w:sz w:val="18"/>
          <w:szCs w:val="18"/>
        </w:rPr>
      </w:pPr>
      <w:r>
        <w:rPr>
          <w:sz w:val="18"/>
          <w:szCs w:val="18"/>
        </w:rPr>
        <w:t>Исп. Другова С.В.</w:t>
      </w:r>
    </w:p>
    <w:p w14:paraId="4CDE0286" w14:textId="77777777" w:rsidR="00326408" w:rsidRDefault="00326408" w:rsidP="00326408">
      <w:pPr>
        <w:ind w:right="260"/>
        <w:rPr>
          <w:sz w:val="18"/>
          <w:szCs w:val="18"/>
        </w:rPr>
      </w:pPr>
      <w:r>
        <w:rPr>
          <w:sz w:val="18"/>
          <w:szCs w:val="18"/>
        </w:rPr>
        <w:t xml:space="preserve">тел. 922-145 </w:t>
      </w:r>
    </w:p>
    <w:p w14:paraId="1A7F6495" w14:textId="1ADEDB62" w:rsidR="00326408" w:rsidRPr="00326408" w:rsidRDefault="00326408" w:rsidP="00326408">
      <w:pPr>
        <w:ind w:right="260"/>
        <w:rPr>
          <w:sz w:val="18"/>
          <w:szCs w:val="18"/>
        </w:rPr>
      </w:pPr>
      <w:r>
        <w:rPr>
          <w:sz w:val="18"/>
          <w:szCs w:val="18"/>
        </w:rPr>
        <w:t>В дело № 01-03</w:t>
      </w:r>
    </w:p>
    <w:p w14:paraId="65A3A3E3" w14:textId="7AF6C078" w:rsidR="00823973" w:rsidRPr="00D019CF" w:rsidRDefault="00823973" w:rsidP="00D019CF">
      <w:pPr>
        <w:ind w:left="-284"/>
        <w:rPr>
          <w:sz w:val="16"/>
          <w:szCs w:val="16"/>
        </w:rPr>
      </w:pPr>
    </w:p>
    <w:sectPr w:rsidR="00823973" w:rsidRPr="00D019CF" w:rsidSect="00D019CF">
      <w:footerReference w:type="default" r:id="rId9"/>
      <w:type w:val="continuous"/>
      <w:pgSz w:w="11906" w:h="16838"/>
      <w:pgMar w:top="1134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26408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4012BE"/>
    <w:rsid w:val="0040164F"/>
    <w:rsid w:val="00420417"/>
    <w:rsid w:val="00424F9E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99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225C8-74E9-4AD4-9CC5-2165E0ED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20</cp:revision>
  <cp:lastPrinted>2025-07-14T03:00:00Z</cp:lastPrinted>
  <dcterms:created xsi:type="dcterms:W3CDTF">2025-06-25T10:45:00Z</dcterms:created>
  <dcterms:modified xsi:type="dcterms:W3CDTF">2025-07-24T06:57:00Z</dcterms:modified>
</cp:coreProperties>
</file>