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B02E75">
        <w:rPr>
          <w:sz w:val="24"/>
          <w:szCs w:val="24"/>
        </w:rPr>
        <w:t>79</w:t>
      </w:r>
      <w:r w:rsidR="00603017">
        <w:rPr>
          <w:sz w:val="24"/>
          <w:szCs w:val="24"/>
        </w:rPr>
        <w:t xml:space="preserve"> </w:t>
      </w:r>
      <w:r w:rsidR="00C80E83">
        <w:rPr>
          <w:sz w:val="24"/>
          <w:szCs w:val="24"/>
        </w:rPr>
        <w:t>от 24.10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B02E75">
        <w:rPr>
          <w:b/>
          <w:sz w:val="24"/>
        </w:rPr>
        <w:t xml:space="preserve"> 7</w:t>
      </w:r>
    </w:p>
    <w:p w:rsidR="00C91704" w:rsidRDefault="00C91704" w:rsidP="00C91704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>п. Зональная Станция</w:t>
      </w:r>
      <w:r w:rsidRPr="00C91704"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</w:t>
      </w:r>
      <w:r w:rsidRPr="00C91704">
        <w:rPr>
          <w:b/>
          <w:sz w:val="24"/>
          <w:szCs w:val="24"/>
        </w:rPr>
        <w:t xml:space="preserve">       </w:t>
      </w:r>
      <w:proofErr w:type="gramStart"/>
      <w:r w:rsidRPr="00C91704">
        <w:rPr>
          <w:b/>
          <w:sz w:val="24"/>
          <w:szCs w:val="24"/>
        </w:rPr>
        <w:t xml:space="preserve"> </w:t>
      </w:r>
      <w:r w:rsidR="00060074" w:rsidRPr="00C91704">
        <w:rPr>
          <w:b/>
          <w:sz w:val="24"/>
          <w:szCs w:val="24"/>
        </w:rPr>
        <w:t xml:space="preserve">  «</w:t>
      </w:r>
      <w:proofErr w:type="gramEnd"/>
      <w:r w:rsidR="00C80E83">
        <w:rPr>
          <w:rFonts w:eastAsia="Arial"/>
          <w:b/>
          <w:kern w:val="2"/>
          <w:sz w:val="24"/>
          <w:szCs w:val="24"/>
          <w:lang w:eastAsia="ko-KR"/>
        </w:rPr>
        <w:t>24»  октября</w:t>
      </w:r>
      <w:r w:rsidRPr="00C91704">
        <w:rPr>
          <w:rFonts w:eastAsia="Arial"/>
          <w:b/>
          <w:kern w:val="2"/>
          <w:sz w:val="24"/>
          <w:szCs w:val="24"/>
          <w:lang w:eastAsia="ko-KR"/>
        </w:rPr>
        <w:t xml:space="preserve"> 2024 г.</w:t>
      </w:r>
    </w:p>
    <w:p w:rsidR="00705E71" w:rsidRPr="00705E71" w:rsidRDefault="00705E71" w:rsidP="00705E71">
      <w:pPr>
        <w:jc w:val="right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</w:t>
      </w:r>
      <w:r w:rsidRPr="00705E71">
        <w:rPr>
          <w:b/>
          <w:sz w:val="24"/>
          <w:szCs w:val="24"/>
        </w:rPr>
        <w:t>2-е очередное собрание</w:t>
      </w:r>
    </w:p>
    <w:p w:rsidR="00705E71" w:rsidRPr="00705E71" w:rsidRDefault="00705E71" w:rsidP="00705E71">
      <w:pPr>
        <w:ind w:right="-1"/>
        <w:jc w:val="right"/>
        <w:rPr>
          <w:b/>
          <w:sz w:val="24"/>
          <w:szCs w:val="24"/>
        </w:rPr>
      </w:pPr>
      <w:r w:rsidRPr="00705E71">
        <w:rPr>
          <w:b/>
          <w:sz w:val="24"/>
          <w:szCs w:val="24"/>
        </w:rPr>
        <w:t>V</w:t>
      </w:r>
      <w:r w:rsidRPr="00705E71">
        <w:rPr>
          <w:b/>
          <w:sz w:val="24"/>
          <w:szCs w:val="24"/>
          <w:lang w:val="en-US"/>
        </w:rPr>
        <w:t>I</w:t>
      </w:r>
      <w:r w:rsidRPr="00705E71">
        <w:rPr>
          <w:b/>
          <w:sz w:val="24"/>
          <w:szCs w:val="24"/>
        </w:rPr>
        <w:t>-ого созыва</w:t>
      </w:r>
    </w:p>
    <w:p w:rsidR="00705E71" w:rsidRPr="00705E71" w:rsidRDefault="00705E71" w:rsidP="00705E71">
      <w:pPr>
        <w:shd w:val="clear" w:color="auto" w:fill="FFFFFF"/>
        <w:spacing w:line="276" w:lineRule="auto"/>
        <w:ind w:right="4535"/>
        <w:jc w:val="both"/>
        <w:textAlignment w:val="baseline"/>
        <w:rPr>
          <w:sz w:val="24"/>
          <w:szCs w:val="24"/>
        </w:rPr>
      </w:pPr>
      <w:bookmarkStart w:id="0" w:name="_GoBack"/>
      <w:r w:rsidRPr="00705E71">
        <w:rPr>
          <w:sz w:val="24"/>
          <w:szCs w:val="24"/>
        </w:rPr>
        <w:t>Об определении перечня автомобильных</w:t>
      </w:r>
    </w:p>
    <w:p w:rsidR="00705E71" w:rsidRPr="00705E71" w:rsidRDefault="00705E71" w:rsidP="00705E71">
      <w:pPr>
        <w:shd w:val="clear" w:color="auto" w:fill="FFFFFF"/>
        <w:spacing w:line="276" w:lineRule="auto"/>
        <w:ind w:right="4535"/>
        <w:jc w:val="both"/>
        <w:textAlignment w:val="baseline"/>
        <w:rPr>
          <w:sz w:val="24"/>
          <w:szCs w:val="24"/>
        </w:rPr>
      </w:pPr>
      <w:r w:rsidRPr="00705E71">
        <w:rPr>
          <w:sz w:val="24"/>
          <w:szCs w:val="24"/>
        </w:rPr>
        <w:t xml:space="preserve">дорог местного значения, подлежащих </w:t>
      </w:r>
    </w:p>
    <w:p w:rsidR="00705E71" w:rsidRPr="00705E71" w:rsidRDefault="00705E71" w:rsidP="00705E71">
      <w:pPr>
        <w:shd w:val="clear" w:color="auto" w:fill="FFFFFF"/>
        <w:spacing w:line="276" w:lineRule="auto"/>
        <w:ind w:right="4535"/>
        <w:jc w:val="both"/>
        <w:textAlignment w:val="baseline"/>
        <w:rPr>
          <w:sz w:val="24"/>
          <w:szCs w:val="24"/>
        </w:rPr>
      </w:pPr>
      <w:r w:rsidRPr="00705E71">
        <w:rPr>
          <w:sz w:val="24"/>
          <w:szCs w:val="24"/>
        </w:rPr>
        <w:t xml:space="preserve">капитальному ремонту и (или) ремонту </w:t>
      </w:r>
    </w:p>
    <w:p w:rsidR="00705E71" w:rsidRPr="00705E71" w:rsidRDefault="00705E71" w:rsidP="00705E71">
      <w:pPr>
        <w:shd w:val="clear" w:color="auto" w:fill="FFFFFF"/>
        <w:spacing w:line="276" w:lineRule="auto"/>
        <w:ind w:right="4535"/>
        <w:jc w:val="both"/>
        <w:textAlignment w:val="baseline"/>
        <w:rPr>
          <w:sz w:val="24"/>
          <w:szCs w:val="24"/>
        </w:rPr>
      </w:pPr>
      <w:r w:rsidRPr="00705E71">
        <w:rPr>
          <w:sz w:val="24"/>
          <w:szCs w:val="24"/>
        </w:rPr>
        <w:t xml:space="preserve">за счет средств иных межбюджетных </w:t>
      </w:r>
    </w:p>
    <w:p w:rsidR="00705E71" w:rsidRPr="00705E71" w:rsidRDefault="00705E71" w:rsidP="00705E71">
      <w:pPr>
        <w:shd w:val="clear" w:color="auto" w:fill="FFFFFF"/>
        <w:spacing w:line="276" w:lineRule="auto"/>
        <w:ind w:right="4535"/>
        <w:jc w:val="both"/>
        <w:textAlignment w:val="baseline"/>
        <w:rPr>
          <w:sz w:val="24"/>
          <w:szCs w:val="24"/>
        </w:rPr>
      </w:pPr>
      <w:r w:rsidRPr="00705E71">
        <w:rPr>
          <w:sz w:val="24"/>
          <w:szCs w:val="24"/>
        </w:rPr>
        <w:t xml:space="preserve">трансфертов в 2025 году </w:t>
      </w:r>
    </w:p>
    <w:bookmarkEnd w:id="0"/>
    <w:p w:rsidR="00705E71" w:rsidRPr="00705E71" w:rsidRDefault="00705E71" w:rsidP="00705E71">
      <w:pPr>
        <w:pStyle w:val="ab"/>
        <w:tabs>
          <w:tab w:val="clear" w:pos="6804"/>
          <w:tab w:val="left" w:pos="2268"/>
        </w:tabs>
        <w:spacing w:before="0" w:line="276" w:lineRule="auto"/>
        <w:rPr>
          <w:szCs w:val="24"/>
        </w:rPr>
      </w:pPr>
    </w:p>
    <w:p w:rsidR="00705E71" w:rsidRPr="00705E71" w:rsidRDefault="00705E71" w:rsidP="00705E71">
      <w:pPr>
        <w:spacing w:line="276" w:lineRule="auto"/>
        <w:ind w:firstLine="567"/>
        <w:jc w:val="both"/>
        <w:rPr>
          <w:sz w:val="24"/>
          <w:szCs w:val="24"/>
        </w:rPr>
      </w:pPr>
      <w:r w:rsidRPr="00705E71">
        <w:rPr>
          <w:sz w:val="24"/>
          <w:szCs w:val="24"/>
        </w:rPr>
        <w:t xml:space="preserve">В связи с планируемым выделением средств иных межбюджетных трансфертов в 2025 году в рамках программы «Капитальный ремонт и(или)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области», </w:t>
      </w:r>
    </w:p>
    <w:p w:rsidR="00705E71" w:rsidRPr="00705E71" w:rsidRDefault="00705E71" w:rsidP="00705E71">
      <w:pPr>
        <w:spacing w:line="276" w:lineRule="auto"/>
        <w:ind w:firstLine="567"/>
        <w:jc w:val="both"/>
        <w:rPr>
          <w:sz w:val="24"/>
          <w:szCs w:val="24"/>
        </w:rPr>
      </w:pPr>
    </w:p>
    <w:p w:rsidR="00705E71" w:rsidRPr="00705E71" w:rsidRDefault="00705E71" w:rsidP="00705E71">
      <w:pPr>
        <w:spacing w:line="276" w:lineRule="auto"/>
        <w:rPr>
          <w:sz w:val="24"/>
          <w:szCs w:val="24"/>
        </w:rPr>
      </w:pPr>
      <w:r w:rsidRPr="00705E71">
        <w:rPr>
          <w:sz w:val="24"/>
          <w:szCs w:val="24"/>
        </w:rPr>
        <w:t xml:space="preserve">СОВЕТ ЗОНАЛЬНЕНСКОГО СЕЛЬСКОГО ПОСЕЛЕНИЯ РЕШИЛ: </w:t>
      </w:r>
    </w:p>
    <w:p w:rsidR="00705E71" w:rsidRPr="00705E71" w:rsidRDefault="00705E71" w:rsidP="00705E71">
      <w:pPr>
        <w:numPr>
          <w:ilvl w:val="0"/>
          <w:numId w:val="34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705E71">
        <w:rPr>
          <w:sz w:val="24"/>
          <w:szCs w:val="24"/>
        </w:rPr>
        <w:t>Включить в перечень автомобильных дорог местного значения, подлежащих капитальному ремонту и (или) ремонту за счет средств иных межбюджетных трансфертов                   в 2025 году:</w:t>
      </w:r>
    </w:p>
    <w:p w:rsidR="00705E71" w:rsidRPr="00705E71" w:rsidRDefault="00705E71" w:rsidP="00705E71">
      <w:pPr>
        <w:spacing w:line="276" w:lineRule="auto"/>
        <w:jc w:val="both"/>
        <w:rPr>
          <w:sz w:val="24"/>
          <w:szCs w:val="24"/>
          <w:lang w:eastAsia="en-US"/>
        </w:rPr>
      </w:pPr>
      <w:r w:rsidRPr="00705E71">
        <w:rPr>
          <w:sz w:val="24"/>
          <w:szCs w:val="24"/>
          <w:lang w:eastAsia="en-US"/>
        </w:rPr>
        <w:t>- ул. Светлая.</w:t>
      </w:r>
    </w:p>
    <w:p w:rsidR="00705E71" w:rsidRPr="00705E71" w:rsidRDefault="00705E71" w:rsidP="00705E71">
      <w:pPr>
        <w:numPr>
          <w:ilvl w:val="0"/>
          <w:numId w:val="34"/>
        </w:numPr>
        <w:spacing w:line="276" w:lineRule="auto"/>
        <w:ind w:left="0" w:firstLine="0"/>
        <w:jc w:val="both"/>
        <w:rPr>
          <w:bCs/>
          <w:sz w:val="24"/>
          <w:szCs w:val="24"/>
        </w:rPr>
      </w:pPr>
      <w:r w:rsidRPr="00705E71">
        <w:rPr>
          <w:sz w:val="24"/>
          <w:szCs w:val="24"/>
        </w:rPr>
        <w:t>Настоящее решение направить Главе поселения (Главе Администрации) для подписания                    и опубликования в информационном бюллетене муниципального образования «Зональненское сельское поселение» Томского района Томской области и на официальном сайте муниципального образования «Зональненское сельское поселение» Томского района Томской области в сети «Интернет».</w:t>
      </w:r>
    </w:p>
    <w:p w:rsidR="00705E71" w:rsidRPr="00705E71" w:rsidRDefault="00705E71" w:rsidP="00705E71">
      <w:pPr>
        <w:numPr>
          <w:ilvl w:val="0"/>
          <w:numId w:val="34"/>
        </w:numPr>
        <w:spacing w:line="276" w:lineRule="auto"/>
        <w:ind w:left="0" w:firstLine="0"/>
        <w:jc w:val="both"/>
        <w:rPr>
          <w:bCs/>
          <w:sz w:val="24"/>
          <w:szCs w:val="24"/>
          <w:lang w:eastAsia="en-US"/>
        </w:rPr>
      </w:pPr>
      <w:r w:rsidRPr="00705E71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705E71" w:rsidRPr="00705E71" w:rsidRDefault="00705E71" w:rsidP="00705E71">
      <w:pPr>
        <w:tabs>
          <w:tab w:val="left" w:pos="284"/>
        </w:tabs>
        <w:spacing w:line="276" w:lineRule="auto"/>
        <w:ind w:firstLine="426"/>
        <w:rPr>
          <w:sz w:val="24"/>
          <w:szCs w:val="24"/>
          <w:lang w:eastAsia="en-US"/>
        </w:rPr>
      </w:pPr>
      <w:r w:rsidRPr="00705E71">
        <w:rPr>
          <w:sz w:val="24"/>
          <w:szCs w:val="24"/>
          <w:lang w:eastAsia="en-US"/>
        </w:rPr>
        <w:t xml:space="preserve">     </w:t>
      </w:r>
      <w:r w:rsidRPr="00705E71">
        <w:rPr>
          <w:sz w:val="24"/>
          <w:szCs w:val="24"/>
          <w:lang w:eastAsia="en-US"/>
        </w:rPr>
        <w:tab/>
      </w:r>
    </w:p>
    <w:p w:rsidR="00705E71" w:rsidRPr="00705E71" w:rsidRDefault="00705E71" w:rsidP="00705E71">
      <w:pPr>
        <w:tabs>
          <w:tab w:val="left" w:pos="284"/>
        </w:tabs>
        <w:spacing w:line="276" w:lineRule="auto"/>
        <w:rPr>
          <w:sz w:val="24"/>
          <w:szCs w:val="24"/>
          <w:lang w:eastAsia="en-US"/>
        </w:rPr>
      </w:pPr>
    </w:p>
    <w:p w:rsidR="00705E71" w:rsidRPr="00705E71" w:rsidRDefault="00705E71" w:rsidP="00705E71">
      <w:pPr>
        <w:spacing w:line="276" w:lineRule="auto"/>
        <w:jc w:val="both"/>
        <w:rPr>
          <w:sz w:val="24"/>
          <w:szCs w:val="24"/>
        </w:rPr>
      </w:pPr>
      <w:r w:rsidRPr="00705E71">
        <w:rPr>
          <w:sz w:val="24"/>
          <w:szCs w:val="24"/>
        </w:rPr>
        <w:t>Председатель Совета</w:t>
      </w:r>
      <w:r w:rsidRPr="00705E71">
        <w:rPr>
          <w:sz w:val="24"/>
          <w:szCs w:val="24"/>
        </w:rPr>
        <w:tab/>
      </w:r>
      <w:r w:rsidRPr="00705E71">
        <w:rPr>
          <w:sz w:val="24"/>
          <w:szCs w:val="24"/>
        </w:rPr>
        <w:tab/>
      </w:r>
      <w:r w:rsidRPr="00705E71">
        <w:rPr>
          <w:sz w:val="24"/>
          <w:szCs w:val="24"/>
        </w:rPr>
        <w:tab/>
      </w:r>
    </w:p>
    <w:p w:rsidR="00705E71" w:rsidRPr="00705E71" w:rsidRDefault="00705E71" w:rsidP="00705E71">
      <w:pPr>
        <w:spacing w:line="276" w:lineRule="auto"/>
        <w:jc w:val="both"/>
        <w:rPr>
          <w:sz w:val="24"/>
          <w:szCs w:val="24"/>
        </w:rPr>
      </w:pPr>
      <w:r w:rsidRPr="00705E71">
        <w:rPr>
          <w:sz w:val="24"/>
          <w:szCs w:val="24"/>
        </w:rPr>
        <w:t xml:space="preserve">Зональненского сельского поселения                                                    </w:t>
      </w:r>
      <w:r w:rsidRPr="00705E71">
        <w:rPr>
          <w:sz w:val="24"/>
          <w:szCs w:val="24"/>
        </w:rPr>
        <w:tab/>
        <w:t xml:space="preserve">             Е.А. Коновалова</w:t>
      </w:r>
    </w:p>
    <w:p w:rsidR="00705E71" w:rsidRPr="00705E71" w:rsidRDefault="00705E71" w:rsidP="00705E71">
      <w:pPr>
        <w:spacing w:line="276" w:lineRule="auto"/>
        <w:jc w:val="both"/>
        <w:rPr>
          <w:sz w:val="24"/>
          <w:szCs w:val="24"/>
        </w:rPr>
      </w:pPr>
    </w:p>
    <w:p w:rsidR="00705E71" w:rsidRPr="00705E71" w:rsidRDefault="00705E71" w:rsidP="00705E71">
      <w:pPr>
        <w:spacing w:line="276" w:lineRule="auto"/>
        <w:jc w:val="both"/>
        <w:rPr>
          <w:sz w:val="24"/>
          <w:szCs w:val="24"/>
        </w:rPr>
      </w:pPr>
    </w:p>
    <w:p w:rsidR="00705E71" w:rsidRPr="00705E71" w:rsidRDefault="00705E71" w:rsidP="00705E71">
      <w:pPr>
        <w:spacing w:line="276" w:lineRule="auto"/>
        <w:jc w:val="both"/>
        <w:rPr>
          <w:sz w:val="24"/>
          <w:szCs w:val="24"/>
        </w:rPr>
      </w:pPr>
      <w:r w:rsidRPr="00705E71">
        <w:rPr>
          <w:sz w:val="24"/>
          <w:szCs w:val="24"/>
        </w:rPr>
        <w:t xml:space="preserve">Глава поселения            </w:t>
      </w:r>
    </w:p>
    <w:p w:rsidR="00705E71" w:rsidRPr="00705E71" w:rsidRDefault="00705E71" w:rsidP="00705E71">
      <w:pPr>
        <w:spacing w:line="276" w:lineRule="auto"/>
        <w:jc w:val="both"/>
        <w:rPr>
          <w:sz w:val="24"/>
          <w:szCs w:val="24"/>
        </w:rPr>
      </w:pPr>
      <w:r w:rsidRPr="00705E71">
        <w:rPr>
          <w:sz w:val="24"/>
          <w:szCs w:val="24"/>
        </w:rPr>
        <w:t xml:space="preserve">(Глава </w:t>
      </w:r>
      <w:proofErr w:type="gramStart"/>
      <w:r w:rsidRPr="00705E71">
        <w:rPr>
          <w:sz w:val="24"/>
          <w:szCs w:val="24"/>
        </w:rPr>
        <w:t xml:space="preserve">Администрации)   </w:t>
      </w:r>
      <w:proofErr w:type="gramEnd"/>
      <w:r w:rsidRPr="00705E71">
        <w:rPr>
          <w:sz w:val="24"/>
          <w:szCs w:val="24"/>
        </w:rPr>
        <w:t xml:space="preserve">                                    </w:t>
      </w:r>
      <w:r w:rsidRPr="00705E71">
        <w:rPr>
          <w:sz w:val="24"/>
          <w:szCs w:val="24"/>
        </w:rPr>
        <w:tab/>
      </w:r>
      <w:r w:rsidRPr="00705E71">
        <w:rPr>
          <w:sz w:val="24"/>
          <w:szCs w:val="24"/>
        </w:rPr>
        <w:tab/>
      </w:r>
      <w:r w:rsidRPr="00705E71">
        <w:rPr>
          <w:sz w:val="24"/>
          <w:szCs w:val="24"/>
        </w:rPr>
        <w:tab/>
      </w:r>
      <w:r w:rsidRPr="00705E71">
        <w:rPr>
          <w:sz w:val="24"/>
          <w:szCs w:val="24"/>
        </w:rPr>
        <w:tab/>
        <w:t xml:space="preserve">              Е.А. Коновалова</w:t>
      </w:r>
    </w:p>
    <w:p w:rsidR="00705E71" w:rsidRDefault="00705E71" w:rsidP="00705E71">
      <w:pPr>
        <w:spacing w:line="276" w:lineRule="auto"/>
        <w:jc w:val="both"/>
        <w:rPr>
          <w:sz w:val="24"/>
          <w:szCs w:val="24"/>
        </w:rPr>
      </w:pPr>
      <w:r w:rsidRPr="00705E71">
        <w:rPr>
          <w:sz w:val="24"/>
          <w:szCs w:val="24"/>
        </w:rPr>
        <w:t xml:space="preserve"> </w:t>
      </w:r>
    </w:p>
    <w:p w:rsidR="00705E71" w:rsidRPr="00705E71" w:rsidRDefault="00705E71" w:rsidP="00705E71">
      <w:pPr>
        <w:spacing w:line="276" w:lineRule="auto"/>
        <w:jc w:val="both"/>
        <w:rPr>
          <w:sz w:val="24"/>
          <w:szCs w:val="24"/>
        </w:rPr>
      </w:pPr>
    </w:p>
    <w:p w:rsidR="00705E71" w:rsidRPr="00705E71" w:rsidRDefault="00705E71" w:rsidP="00705E71">
      <w:pPr>
        <w:rPr>
          <w:sz w:val="16"/>
          <w:szCs w:val="16"/>
        </w:rPr>
      </w:pPr>
      <w:r w:rsidRPr="00705E71">
        <w:rPr>
          <w:sz w:val="16"/>
          <w:szCs w:val="16"/>
        </w:rPr>
        <w:t xml:space="preserve">Исп. </w:t>
      </w:r>
    </w:p>
    <w:p w:rsidR="00705E71" w:rsidRPr="00705E71" w:rsidRDefault="00705E71" w:rsidP="00705E71">
      <w:pPr>
        <w:rPr>
          <w:sz w:val="16"/>
          <w:szCs w:val="16"/>
        </w:rPr>
      </w:pPr>
      <w:r w:rsidRPr="00705E71">
        <w:rPr>
          <w:sz w:val="16"/>
          <w:szCs w:val="16"/>
        </w:rPr>
        <w:t xml:space="preserve">Буйко Т.В. </w:t>
      </w:r>
    </w:p>
    <w:p w:rsidR="00705E71" w:rsidRPr="00705E71" w:rsidRDefault="00705E71" w:rsidP="00705E71">
      <w:pPr>
        <w:spacing w:line="276" w:lineRule="auto"/>
        <w:rPr>
          <w:sz w:val="16"/>
          <w:szCs w:val="16"/>
        </w:rPr>
      </w:pPr>
      <w:r w:rsidRPr="00705E71">
        <w:rPr>
          <w:sz w:val="16"/>
          <w:szCs w:val="16"/>
        </w:rPr>
        <w:t>в дело 01-02</w:t>
      </w:r>
    </w:p>
    <w:p w:rsidR="00705E71" w:rsidRPr="00705E71" w:rsidRDefault="00705E71" w:rsidP="00C91704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</w:p>
    <w:sectPr w:rsidR="00705E71" w:rsidRPr="00705E71" w:rsidSect="00C91704">
      <w:headerReference w:type="first" r:id="rId9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A6D" w:rsidRDefault="00FA3A6D">
      <w:r>
        <w:separator/>
      </w:r>
    </w:p>
  </w:endnote>
  <w:endnote w:type="continuationSeparator" w:id="0">
    <w:p w:rsidR="00FA3A6D" w:rsidRDefault="00FA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A6D" w:rsidRDefault="00FA3A6D">
      <w:r>
        <w:separator/>
      </w:r>
    </w:p>
  </w:footnote>
  <w:footnote w:type="continuationSeparator" w:id="0">
    <w:p w:rsidR="00FA3A6D" w:rsidRDefault="00FA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7"/>
  </w:num>
  <w:num w:numId="4">
    <w:abstractNumId w:val="18"/>
  </w:num>
  <w:num w:numId="5">
    <w:abstractNumId w:val="26"/>
  </w:num>
  <w:num w:numId="6">
    <w:abstractNumId w:val="12"/>
  </w:num>
  <w:num w:numId="7">
    <w:abstractNumId w:val="28"/>
  </w:num>
  <w:num w:numId="8">
    <w:abstractNumId w:val="15"/>
  </w:num>
  <w:num w:numId="9">
    <w:abstractNumId w:val="4"/>
  </w:num>
  <w:num w:numId="10">
    <w:abstractNumId w:val="25"/>
  </w:num>
  <w:num w:numId="11">
    <w:abstractNumId w:val="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0"/>
  </w:num>
  <w:num w:numId="15">
    <w:abstractNumId w:val="29"/>
  </w:num>
  <w:num w:numId="16">
    <w:abstractNumId w:val="14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0"/>
  </w:num>
  <w:num w:numId="32">
    <w:abstractNumId w:val="22"/>
  </w:num>
  <w:num w:numId="33">
    <w:abstractNumId w:val="17"/>
  </w:num>
  <w:num w:numId="34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E4DABB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  <w:lang w:val="x-none"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F4FCC-1894-4F2A-8699-B975EF04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84</cp:revision>
  <cp:lastPrinted>2024-08-22T03:27:00Z</cp:lastPrinted>
  <dcterms:created xsi:type="dcterms:W3CDTF">2022-10-12T02:39:00Z</dcterms:created>
  <dcterms:modified xsi:type="dcterms:W3CDTF">2024-10-28T03:27:00Z</dcterms:modified>
</cp:coreProperties>
</file>