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F2" w:rsidRDefault="00B225F2" w:rsidP="00B225F2">
      <w:pPr>
        <w:ind w:right="-143"/>
        <w:jc w:val="center"/>
        <w:rPr>
          <w:sz w:val="24"/>
          <w:szCs w:val="24"/>
        </w:rPr>
      </w:pPr>
    </w:p>
    <w:p w:rsidR="00B225F2" w:rsidRDefault="00B225F2" w:rsidP="00B225F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59D301D3" wp14:editId="0EF9F125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5F2" w:rsidRPr="00BD2032" w:rsidRDefault="00B225F2" w:rsidP="00B225F2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Pr="00BD2032">
        <w:rPr>
          <w:sz w:val="24"/>
          <w:szCs w:val="24"/>
        </w:rPr>
        <w:t>омская область</w:t>
      </w:r>
      <w:r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>Томский район</w:t>
      </w:r>
    </w:p>
    <w:p w:rsidR="00B225F2" w:rsidRPr="00BD2032" w:rsidRDefault="00B225F2" w:rsidP="00B225F2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225F2" w:rsidRPr="00A061CE" w:rsidRDefault="00B225F2" w:rsidP="00B225F2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225F2" w:rsidRPr="00BD2032" w:rsidRDefault="00B225F2" w:rsidP="00B225F2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225F2" w:rsidRPr="00BD2032" w:rsidRDefault="00B225F2" w:rsidP="00B225F2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225F2" w:rsidRPr="00BD2032" w:rsidRDefault="00B225F2" w:rsidP="00B225F2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225F2" w:rsidRPr="00BD2032" w:rsidRDefault="00B225F2" w:rsidP="00B225F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225F2" w:rsidRPr="00BD2032" w:rsidRDefault="00B225F2" w:rsidP="00B225F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C76ACD">
        <w:rPr>
          <w:sz w:val="24"/>
          <w:szCs w:val="24"/>
        </w:rPr>
        <w:t xml:space="preserve">            </w:t>
      </w:r>
      <w:r w:rsidR="00BE7910">
        <w:rPr>
          <w:sz w:val="24"/>
          <w:szCs w:val="24"/>
        </w:rPr>
        <w:t xml:space="preserve"> </w:t>
      </w:r>
      <w:r w:rsidR="00C76ACD">
        <w:rPr>
          <w:sz w:val="24"/>
          <w:szCs w:val="24"/>
        </w:rPr>
        <w:t xml:space="preserve"> № 6</w:t>
      </w:r>
      <w:r w:rsidR="00BE791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E7910">
        <w:rPr>
          <w:sz w:val="24"/>
          <w:szCs w:val="24"/>
        </w:rPr>
        <w:t>11</w:t>
      </w:r>
      <w:r>
        <w:rPr>
          <w:sz w:val="24"/>
          <w:szCs w:val="24"/>
        </w:rPr>
        <w:t>.06.2025</w:t>
      </w:r>
    </w:p>
    <w:p w:rsidR="00B225F2" w:rsidRPr="0067258E" w:rsidRDefault="00B225F2" w:rsidP="00B225F2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225F2" w:rsidRPr="009F52DB" w:rsidRDefault="00B225F2" w:rsidP="00B225F2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225F2" w:rsidRDefault="00B225F2" w:rsidP="00B225F2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225F2" w:rsidRDefault="00B225F2" w:rsidP="00B225F2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ПУБЛИЧНЫЙ СЕРВИТУТ</w:t>
      </w:r>
    </w:p>
    <w:p w:rsidR="00B225F2" w:rsidRDefault="00B225F2" w:rsidP="00B225F2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BE7910" w:rsidRPr="00BE7910" w:rsidRDefault="00BE7910" w:rsidP="00BE7910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BE7910">
        <w:rPr>
          <w:sz w:val="24"/>
          <w:szCs w:val="24"/>
        </w:rPr>
        <w:t>Департаментом градостроительного развития Томской области рассматривается ходатайство об установлении публичного сервитута</w:t>
      </w:r>
      <w:r w:rsidRPr="00BE7910">
        <w:rPr>
          <w:sz w:val="24"/>
          <w:szCs w:val="24"/>
          <w:lang w:eastAsia="zh-CN"/>
        </w:rPr>
        <w:t xml:space="preserve"> в отношении земель, государственная собственность на которые не разграничена, земельных участков с кадастровыми номерами: 70:14:0300092:1528 (в составе единого землепользования 70:14:0300092:1531) местоположение: Томская область, р-н Томский, 1,5 км восточнее п. Зональная Станция, 70:14:0300092:22154 местоположение: Российская Федерация, Томская область, Томский район, п. Зональная Станция, 70:14:0300092:6815 местоположение установлено относительно ориентира, расположенного в границах участка. Почтовый адрес ориентира: Томская область, р-н Томский, мкр. «Радужный», 345а, 70:14:0300092:2695 местоположение установлено относительно ориентира, расположенного в границах участка. Ориентир Здание. Почтовый адрес ориентира: обл. Томская р-н Томский п. Зональная Станция мкр. «Радужный», 345/4, 70:14:0300092:2696 местоположение установлено относительно ориентира, расположенного в границах участка. Ориентир Здание. Почтовый адрес ориентира: обл. Томская р-н Томский п. Зональная Станция мкр. «Радужный», 345/3, 70:14:0300092:6819 местоположение установлено относительно ориентира, расположенного в границах участка. Почтовый адрес ориентира: Томская область, р-н Томский, мкр. «Радужный», 345б, 70:14:0300092:2697 местоположение установлено относительно ориентира, расположенного в границах участка. Ориентир Здание. Почтовый адрес ориентира: обл. Томская р-н Томский п. Зональная Станция мкр. Радужный, 345/1, 70:14:0300092:2698 местоположение установлено относительно ориентира, расположенного в границах участка. Ориентир Здание. Почтовый адрес ориентира: обл. Томская р-н Томский п. Зональная Станция мкр. Радужный, 345/5, 70:14:0300092:6818 местоположение установлено относительно ориентира, расположенного в границах участка. Почтовый адрес ориентира: Томская область, р-н Томский, мкр. «Радужный», 345в, 70:14:0300092:993 местоположение установлено относительно ориентира, расположенного в границах участка. Почтовый адрес ориентира: Томская обл, р-н Томский п Зональная Станция, мкр Радужный, уч № 55, 70:14:0300092:2734 местоположение установлено относительно ориентира, расположенного в границах участка. Почтовый адрес ориентира: Томская область, р-н Томский, п. Зональная Станция, мкр. Радужный, 512/9, 70:14:0300092:2735 местоположение установлено относительно ориентира, расположенного в границах участка. Почтовый адрес ориентира: Томская обл., р-н Томский, п. Зональная Станция, мкр. Радужный, 519/3, 70:14:0300092:2739 местоположение установлено относительно ориентира, расположенного в границах участка. Почтовый адрес ориентира: Томская обл., р-н Томский, п. Зональная Станция, мкр. Радужный, 519/7, 70:14:0300092:2737 местоположение установлено относительно ориентира, расположенного в границах участка. Ориентир Здание. Почтовый адрес ориентира: обл. Томская р-н Томский п. Зональная Станция мкр. Радужный, 519/5, 70:14:0300092:2738 местоположение установлено относительно ориентира, расположенного в границах участка. Почтовый адрес ориентира: Томская обл., р-н Томский, п. Зональная Станция, мкр. Радужный, 519/6, </w:t>
      </w:r>
      <w:r w:rsidRPr="00BE7910">
        <w:rPr>
          <w:sz w:val="24"/>
          <w:szCs w:val="24"/>
          <w:lang w:eastAsia="zh-CN"/>
        </w:rPr>
        <w:lastRenderedPageBreak/>
        <w:t xml:space="preserve">70:14:0300092:2742 местоположение установлено относительно ориентира, расположенного в границах участка. Почтовый адрес ориентира: Томская обл., р-н Томский, п. Зональная Станция, мкр. Радужный, 346/3, 70:14:0300092:2747 местоположение установлено относительно ориентира, расположенного в границах участка. Почтовый адрес ориентира: Томская обл., р-н Томский п. Зональная Станция, мкр. Радужный, 346, 70:14:0300092:2745 местоположение установлено относительно ориентира, расположенного в границах участка. Почтовый адрес ориентира: Томская обл., р-н Томский, п. Зональная Станция, мкр. Радужный, уч. № 346/6, 70:14:0300092:22905 местоположение: Российская Федерация, Томская область, Томский район, п. Зональная Станция, мкр. Радужный, 70:14:0000000:2010 местоположение установлено относительно ориентира, расположенного в границах участка. Почтовый адрес ориентира: Томская область, Томский район, п. Зональная Станция, сооружение № 2, 70:14:0300092:1276 (в составе единого землепользования 70:14:0300092:1310) местоположение установлено относительно ориентира, расположенного в границах участка. Почтовый адрес ориентира: обл. Томская, р-н Томский, п. Зональная Станция, ул. Степная, 1, 70:00:0000000:14883 адрес: Российская Федерация, Томская область, Томский муниципальный район, Зональненское сельское поселение, 70:21:0200050:714 адрес: Российская Федерация, Томская область, Город Томск, поселок Предтеченск, улица Мелиоративная, 2/2 </w:t>
      </w:r>
      <w:r w:rsidRPr="00BE7910">
        <w:rPr>
          <w:sz w:val="24"/>
          <w:szCs w:val="24"/>
        </w:rPr>
        <w:t xml:space="preserve">в целях эксплуатации линейного объекта системы газоснабжения, его неотъемлемых технологических частей, необходимых для организации газоснабжения населения: «подземно-надземный газопровод», расположенного по адресу: Российская Федерация, Томская область, г. Томск, п. Предтеченск, ул. Мелиоративная, 2а, стр. 16, в </w:t>
      </w:r>
      <w:r w:rsidRPr="00BE7910">
        <w:rPr>
          <w:sz w:val="24"/>
          <w:szCs w:val="24"/>
          <w:lang w:eastAsia="zh-CN"/>
        </w:rPr>
        <w:t>границах, согласно прилагаемому описанию местоположения границ публичного сервитута.</w:t>
      </w:r>
    </w:p>
    <w:p w:rsidR="00BE7910" w:rsidRPr="00BE7910" w:rsidRDefault="00BE7910" w:rsidP="00BE791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E7910">
        <w:rPr>
          <w:sz w:val="24"/>
          <w:szCs w:val="24"/>
        </w:rPr>
        <w:t>Ознакомиться с поступившим ходатайством и прилагаемым к нему описанием местоположения границ публичного сервитута, подать заявление об учёте прав на земельные участки можно в здании Департамента градостроительного развития Томской области по адресу: г. Томск, ул. Алтайская, д. 48, каб. 010. Срок подачи заявлений – с 11.06.2025 по 25.06.2025 включительно, дни и часы приема: пн-пт с 9:00 до 13:00 и с 14:00 до 16:00. Официальные сайты в информационно-телекоммуникационной сети «Интернет», на которых размещено сообщение о возможном установл</w:t>
      </w:r>
      <w:bookmarkStart w:id="0" w:name="_GoBack"/>
      <w:bookmarkEnd w:id="0"/>
      <w:r w:rsidRPr="00BE7910">
        <w:rPr>
          <w:sz w:val="24"/>
          <w:szCs w:val="24"/>
        </w:rPr>
        <w:t xml:space="preserve">ении публичного сервитута: </w:t>
      </w:r>
      <w:hyperlink r:id="rId7" w:history="1">
        <w:r w:rsidRPr="00BE7910">
          <w:rPr>
            <w:rStyle w:val="a3"/>
            <w:sz w:val="24"/>
            <w:szCs w:val="24"/>
          </w:rPr>
          <w:t>https://dgr.tomsk.gov.ru/ob-ustanovlenii-publichnogo-servituta</w:t>
        </w:r>
      </w:hyperlink>
      <w:r w:rsidRPr="00BE7910">
        <w:rPr>
          <w:rStyle w:val="a3"/>
          <w:sz w:val="24"/>
          <w:szCs w:val="24"/>
        </w:rPr>
        <w:t xml:space="preserve">; </w:t>
      </w:r>
      <w:hyperlink r:id="rId8" w:history="1">
        <w:r w:rsidRPr="00BE7910">
          <w:rPr>
            <w:rStyle w:val="a3"/>
            <w:sz w:val="24"/>
            <w:szCs w:val="24"/>
            <w:lang w:val="en-US"/>
          </w:rPr>
          <w:t>https</w:t>
        </w:r>
        <w:r w:rsidRPr="00BE7910">
          <w:rPr>
            <w:rStyle w:val="a3"/>
            <w:sz w:val="24"/>
            <w:szCs w:val="24"/>
          </w:rPr>
          <w:t>://</w:t>
        </w:r>
        <w:r w:rsidRPr="00BE7910">
          <w:rPr>
            <w:rStyle w:val="a3"/>
            <w:sz w:val="24"/>
            <w:szCs w:val="24"/>
            <w:lang w:val="en-US"/>
          </w:rPr>
          <w:t>zonalniy</w:t>
        </w:r>
        <w:r w:rsidRPr="00BE7910">
          <w:rPr>
            <w:rStyle w:val="a3"/>
            <w:sz w:val="24"/>
            <w:szCs w:val="24"/>
          </w:rPr>
          <w:t>-</w:t>
        </w:r>
        <w:r w:rsidRPr="00BE7910">
          <w:rPr>
            <w:rStyle w:val="a3"/>
            <w:sz w:val="24"/>
            <w:szCs w:val="24"/>
            <w:lang w:val="en-US"/>
          </w:rPr>
          <w:t>sp</w:t>
        </w:r>
        <w:r w:rsidRPr="00BE7910">
          <w:rPr>
            <w:rStyle w:val="a3"/>
            <w:sz w:val="24"/>
            <w:szCs w:val="24"/>
          </w:rPr>
          <w:t>@</w:t>
        </w:r>
        <w:r w:rsidRPr="00BE7910">
          <w:rPr>
            <w:rStyle w:val="a3"/>
            <w:sz w:val="24"/>
            <w:szCs w:val="24"/>
            <w:lang w:val="en-US"/>
          </w:rPr>
          <w:t>tomsky</w:t>
        </w:r>
        <w:r w:rsidRPr="00BE7910">
          <w:rPr>
            <w:rStyle w:val="a3"/>
            <w:sz w:val="24"/>
            <w:szCs w:val="24"/>
          </w:rPr>
          <w:t>.</w:t>
        </w:r>
        <w:r w:rsidRPr="00BE7910">
          <w:rPr>
            <w:rStyle w:val="a3"/>
            <w:sz w:val="24"/>
            <w:szCs w:val="24"/>
            <w:lang w:val="en-US"/>
          </w:rPr>
          <w:t>gov</w:t>
        </w:r>
        <w:r w:rsidRPr="00BE7910">
          <w:rPr>
            <w:rStyle w:val="a3"/>
            <w:sz w:val="24"/>
            <w:szCs w:val="24"/>
          </w:rPr>
          <w:t>70.</w:t>
        </w:r>
        <w:r w:rsidRPr="00BE7910">
          <w:rPr>
            <w:rStyle w:val="a3"/>
            <w:sz w:val="24"/>
            <w:szCs w:val="24"/>
            <w:lang w:val="en-US"/>
          </w:rPr>
          <w:t>ry</w:t>
        </w:r>
        <w:r w:rsidRPr="00BE7910">
          <w:rPr>
            <w:rStyle w:val="a3"/>
            <w:sz w:val="24"/>
            <w:szCs w:val="24"/>
          </w:rPr>
          <w:t>;</w:t>
        </w:r>
      </w:hyperlink>
      <w:r w:rsidRPr="00BE7910">
        <w:rPr>
          <w:rStyle w:val="a3"/>
          <w:sz w:val="24"/>
          <w:szCs w:val="24"/>
        </w:rPr>
        <w:t xml:space="preserve"> https://admin.tomsk.ru/pgs/i0u</w:t>
      </w:r>
      <w:r w:rsidRPr="00BE7910">
        <w:rPr>
          <w:sz w:val="24"/>
          <w:szCs w:val="24"/>
        </w:rPr>
        <w:t>.</w:t>
      </w:r>
    </w:p>
    <w:p w:rsidR="00BE7910" w:rsidRPr="00BE7910" w:rsidRDefault="00BE7910" w:rsidP="00BE7910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BE7910">
        <w:rPr>
          <w:sz w:val="24"/>
          <w:szCs w:val="24"/>
        </w:rPr>
        <w:t>Обоснование необходимости установления публичного сервитута: запись о государственной регистрации права на газопровод № 70-70-01/047/2011-280 от 11.02.2011, договор № 05/2025/11-25/3864 от 10.04.2025 с техническими условиями на эксплуатацию газопровода с администрацией Зональненского сельского поселения, договор № 11-25/4015 от 05.05.2025 с техническими условиями, согласие от 28.04.2025 № 03-35/3968 Управления территориального развития Администрации Томского района.</w:t>
      </w:r>
    </w:p>
    <w:p w:rsidR="00AF3512" w:rsidRPr="00BE7910" w:rsidRDefault="00AF3512" w:rsidP="00B225F2">
      <w:pPr>
        <w:rPr>
          <w:sz w:val="24"/>
          <w:szCs w:val="24"/>
        </w:rPr>
      </w:pPr>
    </w:p>
    <w:sectPr w:rsidR="00AF3512" w:rsidRPr="00BE7910" w:rsidSect="00BE7910">
      <w:headerReference w:type="first" r:id="rId9"/>
      <w:pgSz w:w="11906" w:h="16838" w:code="9"/>
      <w:pgMar w:top="567" w:right="566" w:bottom="1135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46" w:rsidRDefault="00C76ACD">
      <w:r>
        <w:separator/>
      </w:r>
    </w:p>
  </w:endnote>
  <w:endnote w:type="continuationSeparator" w:id="0">
    <w:p w:rsidR="00715546" w:rsidRDefault="00C7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46" w:rsidRDefault="00C76ACD">
      <w:r>
        <w:separator/>
      </w:r>
    </w:p>
  </w:footnote>
  <w:footnote w:type="continuationSeparator" w:id="0">
    <w:p w:rsidR="00715546" w:rsidRDefault="00C7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AC68B8">
    <w:pPr>
      <w:pStyle w:val="a4"/>
    </w:pPr>
  </w:p>
  <w:p w:rsidR="006530D2" w:rsidRDefault="00AC68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BA"/>
    <w:rsid w:val="00715546"/>
    <w:rsid w:val="007656BA"/>
    <w:rsid w:val="00AF3512"/>
    <w:rsid w:val="00B225F2"/>
    <w:rsid w:val="00BE7910"/>
    <w:rsid w:val="00C76ACD"/>
    <w:rsid w:val="00E0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12AD"/>
  <w15:docId w15:val="{56F8F8DE-BECB-49D4-B403-4457B43B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225F2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B225F2"/>
    <w:pPr>
      <w:suppressAutoHyphens/>
      <w:jc w:val="both"/>
    </w:pPr>
    <w:rPr>
      <w:szCs w:val="24"/>
      <w:lang w:eastAsia="ar-SA"/>
    </w:rPr>
  </w:style>
  <w:style w:type="paragraph" w:styleId="a4">
    <w:name w:val="header"/>
    <w:basedOn w:val="a"/>
    <w:link w:val="a5"/>
    <w:uiPriority w:val="99"/>
    <w:rsid w:val="00B225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22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25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5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nalniy-sp@tomsky.gov70.ry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gr.tomsk.gov.ru/ob-ustanovlenii-publichnogo-servitu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Zemlya2</cp:lastModifiedBy>
  <cp:revision>5</cp:revision>
  <dcterms:created xsi:type="dcterms:W3CDTF">2025-06-04T05:46:00Z</dcterms:created>
  <dcterms:modified xsi:type="dcterms:W3CDTF">2025-06-17T07:54:00Z</dcterms:modified>
</cp:coreProperties>
</file>