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87412F">
        <w:rPr>
          <w:sz w:val="24"/>
          <w:szCs w:val="24"/>
        </w:rPr>
        <w:t xml:space="preserve">№ 21 </w:t>
      </w:r>
      <w:r w:rsidR="006C7762" w:rsidRPr="00BD2032">
        <w:rPr>
          <w:sz w:val="24"/>
          <w:szCs w:val="24"/>
        </w:rPr>
        <w:t xml:space="preserve">от </w:t>
      </w:r>
      <w:r w:rsidR="0087412F">
        <w:rPr>
          <w:sz w:val="24"/>
          <w:szCs w:val="24"/>
        </w:rPr>
        <w:t>16</w:t>
      </w:r>
      <w:r w:rsidR="00C54675">
        <w:rPr>
          <w:sz w:val="24"/>
          <w:szCs w:val="24"/>
        </w:rPr>
        <w:t>.05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1569" w:rsidRDefault="00C54675" w:rsidP="002C1569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 w:rsidR="0087412F">
        <w:rPr>
          <w:sz w:val="24"/>
          <w:szCs w:val="24"/>
        </w:rPr>
        <w:t>16</w:t>
      </w:r>
      <w:r>
        <w:rPr>
          <w:sz w:val="24"/>
          <w:szCs w:val="24"/>
        </w:rPr>
        <w:t>»</w:t>
      </w:r>
      <w:r w:rsidRPr="00C14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="002C1569">
        <w:rPr>
          <w:sz w:val="24"/>
          <w:szCs w:val="24"/>
        </w:rPr>
        <w:t>2023</w:t>
      </w:r>
      <w:r w:rsidR="002C1569" w:rsidRPr="00C14946">
        <w:rPr>
          <w:sz w:val="24"/>
          <w:szCs w:val="24"/>
        </w:rPr>
        <w:t xml:space="preserve"> г. </w:t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 w:rsidRPr="00C14946">
        <w:rPr>
          <w:sz w:val="24"/>
          <w:szCs w:val="24"/>
        </w:rPr>
        <w:t>№</w:t>
      </w:r>
      <w:r>
        <w:rPr>
          <w:sz w:val="24"/>
          <w:szCs w:val="24"/>
        </w:rPr>
        <w:t xml:space="preserve"> 12</w:t>
      </w:r>
      <w:r w:rsidR="0087412F">
        <w:rPr>
          <w:sz w:val="24"/>
          <w:szCs w:val="24"/>
        </w:rPr>
        <w:t>9</w:t>
      </w:r>
    </w:p>
    <w:p w:rsidR="00C54675" w:rsidRDefault="00C54675" w:rsidP="002C1569">
      <w:pPr>
        <w:rPr>
          <w:sz w:val="24"/>
          <w:szCs w:val="24"/>
        </w:rPr>
      </w:pPr>
    </w:p>
    <w:p w:rsidR="0087412F" w:rsidRPr="00B535B2" w:rsidRDefault="0087412F" w:rsidP="0087412F">
      <w:pPr>
        <w:rPr>
          <w:sz w:val="24"/>
          <w:szCs w:val="24"/>
        </w:rPr>
      </w:pPr>
      <w:r w:rsidRPr="00B535B2">
        <w:rPr>
          <w:sz w:val="24"/>
          <w:szCs w:val="24"/>
        </w:rPr>
        <w:t>Об утверждении Положения о комиссии</w:t>
      </w:r>
    </w:p>
    <w:p w:rsidR="0087412F" w:rsidRPr="00B535B2" w:rsidRDefault="0087412F" w:rsidP="0087412F">
      <w:pPr>
        <w:rPr>
          <w:sz w:val="24"/>
          <w:szCs w:val="24"/>
        </w:rPr>
      </w:pPr>
      <w:r w:rsidRPr="00B535B2">
        <w:rPr>
          <w:sz w:val="24"/>
          <w:szCs w:val="24"/>
        </w:rPr>
        <w:t xml:space="preserve"> по сохранению зеленых насаждений и </w:t>
      </w:r>
    </w:p>
    <w:p w:rsidR="0087412F" w:rsidRPr="00B535B2" w:rsidRDefault="0087412F" w:rsidP="0087412F">
      <w:pPr>
        <w:rPr>
          <w:sz w:val="24"/>
          <w:szCs w:val="24"/>
        </w:rPr>
      </w:pPr>
      <w:r w:rsidRPr="00B535B2">
        <w:rPr>
          <w:sz w:val="24"/>
          <w:szCs w:val="24"/>
        </w:rPr>
        <w:t>ландшафтов на территории муниципального</w:t>
      </w:r>
    </w:p>
    <w:p w:rsidR="0087412F" w:rsidRPr="00B535B2" w:rsidRDefault="0087412F" w:rsidP="0087412F">
      <w:pPr>
        <w:rPr>
          <w:sz w:val="24"/>
          <w:szCs w:val="24"/>
        </w:rPr>
      </w:pPr>
      <w:r w:rsidRPr="00B535B2">
        <w:rPr>
          <w:sz w:val="24"/>
          <w:szCs w:val="24"/>
        </w:rPr>
        <w:t xml:space="preserve"> образования «Зональненское сельское</w:t>
      </w:r>
    </w:p>
    <w:p w:rsidR="0087412F" w:rsidRPr="00B535B2" w:rsidRDefault="0087412F" w:rsidP="0087412F">
      <w:pPr>
        <w:rPr>
          <w:sz w:val="24"/>
          <w:szCs w:val="24"/>
        </w:rPr>
      </w:pPr>
      <w:r w:rsidRPr="00B535B2">
        <w:rPr>
          <w:sz w:val="24"/>
          <w:szCs w:val="24"/>
        </w:rPr>
        <w:t xml:space="preserve">поселение» (ландшафтной комиссии) </w:t>
      </w:r>
    </w:p>
    <w:p w:rsidR="0087412F" w:rsidRPr="00B535B2" w:rsidRDefault="0087412F" w:rsidP="0087412F">
      <w:pPr>
        <w:rPr>
          <w:sz w:val="24"/>
          <w:szCs w:val="24"/>
        </w:rPr>
      </w:pPr>
      <w:r w:rsidRPr="00B535B2">
        <w:rPr>
          <w:sz w:val="24"/>
          <w:szCs w:val="24"/>
        </w:rPr>
        <w:t>и ее состава</w:t>
      </w: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  <w:r w:rsidRPr="00B535B2">
        <w:rPr>
          <w:sz w:val="24"/>
          <w:szCs w:val="24"/>
        </w:rPr>
        <w:t>В соответствии с Федеральным законом № 131-ФЗ от 06 октября 2003 г. «Об общих принципах организации местного самоуправления Российской Федерации», Федеральным законом от 10 января 2002 № 7-ФЗ «Об охране окружающей среды», Федеральным законом от 27 июля 2010 года № 210-ФЗ «Об организации предоставления государственных и муниципальных услуг», Закон Томской области от 11.11.2008 N 222-ОЗ "Об охране озелененных территорий Томской области", Уставом муниципального образования «Зональненское сельское поселение»,</w:t>
      </w: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  <w:r w:rsidRPr="00B535B2">
        <w:rPr>
          <w:sz w:val="24"/>
          <w:szCs w:val="24"/>
        </w:rPr>
        <w:t>ПОСТАНОВЛЯЮ:</w:t>
      </w:r>
    </w:p>
    <w:p w:rsidR="0087412F" w:rsidRPr="00B535B2" w:rsidRDefault="0087412F" w:rsidP="0087412F">
      <w:pPr>
        <w:ind w:left="851"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>1. Признать утратившим силу постановление Администрации Зональненского сельского поселения от 26.10.2015 №459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</w: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>2. Утвердить Положение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состава», согласно Приложению.</w:t>
      </w: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>3.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>4. Настоящее Постановление вступает в официальную силу с момента опубликования.</w:t>
      </w: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ind w:firstLine="540"/>
        <w:jc w:val="both"/>
        <w:rPr>
          <w:sz w:val="24"/>
          <w:szCs w:val="24"/>
        </w:rPr>
      </w:pP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 xml:space="preserve"> Глава поселения </w:t>
      </w:r>
    </w:p>
    <w:p w:rsidR="0087412F" w:rsidRPr="00B535B2" w:rsidRDefault="0087412F" w:rsidP="0087412F">
      <w:pPr>
        <w:jc w:val="both"/>
        <w:rPr>
          <w:sz w:val="24"/>
          <w:szCs w:val="24"/>
        </w:rPr>
      </w:pPr>
      <w:r w:rsidRPr="00B535B2">
        <w:rPr>
          <w:sz w:val="24"/>
          <w:szCs w:val="24"/>
        </w:rPr>
        <w:t xml:space="preserve"> (Глава Администрации)</w:t>
      </w:r>
      <w:r w:rsidRPr="00B535B2">
        <w:rPr>
          <w:sz w:val="24"/>
          <w:szCs w:val="24"/>
        </w:rPr>
        <w:tab/>
      </w:r>
      <w:r w:rsidRPr="00B535B2">
        <w:rPr>
          <w:sz w:val="24"/>
          <w:szCs w:val="24"/>
        </w:rPr>
        <w:tab/>
      </w:r>
      <w:r w:rsidRPr="00B535B2">
        <w:rPr>
          <w:sz w:val="24"/>
          <w:szCs w:val="24"/>
        </w:rPr>
        <w:tab/>
      </w:r>
      <w:r w:rsidRPr="00B535B2">
        <w:rPr>
          <w:sz w:val="24"/>
          <w:szCs w:val="24"/>
        </w:rPr>
        <w:tab/>
      </w:r>
      <w:r w:rsidRPr="00B535B2">
        <w:rPr>
          <w:sz w:val="24"/>
          <w:szCs w:val="24"/>
        </w:rPr>
        <w:tab/>
      </w:r>
      <w:r w:rsidRPr="00B535B2">
        <w:rPr>
          <w:sz w:val="24"/>
          <w:szCs w:val="24"/>
        </w:rPr>
        <w:tab/>
      </w:r>
      <w:r w:rsidRPr="00B535B2">
        <w:rPr>
          <w:sz w:val="24"/>
          <w:szCs w:val="24"/>
        </w:rPr>
        <w:tab/>
        <w:t xml:space="preserve">         Е.А. Коновалова</w:t>
      </w: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  <w:r>
        <w:rPr>
          <w:sz w:val="24"/>
        </w:rPr>
        <w:t>Приложение 1</w:t>
      </w: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  <w:r>
        <w:rPr>
          <w:sz w:val="24"/>
        </w:rPr>
        <w:t>к постановлению Администрации Зональненского сельского поселения</w:t>
      </w: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  <w:r>
        <w:rPr>
          <w:sz w:val="24"/>
        </w:rPr>
        <w:t>№ 129 от 16.05.2023</w:t>
      </w: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formattext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7412F" w:rsidRDefault="0087412F" w:rsidP="0087412F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О Комиссии по сохранению зеленых насаждений и ландшафтов </w:t>
      </w:r>
      <w:r w:rsidRPr="00E72704">
        <w:rPr>
          <w:b/>
          <w:bCs/>
        </w:rPr>
        <w:t xml:space="preserve">на территории муниципального образования «Зональненское сельское поселение» </w:t>
      </w:r>
      <w:r>
        <w:rPr>
          <w:b/>
          <w:bCs/>
        </w:rPr>
        <w:t>(Ландшафтной комиссии)</w:t>
      </w:r>
    </w:p>
    <w:p w:rsidR="0087412F" w:rsidRDefault="0087412F" w:rsidP="0087412F">
      <w:pPr>
        <w:pStyle w:val="formattext"/>
        <w:ind w:firstLine="567"/>
        <w:jc w:val="center"/>
      </w:pPr>
      <w:r>
        <w:rPr>
          <w:b/>
          <w:bCs/>
        </w:rPr>
        <w:t>1. Общие положения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Комиссия по сохранению зеленых насаждений и ландшафтов на территории муниципального образования «Зональненское сельское поселение» (Ландшафтная комиссия) создана в целях сохранения и воспроизводства зеленых насаждений и ландшафтов, контроля </w:t>
      </w:r>
      <w:r w:rsidRPr="006148E0">
        <w:t>за вырубкой (сносом), подрезкой зеленых насаждений на территории муниципального</w:t>
      </w:r>
      <w:r>
        <w:t xml:space="preserve"> образования «Зональненское сельское поселение».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Ландшафтная комиссия в своей работе руководствуется </w:t>
      </w:r>
      <w:r w:rsidRPr="00D32EA9">
        <w:t>Конституцией Российской Федерации</w:t>
      </w:r>
      <w:r>
        <w:t xml:space="preserve">, Законами Российской Федерации и Томской области, нормативными актами </w:t>
      </w:r>
      <w:r w:rsidRPr="00A16F7A">
        <w:t>органов местного самоуправления муниципального образования «Зональненское сельское поселение», настоящим Положением, а также специальными рекомендациями в области дендрологии и ландшафтоведения.</w:t>
      </w:r>
    </w:p>
    <w:p w:rsidR="0087412F" w:rsidRPr="00A16F7A" w:rsidRDefault="0087412F" w:rsidP="0087412F">
      <w:pPr>
        <w:pStyle w:val="formattext"/>
        <w:spacing w:before="240" w:beforeAutospacing="0" w:after="240" w:afterAutospacing="0"/>
        <w:ind w:firstLine="567"/>
        <w:jc w:val="center"/>
      </w:pPr>
      <w:r w:rsidRPr="00A16F7A">
        <w:rPr>
          <w:b/>
          <w:bCs/>
        </w:rPr>
        <w:t>2. Задачи Комиссии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 xml:space="preserve">Основными задачами Ландшафтной комиссии на территории муниципального образования «Зональненское сельское </w:t>
      </w:r>
      <w:r w:rsidRPr="00A16F7A">
        <w:t>поселение»</w:t>
      </w:r>
      <w:r>
        <w:t xml:space="preserve"> </w:t>
      </w:r>
      <w:r w:rsidRPr="00A16F7A">
        <w:t>является</w:t>
      </w:r>
      <w:r w:rsidRPr="00A16F7A">
        <w:t>: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 xml:space="preserve">2.1. Сохранение природных и архитектурно-ландшафтных комплексов, охрана и воспроизводство зеленых насаждений территории </w:t>
      </w:r>
      <w:r>
        <w:t>Зональненского сельского поселения</w:t>
      </w:r>
      <w:r w:rsidRPr="00A16F7A">
        <w:t>.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 xml:space="preserve">2.2. Комплексная оценка зеленых насаждений на земельном участке перед отводом под проектирование новых или реконструкцию </w:t>
      </w:r>
      <w:r>
        <w:t>существующих зданий, сооружений (с привлечением специалистов уполномоченных на то организаций).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2.3. Учет ландшафтов при отводе земельных участков под проектирование и строительство.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2.4. Выработка рекомендаций по сохранению зеленых насаждений и ландшафта при отводе земельного участка под проектирование новых объектов и реконструкцию существующих.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2.5. Определение объемов и месторасположения компенсационных посадок зеленых насаждений в случаях сноса деревьев и кустарников.</w:t>
      </w:r>
    </w:p>
    <w:p w:rsidR="0087412F" w:rsidRDefault="0087412F" w:rsidP="0087412F">
      <w:pPr>
        <w:pStyle w:val="formattext"/>
        <w:ind w:firstLine="567"/>
        <w:jc w:val="center"/>
      </w:pPr>
      <w:r w:rsidRPr="00A16F7A">
        <w:rPr>
          <w:b/>
          <w:bCs/>
        </w:rPr>
        <w:t>3. Компетенция Комиссии</w:t>
      </w:r>
      <w:r>
        <w:t xml:space="preserve"> 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К компетенции </w:t>
      </w:r>
      <w:r w:rsidRPr="00A16F7A">
        <w:t>Ландшафтной комиссии</w:t>
      </w:r>
      <w:r>
        <w:t xml:space="preserve"> на территории муниципального образования «Зональненское сельское поселение», в соответствии с возложенными на нее задачами, относится: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3.1. Рассмотрение заявлений организаций и граждан об отводе земельных участков под проектирование новых и реконструкцию существующих объектов в части оценки находящихся на этих участках зеленых насаждений и ландшафтов.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3.2. Определение возможности сноса или пересадки зеленых насаждений на испрашиваемых земельных участках, а также возможности проведения компенсационных посадок и их количества.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3.</w:t>
      </w:r>
      <w:r>
        <w:t>3</w:t>
      </w:r>
      <w:r w:rsidRPr="00A16F7A">
        <w:t>. Рассмотрение проектов строительства новых и реконструкции существующих объектов и сооружений по разделу «Благоустройство и озеленение», внесение предложений об изменении или дополнении проектов в целях сохранения ландшафтов и воспроизводства зеленых насаждений.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3.</w:t>
      </w:r>
      <w:r>
        <w:t>4</w:t>
      </w:r>
      <w:r w:rsidRPr="00A16F7A">
        <w:t xml:space="preserve">. </w:t>
      </w:r>
      <w:r w:rsidRPr="00300C7D">
        <w:t xml:space="preserve">Участие в установленном действующим законодательством и муниципальными правовыми актами порядке в разработке проектов строительства парков, бульваров, скверов, садов, иных зон отдыха, проектов строительства иных объектов озеленения в соответствии с Генеральным планом муниципального образования 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lastRenderedPageBreak/>
        <w:t>3.</w:t>
      </w:r>
      <w:r>
        <w:t>5</w:t>
      </w:r>
      <w:r w:rsidRPr="00A16F7A">
        <w:t>. Участие в реализации предложений граждан и организаций по сохранению ландшафтов, проведению озеленения и благоустройства на территории муниципального образования «Зональненское сельское поселение».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3.</w:t>
      </w:r>
      <w:r>
        <w:t>6</w:t>
      </w:r>
      <w:r w:rsidRPr="00A16F7A">
        <w:t>. Рассмотрение заявлений организаций и граждан о благоустройстве территорий в части сноса и подрезки зеленых насаждений при проведении санитарных рубок и реконструкции зеленых насаждений, при восстановлении режима инсоляции в жилых и нежилых помещениях, при предупреждении и ликвидации аварийных и чрезвычайных ситуациях.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300C7D">
        <w:t>3.</w:t>
      </w:r>
      <w:r>
        <w:t>7</w:t>
      </w:r>
      <w:r w:rsidRPr="00300C7D">
        <w:t>. Рассмотрение</w:t>
      </w:r>
      <w:r>
        <w:t xml:space="preserve"> и согласование</w:t>
      </w:r>
      <w:r w:rsidRPr="00300C7D">
        <w:t xml:space="preserve"> проектов строительства новых и реконструкции существующих объектов капитального строительства по разделам и главам, касающимся вопросов благоустройства и озеленения территории, внесение предложений об изменении или дополнении проектов в целях сохранения ландшафтов и воспроизводства зеленых насаждений на территории муниципального образования</w:t>
      </w:r>
      <w:r>
        <w:t xml:space="preserve"> «Зональненское сельское поселение».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3.8. Контроль исполнения принятых Комиссией решений, за содержанием</w:t>
      </w:r>
      <w:r>
        <w:t xml:space="preserve"> и сохранением зеленых насаждений.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3.</w:t>
      </w:r>
      <w:r>
        <w:t>9</w:t>
      </w:r>
      <w:r w:rsidRPr="006148E0">
        <w:t>. Принятие решений о предоставлении разрешения на выруб(снос), подрезку, высадку зеленых насаждений, в том числе решений о заключении предварительных соглашений о взаимных обязательствах о проведении компенсационного озеленения в целях разработки проектно-сметной документации.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3.10. </w:t>
      </w:r>
      <w:r w:rsidRPr="00300C7D">
        <w:t>Согласование проектов и элементов озеленения, а также мест размещения элементов озеленения на территории муниципального образования</w:t>
      </w:r>
      <w:r>
        <w:t>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</w:p>
    <w:p w:rsidR="0087412F" w:rsidRPr="006148E0" w:rsidRDefault="0087412F" w:rsidP="0087412F">
      <w:pPr>
        <w:pStyle w:val="formattext"/>
        <w:ind w:firstLine="567"/>
        <w:jc w:val="center"/>
        <w:rPr>
          <w:b/>
          <w:bCs/>
        </w:rPr>
      </w:pPr>
      <w:r w:rsidRPr="006148E0">
        <w:rPr>
          <w:b/>
          <w:bCs/>
        </w:rPr>
        <w:t xml:space="preserve">4. Состав и порядок работы ландшафтной комиссии 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 xml:space="preserve">4.1. В состав Комиссии входят: 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- представители Администрации Зональненского сельского поселения;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- представители МП «СКС» Зональненского сельского поселения;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- депутаты (по согласованию); 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- ландшафтные архитекторы (по согласованию);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- юристы (по согласованию);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- представители органов в области охраны окружающей среды (по согласованию);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- депутаты Думы Томского района (по согласованию).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4.1.1. Комиссия состоит из постоянных членов и членов комиссии, участвующих в её заседаниях по согласованию.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4.1.2. К участию в работе комиссии, по инициативе членов комиссии, в качестве экспертов с правом совещательного голоса могут быть приглашены лица, обладающие специальными знаниями в области биологии, дендрологии, ландшафтной архитектуры и ландшафтного дизайна.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 xml:space="preserve">4.2. Персональный состав Комиссии утверждается Главой Зональненского сельского поселения. 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4.3. В случае отсутствия члена Комиссии - сотрудника администрации Зональненского сельского поселения по уважительной причине (болезнь, отпуск и т.п.) по необходимости он может быть заменен другим сотрудником администрации Зональненского сельского поселения.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4.4. Работой комиссии руководит председатель, который несет ответственность за выполнение возложенных на ландшафтную комиссию задач.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4.5. В отсутствие председателя ландшафтной комиссии его обязанности исполняет заместитель.</w:t>
      </w:r>
    </w:p>
    <w:p w:rsidR="0087412F" w:rsidRPr="006148E0" w:rsidRDefault="0087412F" w:rsidP="0087412F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 w:rsidRPr="006148E0">
        <w:rPr>
          <w:rFonts w:ascii="Times New Roman" w:hAnsi="Times New Roman" w:cs="Times New Roman"/>
          <w:sz w:val="24"/>
        </w:rPr>
        <w:t>4.6. Для организационного обеспечения деятельности комиссии из числа сотрудников администрации Зональненского сельского поселения назначается секретарь комиссии.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4.7. Заседания комиссии считается правомочными, если в них принимают участия более половины ее постоянных членов.</w:t>
      </w:r>
    </w:p>
    <w:p w:rsidR="0087412F" w:rsidRPr="006148E0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6148E0">
        <w:t>4.8. Засед</w:t>
      </w:r>
      <w:r>
        <w:t>а</w:t>
      </w:r>
      <w:r w:rsidRPr="006148E0">
        <w:t>ние Комиссии проводится по мере поступления заявлений физических и юридических лиц, и (или) по инициативе председателя Комис</w:t>
      </w:r>
      <w:r>
        <w:t>с</w:t>
      </w:r>
      <w:r w:rsidRPr="006148E0">
        <w:t>ии.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4.9</w:t>
      </w:r>
      <w:r w:rsidRPr="00A16F7A">
        <w:t>. На заседании комиссии рассматриваются заявки граждан и организаций и принимается решение о возможности либо не возможности сноса или пересадки зеленых насаждений на испрашиваемом участке.</w:t>
      </w:r>
      <w:r>
        <w:t xml:space="preserve"> 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4.10. Решения Комиссии принимаются простым большинством голосов присутствующих на заседании членов комиссии и заносятся в протокол заседания комиссии.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lastRenderedPageBreak/>
        <w:t>4.11. Члены комиссии, не согласные с принятым комиссией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4.12. В случае необходимости определения ценности ландшафта, вида и количества произрастающих на участке зеленых насаждений </w:t>
      </w:r>
      <w:r>
        <w:t>для принятия</w:t>
      </w:r>
      <w:r>
        <w:t xml:space="preserve"> решения о возможности их сноса или пересадки, представители комиссии выезжают на место нахождения зеленых насаждений.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4.13. При наличии на земельном участке зеленых насаждений, подлежащих сохранению по решению Комиссии, с целью предотвращения их уничтожения в процессе строительства, комиссия вправе потребовать от заказчика подере</w:t>
      </w:r>
      <w:bookmarkStart w:id="0" w:name="_GoBack"/>
      <w:bookmarkEnd w:id="0"/>
      <w:r>
        <w:t>вную топографическую съемку, с нанесенной на ней в качестве объектов озеленения подлежащих сохранению насаждений.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4.14. На основании принятого комиссией решения готовится и представляется на подпись Главы Администрации Зональненского сельского поселения </w:t>
      </w:r>
      <w:r w:rsidRPr="006148E0">
        <w:t>соглашений о взаимных обязательствах о проведении компенсационного озеленения (в случае необходимости, в т.ч. при разработке проектно-сметной документации), проект постановления о сносе зеленых насаждений.</w:t>
      </w:r>
      <w:r>
        <w:t xml:space="preserve"> </w:t>
      </w:r>
    </w:p>
    <w:p w:rsidR="0087412F" w:rsidRPr="009C1900" w:rsidRDefault="0087412F" w:rsidP="0087412F">
      <w:pPr>
        <w:pStyle w:val="formattext"/>
        <w:ind w:firstLine="567"/>
        <w:jc w:val="center"/>
        <w:rPr>
          <w:b/>
          <w:bCs/>
        </w:rPr>
      </w:pPr>
      <w:r w:rsidRPr="009C1900">
        <w:rPr>
          <w:b/>
          <w:bCs/>
        </w:rPr>
        <w:t xml:space="preserve">5. Платежи за снос зеленых насаждений. </w:t>
      </w:r>
    </w:p>
    <w:p w:rsidR="0087412F" w:rsidRPr="00A16F7A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 xml:space="preserve">5.1. Снос и повреждение зеленых насаждений компенсируется оплатой в бюджет Зональненского сельского поселения, в виде восстановительной (компенсационной) </w:t>
      </w:r>
      <w:r w:rsidRPr="00A16F7A">
        <w:t>стоимости, определяемой в соответствии с постановлением «Об утверждении Административного регламента по предоставлению муниципальной услуги «Выдача разрешений на подрезку, вырубку (снос), посадку зеленых насаждений на территории муниципального образования «Зональненское сельское поселение» и компенсационными посадками, количество которых определяется комиссией с учетом конкретной ситуации.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 w:rsidRPr="00A16F7A">
        <w:t>5.2. Повреждение кроны, коры, корневой системы определяется в процентном исчислении от первоначального состояния растения, с последующим расчетом ущерба по</w:t>
      </w:r>
      <w:r>
        <w:t xml:space="preserve"> утвержденным таксам восстановительной (компенсационной) стоимости. </w:t>
      </w:r>
    </w:p>
    <w:p w:rsidR="0087412F" w:rsidRPr="009C1900" w:rsidRDefault="0087412F" w:rsidP="0087412F">
      <w:pPr>
        <w:pStyle w:val="formattext"/>
        <w:ind w:firstLine="567"/>
        <w:jc w:val="center"/>
        <w:rPr>
          <w:b/>
          <w:bCs/>
        </w:rPr>
      </w:pPr>
      <w:r w:rsidRPr="009C1900">
        <w:rPr>
          <w:b/>
          <w:bCs/>
        </w:rPr>
        <w:t xml:space="preserve">6. Разрешение споров. </w:t>
      </w:r>
    </w:p>
    <w:p w:rsidR="0087412F" w:rsidRDefault="0087412F" w:rsidP="0087412F">
      <w:pPr>
        <w:pStyle w:val="formattext"/>
        <w:spacing w:before="0" w:beforeAutospacing="0" w:after="0" w:afterAutospacing="0"/>
        <w:ind w:firstLine="567"/>
        <w:jc w:val="both"/>
      </w:pPr>
      <w:r>
        <w:t>Споры, связанные с решением Ландшафтной комиссии, разрешаются в соответствии с действующим законодательством.</w:t>
      </w:r>
    </w:p>
    <w:p w:rsidR="0087412F" w:rsidRDefault="0087412F" w:rsidP="0087412F">
      <w:pPr>
        <w:pStyle w:val="formattext"/>
      </w:pP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  <w:r>
        <w:rPr>
          <w:sz w:val="24"/>
        </w:rPr>
        <w:t>Приложение 2</w:t>
      </w: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  <w:r>
        <w:rPr>
          <w:sz w:val="24"/>
        </w:rPr>
        <w:t>к постановлению Администрации Зональненского сельского поселения</w:t>
      </w:r>
    </w:p>
    <w:p w:rsidR="0087412F" w:rsidRDefault="0087412F" w:rsidP="0087412F">
      <w:pPr>
        <w:pStyle w:val="21"/>
        <w:ind w:firstLine="5954"/>
        <w:jc w:val="right"/>
        <w:rPr>
          <w:sz w:val="24"/>
        </w:rPr>
      </w:pPr>
      <w:r>
        <w:rPr>
          <w:sz w:val="24"/>
        </w:rPr>
        <w:t>№ 129 от 16.05.2023</w:t>
      </w:r>
    </w:p>
    <w:p w:rsidR="0087412F" w:rsidRDefault="0087412F" w:rsidP="0087412F">
      <w:pPr>
        <w:pStyle w:val="format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Состав</w:t>
      </w:r>
    </w:p>
    <w:p w:rsidR="0087412F" w:rsidRDefault="0087412F" w:rsidP="0087412F">
      <w:pPr>
        <w:pStyle w:val="formattext"/>
        <w:spacing w:before="0" w:beforeAutospacing="0" w:after="240" w:afterAutospacing="0"/>
        <w:jc w:val="center"/>
      </w:pPr>
      <w:r>
        <w:rPr>
          <w:b/>
          <w:bCs/>
        </w:rPr>
        <w:t>Комиссии по сохранению зеленых насаждений или ландшафтной комиссии</w:t>
      </w:r>
      <w:r>
        <w:rPr>
          <w:b/>
          <w:bCs/>
        </w:rPr>
        <w:br/>
        <w:t>(ландшафтной комиссии)</w:t>
      </w:r>
      <w:r>
        <w:t xml:space="preserve"> </w:t>
      </w:r>
    </w:p>
    <w:p w:rsidR="0087412F" w:rsidRDefault="0087412F" w:rsidP="0087412F">
      <w:pPr>
        <w:pStyle w:val="formattext"/>
        <w:spacing w:before="0" w:beforeAutospacing="0" w:after="0" w:afterAutospacing="0"/>
        <w:ind w:firstLine="720"/>
      </w:pPr>
      <w:r>
        <w:t>Председатель комиссии:</w:t>
      </w:r>
    </w:p>
    <w:p w:rsidR="0087412F" w:rsidRDefault="0087412F" w:rsidP="0087412F">
      <w:pPr>
        <w:pStyle w:val="formattext"/>
        <w:spacing w:before="0" w:beforeAutospacing="0" w:after="0" w:afterAutospacing="0"/>
      </w:pPr>
      <w:r>
        <w:t>Коновалова Евгения Анатольевна -  Глава Администрации Зональненского сельского поселения.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720"/>
      </w:pPr>
      <w:r>
        <w:t>Заместитель председателя комиссии:</w:t>
      </w:r>
    </w:p>
    <w:p w:rsidR="0087412F" w:rsidRDefault="0087412F" w:rsidP="0087412F">
      <w:pPr>
        <w:pStyle w:val="formattext"/>
        <w:spacing w:before="0" w:beforeAutospacing="0" w:after="0" w:afterAutospacing="0"/>
      </w:pPr>
      <w:r>
        <w:t>Мазярова Ангелина Олеговна – заместитель Главы Администрации Зональненского сельского поселения;</w:t>
      </w:r>
    </w:p>
    <w:p w:rsidR="0087412F" w:rsidRDefault="0087412F" w:rsidP="0087412F">
      <w:pPr>
        <w:pStyle w:val="formattext"/>
        <w:spacing w:before="0" w:beforeAutospacing="0" w:after="0" w:afterAutospacing="0"/>
        <w:ind w:firstLine="720"/>
      </w:pPr>
      <w:r>
        <w:t>Секретарь комиссии: Заозерова Светлана Николаевна – специалист по общим вопросам.</w:t>
      </w:r>
    </w:p>
    <w:p w:rsidR="0087412F" w:rsidRDefault="0087412F" w:rsidP="0087412F">
      <w:pPr>
        <w:pStyle w:val="formattext"/>
        <w:spacing w:before="0" w:beforeAutospacing="0" w:after="0" w:afterAutospacing="0"/>
        <w:ind w:firstLine="720"/>
      </w:pPr>
      <w:r>
        <w:t>Члены комиссии:</w:t>
      </w:r>
    </w:p>
    <w:p w:rsidR="0087412F" w:rsidRDefault="0087412F" w:rsidP="0087412F">
      <w:pPr>
        <w:pStyle w:val="formattext"/>
        <w:spacing w:before="0" w:beforeAutospacing="0" w:after="0" w:afterAutospacing="0"/>
      </w:pPr>
      <w:r>
        <w:t>1. Штакина Ирина Викторовна – ведущий по управлению земельными и лесными ресурсами Администрации Зональненского сельского поселения;</w:t>
      </w:r>
    </w:p>
    <w:p w:rsidR="0087412F" w:rsidRDefault="0087412F" w:rsidP="0087412F">
      <w:pPr>
        <w:pStyle w:val="formattext"/>
        <w:spacing w:before="0" w:beforeAutospacing="0" w:after="0" w:afterAutospacing="0"/>
      </w:pPr>
      <w:r>
        <w:t>2. Лебедь Светлана Валерьевна – ведущий специалист по работе с населением;</w:t>
      </w:r>
    </w:p>
    <w:p w:rsidR="0087412F" w:rsidRDefault="0087412F" w:rsidP="0087412F">
      <w:pPr>
        <w:pStyle w:val="formattext"/>
        <w:spacing w:before="0" w:beforeAutospacing="0" w:after="0" w:afterAutospacing="0"/>
      </w:pPr>
      <w:r>
        <w:t>3. Филимонов Михаил Афанасьевич – директор МП «СКС»</w:t>
      </w:r>
    </w:p>
    <w:p w:rsidR="0087412F" w:rsidRDefault="0087412F" w:rsidP="0087412F">
      <w:pPr>
        <w:pStyle w:val="formattext"/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87412F" w:rsidRDefault="0087412F" w:rsidP="0087412F">
      <w:pPr>
        <w:pStyle w:val="21"/>
        <w:ind w:firstLine="709"/>
        <w:rPr>
          <w:sz w:val="24"/>
        </w:rPr>
      </w:pPr>
    </w:p>
    <w:p w:rsidR="00C54675" w:rsidRPr="00C14946" w:rsidRDefault="00C54675" w:rsidP="002C1569">
      <w:pPr>
        <w:rPr>
          <w:sz w:val="24"/>
          <w:szCs w:val="24"/>
        </w:rPr>
      </w:pPr>
    </w:p>
    <w:sectPr w:rsidR="00C54675" w:rsidRPr="00C14946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7E" w:rsidRDefault="00E91A7E">
      <w:r>
        <w:separator/>
      </w:r>
    </w:p>
  </w:endnote>
  <w:endnote w:type="continuationSeparator" w:id="0">
    <w:p w:rsidR="00E91A7E" w:rsidRDefault="00E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7E" w:rsidRDefault="00E91A7E">
      <w:r>
        <w:separator/>
      </w:r>
    </w:p>
  </w:footnote>
  <w:footnote w:type="continuationSeparator" w:id="0">
    <w:p w:rsidR="00E91A7E" w:rsidRDefault="00E9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A66C7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5D672-F1D3-42E8-AE37-CED1CA7C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</cp:revision>
  <cp:lastPrinted>2022-09-13T05:22:00Z</cp:lastPrinted>
  <dcterms:created xsi:type="dcterms:W3CDTF">2023-04-26T03:19:00Z</dcterms:created>
  <dcterms:modified xsi:type="dcterms:W3CDTF">2023-05-18T02:48:00Z</dcterms:modified>
</cp:coreProperties>
</file>