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E8332" w14:textId="77777777" w:rsidR="0067136C" w:rsidRPr="0067136C" w:rsidRDefault="0067136C" w:rsidP="0067136C">
      <w:pPr>
        <w:pStyle w:val="aa"/>
        <w:ind w:left="6663" w:right="143"/>
        <w:jc w:val="right"/>
        <w:rPr>
          <w:rFonts w:ascii="Times New Roman" w:hAnsi="Times New Roman" w:cs="Times New Roman"/>
          <w:sz w:val="20"/>
          <w:szCs w:val="20"/>
        </w:rPr>
      </w:pPr>
      <w:bookmarkStart w:id="0" w:name="Par33"/>
      <w:bookmarkEnd w:id="0"/>
      <w:r w:rsidRPr="0067136C">
        <w:rPr>
          <w:rFonts w:ascii="Times New Roman" w:hAnsi="Times New Roman" w:cs="Times New Roman"/>
          <w:sz w:val="20"/>
          <w:szCs w:val="20"/>
        </w:rPr>
        <w:t xml:space="preserve">Приложение </w:t>
      </w:r>
    </w:p>
    <w:p w14:paraId="34FC148B" w14:textId="77777777" w:rsidR="0067136C" w:rsidRPr="0067136C" w:rsidRDefault="0067136C" w:rsidP="0067136C">
      <w:pPr>
        <w:pStyle w:val="aa"/>
        <w:ind w:left="6663" w:right="143"/>
        <w:jc w:val="right"/>
        <w:rPr>
          <w:rFonts w:ascii="Times New Roman" w:hAnsi="Times New Roman" w:cs="Times New Roman"/>
          <w:spacing w:val="-3"/>
          <w:sz w:val="20"/>
          <w:szCs w:val="20"/>
        </w:rPr>
      </w:pPr>
      <w:r w:rsidRPr="0067136C">
        <w:rPr>
          <w:rFonts w:ascii="Times New Roman" w:hAnsi="Times New Roman" w:cs="Times New Roman"/>
          <w:sz w:val="20"/>
          <w:szCs w:val="20"/>
        </w:rPr>
        <w:t>к постановлению</w:t>
      </w:r>
      <w:r w:rsidRPr="0067136C">
        <w:rPr>
          <w:rFonts w:ascii="Times New Roman" w:hAnsi="Times New Roman" w:cs="Times New Roman"/>
          <w:spacing w:val="1"/>
          <w:sz w:val="20"/>
          <w:szCs w:val="20"/>
        </w:rPr>
        <w:t xml:space="preserve"> </w:t>
      </w:r>
      <w:r w:rsidRPr="0067136C">
        <w:rPr>
          <w:rFonts w:ascii="Times New Roman" w:hAnsi="Times New Roman" w:cs="Times New Roman"/>
          <w:sz w:val="20"/>
          <w:szCs w:val="20"/>
        </w:rPr>
        <w:t xml:space="preserve">администрации Зональненского сельского поселения </w:t>
      </w:r>
      <w:r w:rsidRPr="0067136C">
        <w:rPr>
          <w:rFonts w:ascii="Times New Roman" w:hAnsi="Times New Roman" w:cs="Times New Roman"/>
          <w:spacing w:val="-3"/>
          <w:sz w:val="20"/>
          <w:szCs w:val="20"/>
        </w:rPr>
        <w:t xml:space="preserve"> </w:t>
      </w:r>
    </w:p>
    <w:p w14:paraId="45ACEA3E" w14:textId="77777777" w:rsidR="0067136C" w:rsidRPr="0067136C" w:rsidRDefault="0067136C" w:rsidP="0067136C">
      <w:pPr>
        <w:pStyle w:val="aa"/>
        <w:ind w:left="6663" w:right="143"/>
        <w:jc w:val="right"/>
        <w:rPr>
          <w:rFonts w:ascii="Times New Roman" w:hAnsi="Times New Roman" w:cs="Times New Roman"/>
          <w:sz w:val="20"/>
          <w:szCs w:val="20"/>
        </w:rPr>
      </w:pPr>
      <w:r>
        <w:rPr>
          <w:rFonts w:ascii="Times New Roman" w:hAnsi="Times New Roman" w:cs="Times New Roman"/>
          <w:spacing w:val="-3"/>
          <w:sz w:val="20"/>
          <w:szCs w:val="20"/>
        </w:rPr>
        <w:t>от « 03</w:t>
      </w:r>
      <w:r w:rsidRPr="0067136C">
        <w:rPr>
          <w:rFonts w:ascii="Times New Roman" w:hAnsi="Times New Roman" w:cs="Times New Roman"/>
          <w:spacing w:val="-3"/>
          <w:sz w:val="20"/>
          <w:szCs w:val="20"/>
        </w:rPr>
        <w:t xml:space="preserve">» </w:t>
      </w:r>
      <w:r>
        <w:rPr>
          <w:rFonts w:ascii="Times New Roman" w:hAnsi="Times New Roman" w:cs="Times New Roman"/>
          <w:spacing w:val="-3"/>
          <w:sz w:val="20"/>
          <w:szCs w:val="20"/>
        </w:rPr>
        <w:t>октября</w:t>
      </w:r>
      <w:r w:rsidRPr="0067136C">
        <w:rPr>
          <w:rFonts w:ascii="Times New Roman" w:hAnsi="Times New Roman" w:cs="Times New Roman"/>
          <w:spacing w:val="-3"/>
          <w:sz w:val="20"/>
          <w:szCs w:val="20"/>
        </w:rPr>
        <w:t xml:space="preserve"> </w:t>
      </w:r>
      <w:r w:rsidRPr="0067136C">
        <w:rPr>
          <w:rFonts w:ascii="Times New Roman" w:hAnsi="Times New Roman" w:cs="Times New Roman"/>
          <w:sz w:val="20"/>
          <w:szCs w:val="20"/>
        </w:rPr>
        <w:t>2022</w:t>
      </w:r>
      <w:r w:rsidRPr="0067136C">
        <w:rPr>
          <w:rFonts w:ascii="Times New Roman" w:hAnsi="Times New Roman" w:cs="Times New Roman"/>
          <w:spacing w:val="-2"/>
          <w:sz w:val="20"/>
          <w:szCs w:val="20"/>
        </w:rPr>
        <w:t xml:space="preserve"> </w:t>
      </w:r>
      <w:r w:rsidR="00730AEC">
        <w:rPr>
          <w:rFonts w:ascii="Times New Roman" w:hAnsi="Times New Roman" w:cs="Times New Roman"/>
          <w:sz w:val="20"/>
          <w:szCs w:val="20"/>
        </w:rPr>
        <w:t>N 305</w:t>
      </w:r>
    </w:p>
    <w:p w14:paraId="15A32CE2" w14:textId="77777777" w:rsidR="0067136C" w:rsidRPr="0067136C" w:rsidRDefault="0067136C">
      <w:pPr>
        <w:pStyle w:val="ConsPlusTitle"/>
        <w:jc w:val="center"/>
        <w:rPr>
          <w:rFonts w:ascii="Times New Roman" w:hAnsi="Times New Roman" w:cs="Times New Roman"/>
        </w:rPr>
      </w:pPr>
    </w:p>
    <w:p w14:paraId="2FFDA435"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АДМИНИСТРАТИВНЫЙ РЕГЛАМЕНТ</w:t>
      </w:r>
    </w:p>
    <w:p w14:paraId="30915162" w14:textId="77777777" w:rsidR="00DA4662" w:rsidRPr="00A972F7" w:rsidRDefault="00DA4662">
      <w:pPr>
        <w:pStyle w:val="ConsPlusTitle"/>
        <w:jc w:val="center"/>
        <w:rPr>
          <w:rFonts w:ascii="Times New Roman" w:hAnsi="Times New Roman" w:cs="Times New Roman"/>
        </w:rPr>
      </w:pPr>
      <w:r w:rsidRPr="0067136C">
        <w:rPr>
          <w:rFonts w:ascii="Times New Roman" w:hAnsi="Times New Roman" w:cs="Times New Roman"/>
        </w:rPr>
        <w:t xml:space="preserve">ПРЕДОСТАВЛЕНИЯ </w:t>
      </w:r>
      <w:r w:rsidR="00095115" w:rsidRPr="0067136C">
        <w:rPr>
          <w:rFonts w:ascii="Times New Roman" w:hAnsi="Times New Roman" w:cs="Times New Roman"/>
        </w:rPr>
        <w:t xml:space="preserve">АДМИНИСТРАЦИЕЙ ЗОНАЛЬНЕНСКОГО СЕЛЬСКОГО ПОСЕЛЕНИЯ МУНИЦИПАЛЬНОЙ </w:t>
      </w:r>
      <w:r w:rsidRPr="0067136C">
        <w:rPr>
          <w:rFonts w:ascii="Times New Roman" w:hAnsi="Times New Roman" w:cs="Times New Roman"/>
        </w:rPr>
        <w:t>УСЛУГИ ПО ВЫДАЧЕ</w:t>
      </w:r>
      <w:r w:rsidR="00095115" w:rsidRPr="0067136C">
        <w:rPr>
          <w:rFonts w:ascii="Times New Roman" w:hAnsi="Times New Roman" w:cs="Times New Roman"/>
        </w:rPr>
        <w:t xml:space="preserve"> </w:t>
      </w:r>
      <w:r w:rsidRPr="0067136C">
        <w:rPr>
          <w:rFonts w:ascii="Times New Roman" w:hAnsi="Times New Roman" w:cs="Times New Roman"/>
        </w:rPr>
        <w:t>РАЗРЕШЕНИЙ НА СТРОИТЕЛЬСТВО И ВВОД В ЭКСПЛУАТАЦИЮ ОБЪЕКТОВ</w:t>
      </w:r>
      <w:r w:rsidR="00095115" w:rsidRPr="0067136C">
        <w:rPr>
          <w:rFonts w:ascii="Times New Roman" w:hAnsi="Times New Roman" w:cs="Times New Roman"/>
        </w:rPr>
        <w:t xml:space="preserve"> </w:t>
      </w:r>
      <w:r w:rsidR="00A972F7">
        <w:rPr>
          <w:rFonts w:ascii="Times New Roman" w:hAnsi="Times New Roman" w:cs="Times New Roman"/>
        </w:rPr>
        <w:t>КАПИТАЛЬНОГО СТРОИТЕЛЬСТВА</w:t>
      </w:r>
    </w:p>
    <w:p w14:paraId="51EBE50E" w14:textId="77777777" w:rsidR="00DA4662" w:rsidRPr="0067136C" w:rsidRDefault="00DA4662">
      <w:pPr>
        <w:pStyle w:val="ConsPlusNormal"/>
        <w:jc w:val="both"/>
      </w:pPr>
    </w:p>
    <w:p w14:paraId="61BF3CB9" w14:textId="77777777" w:rsidR="00DA4662" w:rsidRPr="0067136C" w:rsidRDefault="00DA4662">
      <w:pPr>
        <w:pStyle w:val="ConsPlusTitle"/>
        <w:jc w:val="center"/>
        <w:outlineLvl w:val="1"/>
        <w:rPr>
          <w:rFonts w:ascii="Times New Roman" w:hAnsi="Times New Roman" w:cs="Times New Roman"/>
        </w:rPr>
      </w:pPr>
      <w:r w:rsidRPr="0067136C">
        <w:rPr>
          <w:rFonts w:ascii="Times New Roman" w:hAnsi="Times New Roman" w:cs="Times New Roman"/>
        </w:rPr>
        <w:t>I. Общие положения</w:t>
      </w:r>
    </w:p>
    <w:p w14:paraId="008981F8" w14:textId="77777777" w:rsidR="00DA4662" w:rsidRPr="0067136C" w:rsidRDefault="00DA4662">
      <w:pPr>
        <w:pStyle w:val="ConsPlusNormal"/>
        <w:jc w:val="both"/>
      </w:pPr>
    </w:p>
    <w:p w14:paraId="364BA4C4"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Предмет регулирования</w:t>
      </w:r>
    </w:p>
    <w:p w14:paraId="0EFCCA59" w14:textId="77777777" w:rsidR="00DA4662" w:rsidRPr="0067136C" w:rsidRDefault="00DA4662" w:rsidP="006F4967">
      <w:pPr>
        <w:pStyle w:val="ConsPlusNormal"/>
        <w:jc w:val="both"/>
      </w:pPr>
    </w:p>
    <w:p w14:paraId="12EB80CA" w14:textId="77777777" w:rsidR="00DA4662" w:rsidRPr="0067136C" w:rsidRDefault="00DA4662">
      <w:pPr>
        <w:pStyle w:val="ConsPlusNormal"/>
        <w:ind w:firstLine="540"/>
        <w:jc w:val="both"/>
      </w:pPr>
      <w:r w:rsidRPr="0067136C">
        <w:t>1. Административный регламент предоставления Администрацией Зональненского сельского поселения (далее – Администрация) муниципальной услуги по выдаче разрешений на строительство и ввод в эксплуатацию объектов капитального строительства (далее - Административный регламент, муниципальная услуга соответственно) устанавливает сроки и последовательность административных процедур (действий), осуществляемых администрацией в процессе предоставления муниципальной услуги.</w:t>
      </w:r>
    </w:p>
    <w:p w14:paraId="6FB891A8" w14:textId="77777777" w:rsidR="00DA4662" w:rsidRPr="005B7F5C" w:rsidRDefault="00DA4662">
      <w:pPr>
        <w:pStyle w:val="ConsPlusNormal"/>
        <w:jc w:val="both"/>
      </w:pPr>
    </w:p>
    <w:p w14:paraId="16B8D6CA"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Круг заявителей</w:t>
      </w:r>
    </w:p>
    <w:p w14:paraId="4C14C77E" w14:textId="77777777" w:rsidR="00DA4662" w:rsidRPr="0067136C" w:rsidRDefault="00DA4662">
      <w:pPr>
        <w:pStyle w:val="ConsPlusNormal"/>
        <w:jc w:val="both"/>
      </w:pPr>
    </w:p>
    <w:p w14:paraId="54360AE2" w14:textId="77777777" w:rsidR="00DA4662" w:rsidRPr="0067136C" w:rsidRDefault="00DA4662">
      <w:pPr>
        <w:pStyle w:val="ConsPlusNormal"/>
        <w:ind w:firstLine="540"/>
        <w:jc w:val="both"/>
      </w:pPr>
      <w:r w:rsidRPr="0067136C">
        <w:t>2. Заявителями на получение муниципальной услуги являются юридические и физические лица, выполняющие функции застройщика (далее - заявитель).</w:t>
      </w:r>
    </w:p>
    <w:p w14:paraId="384C5F56" w14:textId="77777777" w:rsidR="00DA4662" w:rsidRPr="0067136C" w:rsidRDefault="00DA4662">
      <w:pPr>
        <w:pStyle w:val="ConsPlusNormal"/>
        <w:jc w:val="both"/>
      </w:pPr>
    </w:p>
    <w:p w14:paraId="64F23AE9"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Требования к порядку информирования о предоставлении</w:t>
      </w:r>
    </w:p>
    <w:p w14:paraId="3BCAE03A"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государственной услуги</w:t>
      </w:r>
    </w:p>
    <w:p w14:paraId="7108D3E7" w14:textId="77777777" w:rsidR="00DA4662" w:rsidRPr="0067136C" w:rsidRDefault="00DA4662">
      <w:pPr>
        <w:pStyle w:val="ConsPlusNormal"/>
        <w:jc w:val="both"/>
      </w:pPr>
    </w:p>
    <w:p w14:paraId="7AB64604" w14:textId="77777777" w:rsidR="00DA4662" w:rsidRPr="0067136C" w:rsidRDefault="00DA4662">
      <w:pPr>
        <w:pStyle w:val="ConsPlusNormal"/>
        <w:ind w:firstLine="540"/>
        <w:jc w:val="both"/>
      </w:pPr>
      <w:r w:rsidRPr="0067136C">
        <w:t>3. Информирование заявителей по вопросам предоставления муниципальной услуги осуществляется посредством:</w:t>
      </w:r>
    </w:p>
    <w:p w14:paraId="3DA90675" w14:textId="77777777" w:rsidR="00DA4662" w:rsidRPr="0067136C" w:rsidRDefault="00DA4662">
      <w:pPr>
        <w:pStyle w:val="ConsPlusNormal"/>
        <w:spacing w:before="240"/>
        <w:ind w:firstLine="540"/>
        <w:jc w:val="both"/>
      </w:pPr>
      <w:r w:rsidRPr="0067136C">
        <w:t>размещения информации на официальном сайте муниципального образования «Зональненское сельское поселение» в информационно-телекоммуникационной сети "Интернет" https://admzsp.ru/ (далее - официальный сайт муниципального образования),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местах предоставления Администрацией муниципальной услуги (далее - информационный стенд);</w:t>
      </w:r>
    </w:p>
    <w:p w14:paraId="18698BDA" w14:textId="77777777" w:rsidR="00DA4662" w:rsidRPr="0067136C" w:rsidRDefault="00DA4662">
      <w:pPr>
        <w:pStyle w:val="ConsPlusNormal"/>
        <w:spacing w:before="240"/>
        <w:ind w:firstLine="540"/>
        <w:jc w:val="both"/>
      </w:pPr>
      <w:r w:rsidRPr="0067136C">
        <w:t>предоставления заявителю информации в устной форме по телефону или при личном обращении (далее - устное информирование);</w:t>
      </w:r>
    </w:p>
    <w:p w14:paraId="2426D967" w14:textId="77777777" w:rsidR="00DA4662" w:rsidRPr="0067136C" w:rsidRDefault="00DA4662">
      <w:pPr>
        <w:pStyle w:val="ConsPlusNormal"/>
        <w:spacing w:before="240"/>
        <w:ind w:firstLine="540"/>
        <w:jc w:val="both"/>
      </w:pPr>
      <w:r w:rsidRPr="0067136C">
        <w:t>предоставления заявителю информации в письменной форме по почте или по электронной почте.</w:t>
      </w:r>
    </w:p>
    <w:p w14:paraId="016F0888" w14:textId="77777777" w:rsidR="00DA4662" w:rsidRPr="0067136C" w:rsidRDefault="00DA4662">
      <w:pPr>
        <w:pStyle w:val="ConsPlusNormal"/>
        <w:spacing w:before="240"/>
        <w:ind w:firstLine="540"/>
        <w:jc w:val="both"/>
      </w:pPr>
      <w:r w:rsidRPr="0067136C">
        <w:t>4. Справочная информация размещается на официальном сайте муниципального образования, на Едином портале и на информационных стендах в помещениях Администрации.</w:t>
      </w:r>
    </w:p>
    <w:p w14:paraId="1BA70128" w14:textId="77777777" w:rsidR="00DA4662" w:rsidRPr="0067136C" w:rsidRDefault="00DA4662">
      <w:pPr>
        <w:pStyle w:val="ConsPlusNormal"/>
        <w:spacing w:before="240"/>
        <w:ind w:firstLine="540"/>
        <w:jc w:val="both"/>
      </w:pPr>
      <w:r w:rsidRPr="0067136C">
        <w:t>К справочной информации относится информация:</w:t>
      </w:r>
    </w:p>
    <w:p w14:paraId="70E41466" w14:textId="77777777" w:rsidR="00DA4662" w:rsidRPr="0067136C" w:rsidRDefault="00DA4662">
      <w:pPr>
        <w:pStyle w:val="ConsPlusNormal"/>
        <w:spacing w:before="240"/>
        <w:ind w:firstLine="540"/>
        <w:jc w:val="both"/>
      </w:pPr>
      <w:r w:rsidRPr="0067136C">
        <w:t>о месте нахождения и графике работы Администрации, сотрудника, ответственного за организацию предоставления муниципальной услуги (далее – ответственный сотрудник);</w:t>
      </w:r>
    </w:p>
    <w:p w14:paraId="78EF9396" w14:textId="77777777" w:rsidR="00DA4662" w:rsidRPr="0067136C" w:rsidRDefault="00DA4662">
      <w:pPr>
        <w:pStyle w:val="ConsPlusNormal"/>
        <w:spacing w:before="240"/>
        <w:ind w:firstLine="540"/>
        <w:jc w:val="both"/>
      </w:pPr>
      <w:r w:rsidRPr="0067136C">
        <w:t>справочных телефонах сотрудников Администрации;</w:t>
      </w:r>
    </w:p>
    <w:p w14:paraId="19FDD3C3" w14:textId="77777777" w:rsidR="00DA4662" w:rsidRPr="0067136C" w:rsidRDefault="00DA4662">
      <w:pPr>
        <w:pStyle w:val="ConsPlusNormal"/>
        <w:spacing w:before="240"/>
        <w:ind w:firstLine="540"/>
        <w:jc w:val="both"/>
      </w:pPr>
      <w:r w:rsidRPr="0067136C">
        <w:t xml:space="preserve">об адресах официального сайта, а также электронной почты и (или) формы обратной связи </w:t>
      </w:r>
      <w:r w:rsidRPr="0067136C">
        <w:lastRenderedPageBreak/>
        <w:t>администрации в информационно-телекоммуникационной сети "Интернет".</w:t>
      </w:r>
    </w:p>
    <w:p w14:paraId="39B19377" w14:textId="77777777" w:rsidR="00DA4662" w:rsidRPr="0067136C" w:rsidRDefault="00DA4662">
      <w:pPr>
        <w:pStyle w:val="ConsPlusNormal"/>
        <w:spacing w:before="240"/>
        <w:ind w:firstLine="540"/>
        <w:jc w:val="both"/>
      </w:pPr>
      <w:r w:rsidRPr="0067136C">
        <w:t xml:space="preserve">5. Ответственный сотрудник, осуществляющий устное информирование по вопросам предоставления </w:t>
      </w:r>
      <w:r w:rsidR="00EA42A8" w:rsidRPr="0067136C">
        <w:t>муниципальной</w:t>
      </w:r>
      <w:r w:rsidRPr="0067136C">
        <w:t xml:space="preserve"> услуги и предоставляющий сведения о ходе исполнения </w:t>
      </w:r>
      <w:r w:rsidR="00EA42A8" w:rsidRPr="0067136C">
        <w:t xml:space="preserve">муниципальной </w:t>
      </w:r>
      <w:r w:rsidRPr="0067136C">
        <w:t>услуги, справочную информацию, обеспечивает достоверность и полноту предоставляемой информации, четкость изложения, удобство, доступность и оперативность ее получения.</w:t>
      </w:r>
    </w:p>
    <w:p w14:paraId="6C731BD6" w14:textId="77777777" w:rsidR="00DA4662" w:rsidRPr="0067136C" w:rsidRDefault="00DA4662">
      <w:pPr>
        <w:pStyle w:val="ConsPlusNormal"/>
        <w:spacing w:before="240"/>
        <w:ind w:firstLine="540"/>
        <w:jc w:val="both"/>
      </w:pPr>
      <w:r w:rsidRPr="0067136C">
        <w:t>Время ответа на вопросы заявителя при устном информировании не должно превышать десяти минут.</w:t>
      </w:r>
    </w:p>
    <w:p w14:paraId="16FFD841" w14:textId="77777777" w:rsidR="00DA4662" w:rsidRPr="0067136C" w:rsidRDefault="00DA4662">
      <w:pPr>
        <w:pStyle w:val="ConsPlusNormal"/>
        <w:spacing w:before="240"/>
        <w:ind w:firstLine="540"/>
        <w:jc w:val="both"/>
      </w:pPr>
      <w:r w:rsidRPr="0067136C">
        <w:t xml:space="preserve">В случае, если для подготовки ответа требуется продолжительное время (более десяти минут), </w:t>
      </w:r>
      <w:r w:rsidR="00EA42A8" w:rsidRPr="0067136C">
        <w:t>сотрудник</w:t>
      </w:r>
      <w:r w:rsidRPr="0067136C">
        <w:t>, осуществляющий устное информирование, вправе предложить заявителю обратиться за необходимой информацией в письменной форме либо назначить другое удобное время.</w:t>
      </w:r>
    </w:p>
    <w:p w14:paraId="701804A9" w14:textId="77777777" w:rsidR="00DA4662" w:rsidRPr="0067136C" w:rsidRDefault="00DA4662">
      <w:pPr>
        <w:pStyle w:val="ConsPlusNormal"/>
        <w:spacing w:before="240"/>
        <w:ind w:firstLine="540"/>
        <w:jc w:val="both"/>
      </w:pPr>
      <w:r w:rsidRPr="0067136C">
        <w:t xml:space="preserve">6. При обращении заявителя за информацией в </w:t>
      </w:r>
      <w:r w:rsidR="00EA42A8" w:rsidRPr="0067136C">
        <w:t>Администрацию</w:t>
      </w:r>
      <w:r w:rsidRPr="0067136C">
        <w:t xml:space="preserve"> в письменной форме</w:t>
      </w:r>
      <w:r w:rsidR="00EA42A8" w:rsidRPr="0067136C">
        <w:t>,</w:t>
      </w:r>
      <w:r w:rsidRPr="0067136C">
        <w:t xml:space="preserve"> ответ на поставленные в обращении вопросы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 почте или по электронной почте в течение тридцати календарных дней со дня поступления обращения.</w:t>
      </w:r>
    </w:p>
    <w:p w14:paraId="6477B96F" w14:textId="77777777" w:rsidR="00DA4662" w:rsidRPr="0067136C" w:rsidRDefault="00DA4662">
      <w:pPr>
        <w:pStyle w:val="ConsPlusNormal"/>
        <w:spacing w:before="240"/>
        <w:ind w:firstLine="540"/>
        <w:jc w:val="both"/>
      </w:pPr>
      <w:r w:rsidRPr="0067136C">
        <w:t>7.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14:paraId="6011C2D8" w14:textId="77777777" w:rsidR="00DA4662" w:rsidRPr="0067136C" w:rsidRDefault="00DA4662">
      <w:pPr>
        <w:pStyle w:val="ConsPlusNormal"/>
        <w:jc w:val="both"/>
      </w:pPr>
    </w:p>
    <w:p w14:paraId="246CCB69" w14:textId="77777777" w:rsidR="00DA4662" w:rsidRPr="0067136C" w:rsidRDefault="00DA4662">
      <w:pPr>
        <w:pStyle w:val="ConsPlusTitle"/>
        <w:jc w:val="center"/>
        <w:outlineLvl w:val="1"/>
        <w:rPr>
          <w:rFonts w:ascii="Times New Roman" w:hAnsi="Times New Roman" w:cs="Times New Roman"/>
        </w:rPr>
      </w:pPr>
      <w:r w:rsidRPr="0067136C">
        <w:rPr>
          <w:rFonts w:ascii="Times New Roman" w:hAnsi="Times New Roman" w:cs="Times New Roman"/>
        </w:rPr>
        <w:t>II. Стандарт предоставления государственной услуги</w:t>
      </w:r>
    </w:p>
    <w:p w14:paraId="7CC4470B" w14:textId="77777777" w:rsidR="00DA4662" w:rsidRPr="0067136C" w:rsidRDefault="00DA4662">
      <w:pPr>
        <w:pStyle w:val="ConsPlusNormal"/>
        <w:jc w:val="both"/>
      </w:pPr>
    </w:p>
    <w:p w14:paraId="10E67147"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Наименование государственной услуги</w:t>
      </w:r>
    </w:p>
    <w:p w14:paraId="73946311" w14:textId="77777777" w:rsidR="00DA4662" w:rsidRPr="0067136C" w:rsidRDefault="00DA4662">
      <w:pPr>
        <w:pStyle w:val="ConsPlusNormal"/>
        <w:jc w:val="both"/>
      </w:pPr>
    </w:p>
    <w:p w14:paraId="1EA97ECF" w14:textId="77777777" w:rsidR="00DA4662" w:rsidRPr="0067136C" w:rsidRDefault="00DA4662">
      <w:pPr>
        <w:pStyle w:val="ConsPlusNormal"/>
        <w:ind w:firstLine="540"/>
        <w:jc w:val="both"/>
      </w:pPr>
      <w:r w:rsidRPr="0067136C">
        <w:t xml:space="preserve">8. </w:t>
      </w:r>
      <w:r w:rsidR="00EA42A8" w:rsidRPr="0067136C">
        <w:t>Муниципальная</w:t>
      </w:r>
      <w:r w:rsidRPr="0067136C">
        <w:t xml:space="preserve"> услуга по выдаче разрешений на строительство и ввод в эксплуатацию объектов </w:t>
      </w:r>
      <w:r w:rsidR="00EA42A8" w:rsidRPr="0067136C">
        <w:t>капитального строительства</w:t>
      </w:r>
      <w:r w:rsidRPr="0067136C">
        <w:t>.</w:t>
      </w:r>
    </w:p>
    <w:p w14:paraId="677299F2" w14:textId="77777777" w:rsidR="00DA4662" w:rsidRPr="0067136C" w:rsidRDefault="00DA4662">
      <w:pPr>
        <w:pStyle w:val="ConsPlusNormal"/>
        <w:jc w:val="both"/>
      </w:pPr>
    </w:p>
    <w:p w14:paraId="3288D572"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Наименование органа, предоставляющего</w:t>
      </w:r>
    </w:p>
    <w:p w14:paraId="46714BE8" w14:textId="77777777" w:rsidR="00DA4662" w:rsidRPr="0067136C" w:rsidRDefault="00EA42A8">
      <w:pPr>
        <w:pStyle w:val="ConsPlusTitle"/>
        <w:jc w:val="center"/>
        <w:rPr>
          <w:rFonts w:ascii="Times New Roman" w:hAnsi="Times New Roman" w:cs="Times New Roman"/>
        </w:rPr>
      </w:pPr>
      <w:r w:rsidRPr="0067136C">
        <w:rPr>
          <w:rFonts w:ascii="Times New Roman" w:hAnsi="Times New Roman" w:cs="Times New Roman"/>
        </w:rPr>
        <w:t>муниципальную</w:t>
      </w:r>
      <w:r w:rsidR="00DA4662" w:rsidRPr="0067136C">
        <w:rPr>
          <w:rFonts w:ascii="Times New Roman" w:hAnsi="Times New Roman" w:cs="Times New Roman"/>
        </w:rPr>
        <w:t xml:space="preserve"> услугу</w:t>
      </w:r>
    </w:p>
    <w:p w14:paraId="0379E6CA" w14:textId="77777777" w:rsidR="00DA4662" w:rsidRPr="0067136C" w:rsidRDefault="00DA4662">
      <w:pPr>
        <w:pStyle w:val="ConsPlusNormal"/>
        <w:jc w:val="both"/>
      </w:pPr>
    </w:p>
    <w:p w14:paraId="76978F3F" w14:textId="77777777" w:rsidR="00DA4662" w:rsidRPr="0067136C" w:rsidRDefault="00DA4662">
      <w:pPr>
        <w:pStyle w:val="ConsPlusNormal"/>
        <w:ind w:firstLine="540"/>
        <w:jc w:val="both"/>
      </w:pPr>
      <w:r w:rsidRPr="0067136C">
        <w:t xml:space="preserve">9. </w:t>
      </w:r>
      <w:r w:rsidR="00EA42A8" w:rsidRPr="0067136C">
        <w:t>Муниципальную</w:t>
      </w:r>
      <w:r w:rsidRPr="0067136C">
        <w:t xml:space="preserve"> услугу предоставляет </w:t>
      </w:r>
      <w:r w:rsidR="00EA42A8" w:rsidRPr="0067136C">
        <w:t>Администрация Зональненского сельского поселения Томского района Томской области.</w:t>
      </w:r>
    </w:p>
    <w:p w14:paraId="2F5F691C" w14:textId="77777777" w:rsidR="00DA4662" w:rsidRPr="0067136C" w:rsidRDefault="00DA4662">
      <w:pPr>
        <w:pStyle w:val="ConsPlusNormal"/>
        <w:spacing w:before="240"/>
        <w:ind w:firstLine="540"/>
        <w:jc w:val="both"/>
      </w:pPr>
      <w:r w:rsidRPr="0067136C">
        <w:t xml:space="preserve">10. В </w:t>
      </w:r>
      <w:r w:rsidR="00EA42A8" w:rsidRPr="0067136C">
        <w:t>Администрации</w:t>
      </w:r>
      <w:r w:rsidRPr="0067136C">
        <w:t xml:space="preserve"> </w:t>
      </w:r>
      <w:r w:rsidR="00EA42A8" w:rsidRPr="0067136C">
        <w:t xml:space="preserve">муниципальную </w:t>
      </w:r>
      <w:r w:rsidRPr="0067136C">
        <w:t xml:space="preserve">услугу предоставляет </w:t>
      </w:r>
      <w:r w:rsidR="00EA42A8" w:rsidRPr="0067136C">
        <w:t>ведущий специалист по земельным и лесным ресурсам.</w:t>
      </w:r>
    </w:p>
    <w:p w14:paraId="7A502F82" w14:textId="77777777" w:rsidR="00DA4662" w:rsidRPr="0067136C" w:rsidRDefault="00EA42A8">
      <w:pPr>
        <w:pStyle w:val="ConsPlusNormal"/>
        <w:spacing w:before="240"/>
        <w:ind w:firstLine="540"/>
        <w:jc w:val="both"/>
      </w:pPr>
      <w:r w:rsidRPr="0067136C">
        <w:t>Уполномоченный</w:t>
      </w:r>
      <w:r w:rsidR="00DA4662" w:rsidRPr="0067136C">
        <w:t xml:space="preserve"> </w:t>
      </w:r>
      <w:r w:rsidRPr="0067136C">
        <w:t>специалист</w:t>
      </w:r>
      <w:r w:rsidR="00DA4662" w:rsidRPr="0067136C">
        <w:t xml:space="preserve"> осуществляет выдачу разрешений на строительство и ввод в эксплуатацию объектов (далее - разрешение), ведет реестр выданных разрешений.</w:t>
      </w:r>
    </w:p>
    <w:p w14:paraId="713B9458" w14:textId="77777777" w:rsidR="00DA4662" w:rsidRPr="0067136C" w:rsidRDefault="00DA4662">
      <w:pPr>
        <w:pStyle w:val="ConsPlusNormal"/>
        <w:spacing w:before="240"/>
        <w:ind w:firstLine="540"/>
        <w:jc w:val="both"/>
      </w:pPr>
      <w:r w:rsidRPr="0067136C">
        <w:t xml:space="preserve">11. Запрещается требовать от заявителя осуществления действий, в том числе согласований, необходимых для получения </w:t>
      </w:r>
      <w:r w:rsidR="00EA42A8" w:rsidRPr="0067136C">
        <w:t>муниципальной</w:t>
      </w:r>
      <w:r w:rsidRPr="0067136C">
        <w:t xml:space="preserve">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соответствии с перечнем, указанным в </w:t>
      </w:r>
      <w:hyperlink r:id="rId6" w:history="1">
        <w:r w:rsidRPr="0067136C">
          <w:rPr>
            <w:color w:val="0000FF"/>
          </w:rPr>
          <w:t>пункте 1 части 1 статьи 9</w:t>
        </w:r>
      </w:hyperlink>
      <w:r w:rsidRPr="0067136C">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2014, N 26, ст. 3366) (далее - Федеральный закон N 210-ФЗ).</w:t>
      </w:r>
    </w:p>
    <w:p w14:paraId="15B6F992" w14:textId="77777777" w:rsidR="006F4967" w:rsidRPr="0067136C" w:rsidRDefault="006F4967">
      <w:pPr>
        <w:pStyle w:val="ConsPlusNormal"/>
        <w:jc w:val="both"/>
      </w:pPr>
    </w:p>
    <w:p w14:paraId="2791046C"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 xml:space="preserve">Описание результата предоставления </w:t>
      </w:r>
      <w:r w:rsidR="00EA42A8" w:rsidRPr="0067136C">
        <w:rPr>
          <w:rFonts w:ascii="Times New Roman" w:hAnsi="Times New Roman" w:cs="Times New Roman"/>
        </w:rPr>
        <w:t>муниципальной</w:t>
      </w:r>
      <w:r w:rsidRPr="0067136C">
        <w:rPr>
          <w:rFonts w:ascii="Times New Roman" w:hAnsi="Times New Roman" w:cs="Times New Roman"/>
        </w:rPr>
        <w:t xml:space="preserve"> услуги</w:t>
      </w:r>
    </w:p>
    <w:p w14:paraId="0163676C" w14:textId="77777777" w:rsidR="006F4967" w:rsidRPr="0067136C" w:rsidRDefault="006F4967">
      <w:pPr>
        <w:pStyle w:val="ConsPlusTitle"/>
        <w:jc w:val="center"/>
        <w:outlineLvl w:val="2"/>
        <w:rPr>
          <w:rFonts w:ascii="Times New Roman" w:hAnsi="Times New Roman" w:cs="Times New Roman"/>
        </w:rPr>
      </w:pPr>
    </w:p>
    <w:p w14:paraId="5D8358F3" w14:textId="77777777" w:rsidR="00DA4662" w:rsidRPr="0067136C" w:rsidRDefault="00DA4662">
      <w:pPr>
        <w:pStyle w:val="ConsPlusNormal"/>
        <w:ind w:firstLine="540"/>
        <w:jc w:val="both"/>
      </w:pPr>
      <w:bookmarkStart w:id="1" w:name="Par84"/>
      <w:bookmarkEnd w:id="1"/>
      <w:r w:rsidRPr="0067136C">
        <w:t xml:space="preserve">12. Результатом предоставления </w:t>
      </w:r>
      <w:r w:rsidR="00EA42A8" w:rsidRPr="0067136C">
        <w:t>муниципальной</w:t>
      </w:r>
      <w:r w:rsidRPr="0067136C">
        <w:t xml:space="preserve"> услуги является:</w:t>
      </w:r>
    </w:p>
    <w:p w14:paraId="12F83D65" w14:textId="77777777" w:rsidR="00DA4662" w:rsidRPr="0067136C" w:rsidRDefault="00A176CB">
      <w:pPr>
        <w:pStyle w:val="ConsPlusNormal"/>
        <w:spacing w:before="240"/>
        <w:ind w:firstLine="540"/>
        <w:jc w:val="both"/>
      </w:pPr>
      <w:r w:rsidRPr="0067136C">
        <w:t xml:space="preserve">- </w:t>
      </w:r>
      <w:r w:rsidR="00DA4662" w:rsidRPr="0067136C">
        <w:t xml:space="preserve">выдача разрешения на строительство объекта </w:t>
      </w:r>
      <w:r w:rsidR="00EA42A8" w:rsidRPr="0067136C">
        <w:t>капитального строительства</w:t>
      </w:r>
      <w:r w:rsidR="00DA4662" w:rsidRPr="0067136C">
        <w:t xml:space="preserve"> (на отдельные эт</w:t>
      </w:r>
      <w:r w:rsidRPr="0067136C">
        <w:t>апы строительства, реконструкцию</w:t>
      </w:r>
      <w:r w:rsidR="00DA4662" w:rsidRPr="0067136C">
        <w:t xml:space="preserve"> </w:t>
      </w:r>
      <w:r w:rsidR="00EA42A8" w:rsidRPr="0067136C">
        <w:t>объекта капитального строительства</w:t>
      </w:r>
      <w:r w:rsidR="00DA4662" w:rsidRPr="0067136C">
        <w:t>) (далее - разрешение на строительство);</w:t>
      </w:r>
    </w:p>
    <w:p w14:paraId="585805D6" w14:textId="77777777" w:rsidR="00DA4662" w:rsidRPr="0067136C" w:rsidRDefault="00A176CB">
      <w:pPr>
        <w:pStyle w:val="ConsPlusNormal"/>
        <w:spacing w:before="240"/>
        <w:ind w:firstLine="540"/>
        <w:jc w:val="both"/>
      </w:pPr>
      <w:r w:rsidRPr="0067136C">
        <w:t xml:space="preserve">- </w:t>
      </w:r>
      <w:r w:rsidR="00DA4662" w:rsidRPr="0067136C">
        <w:t>отказ в выдаче разрешения на строительство;</w:t>
      </w:r>
    </w:p>
    <w:p w14:paraId="43E4BAC8" w14:textId="77777777" w:rsidR="00DA4662" w:rsidRPr="0067136C" w:rsidRDefault="00A176CB">
      <w:pPr>
        <w:pStyle w:val="ConsPlusNormal"/>
        <w:spacing w:before="240"/>
        <w:ind w:firstLine="540"/>
        <w:jc w:val="both"/>
      </w:pPr>
      <w:r w:rsidRPr="0067136C">
        <w:t xml:space="preserve">- </w:t>
      </w:r>
      <w:r w:rsidR="00DA4662" w:rsidRPr="0067136C">
        <w:t>внесение изменений в разрешение на строительство;</w:t>
      </w:r>
    </w:p>
    <w:p w14:paraId="38DE74E8" w14:textId="77777777" w:rsidR="00DA4662" w:rsidRPr="0067136C" w:rsidRDefault="00A176CB">
      <w:pPr>
        <w:pStyle w:val="ConsPlusNormal"/>
        <w:spacing w:before="240"/>
        <w:ind w:firstLine="540"/>
        <w:jc w:val="both"/>
      </w:pPr>
      <w:r w:rsidRPr="0067136C">
        <w:t xml:space="preserve">- </w:t>
      </w:r>
      <w:r w:rsidR="00DA4662" w:rsidRPr="0067136C">
        <w:t>отказ во внесении изменений в разрешение на строительство;</w:t>
      </w:r>
    </w:p>
    <w:p w14:paraId="4937B17C" w14:textId="77777777" w:rsidR="00DA4662" w:rsidRPr="0067136C" w:rsidRDefault="00A176CB">
      <w:pPr>
        <w:pStyle w:val="ConsPlusNormal"/>
        <w:spacing w:before="240"/>
        <w:ind w:firstLine="540"/>
        <w:jc w:val="both"/>
      </w:pPr>
      <w:r w:rsidRPr="0067136C">
        <w:t xml:space="preserve">- </w:t>
      </w:r>
      <w:r w:rsidR="00DA4662" w:rsidRPr="0067136C">
        <w:t>внесение изменений в разрешение на строительство в связи с продлением срока действия такого разрешения;</w:t>
      </w:r>
    </w:p>
    <w:p w14:paraId="78A0CDA4" w14:textId="77777777" w:rsidR="00DA4662" w:rsidRPr="0067136C" w:rsidRDefault="00A176CB">
      <w:pPr>
        <w:pStyle w:val="ConsPlusNormal"/>
        <w:spacing w:before="240"/>
        <w:ind w:firstLine="540"/>
        <w:jc w:val="both"/>
      </w:pPr>
      <w:r w:rsidRPr="0067136C">
        <w:t xml:space="preserve">- </w:t>
      </w:r>
      <w:r w:rsidR="00DA4662" w:rsidRPr="0067136C">
        <w:t>отказ во внесении изменений в разрешение на строительство в связи с продлением срока действия такого разрешения;</w:t>
      </w:r>
    </w:p>
    <w:p w14:paraId="4BFE067C" w14:textId="77777777" w:rsidR="00DA4662" w:rsidRPr="0067136C" w:rsidRDefault="00A176CB">
      <w:pPr>
        <w:pStyle w:val="ConsPlusNormal"/>
        <w:spacing w:before="240"/>
        <w:ind w:firstLine="540"/>
        <w:jc w:val="both"/>
      </w:pPr>
      <w:r w:rsidRPr="0067136C">
        <w:t xml:space="preserve">- </w:t>
      </w:r>
      <w:r w:rsidR="00DA4662" w:rsidRPr="0067136C">
        <w:t xml:space="preserve">внесение изменений в разрешение на строительство при поступлении уведомления, предусмотренного </w:t>
      </w:r>
      <w:hyperlink r:id="rId7" w:history="1">
        <w:r w:rsidR="00DA4662" w:rsidRPr="0067136C">
          <w:rPr>
            <w:color w:val="0000FF"/>
          </w:rPr>
          <w:t>частью 21.10 статьи 51</w:t>
        </w:r>
      </w:hyperlink>
      <w:r w:rsidR="00DA4662" w:rsidRPr="0067136C">
        <w:t xml:space="preserve"> Градостроительного кодекса Российской Федерации (Собрание законодательства Российской Федерации, 2005, N 1, ст. 16; 2019, N 52, ст. 7790) (далее - Градостроительный кодекс);</w:t>
      </w:r>
    </w:p>
    <w:p w14:paraId="6B4BB144" w14:textId="77777777" w:rsidR="00DA4662" w:rsidRPr="0067136C" w:rsidRDefault="00A176CB">
      <w:pPr>
        <w:pStyle w:val="ConsPlusNormal"/>
        <w:spacing w:before="240"/>
        <w:ind w:firstLine="540"/>
        <w:jc w:val="both"/>
      </w:pPr>
      <w:r w:rsidRPr="0067136C">
        <w:t xml:space="preserve">- </w:t>
      </w:r>
      <w:r w:rsidR="00DA4662" w:rsidRPr="0067136C">
        <w:t xml:space="preserve">отказ во внесении изменений в разрешение на строительство при поступлении уведомления, предусмотренного </w:t>
      </w:r>
      <w:hyperlink r:id="rId8" w:history="1">
        <w:r w:rsidR="00DA4662" w:rsidRPr="0067136C">
          <w:rPr>
            <w:color w:val="0000FF"/>
          </w:rPr>
          <w:t>частью 21.10 статьи 51</w:t>
        </w:r>
      </w:hyperlink>
      <w:r w:rsidR="00DA4662" w:rsidRPr="0067136C">
        <w:t xml:space="preserve"> Градостроительного кодекса;</w:t>
      </w:r>
    </w:p>
    <w:p w14:paraId="51DC5EF6" w14:textId="77777777" w:rsidR="00DA4662" w:rsidRPr="0067136C" w:rsidRDefault="00A176CB">
      <w:pPr>
        <w:pStyle w:val="ConsPlusNormal"/>
        <w:spacing w:before="240"/>
        <w:ind w:firstLine="540"/>
        <w:jc w:val="both"/>
      </w:pPr>
      <w:r w:rsidRPr="0067136C">
        <w:t xml:space="preserve">- </w:t>
      </w:r>
      <w:r w:rsidR="00DA4662" w:rsidRPr="0067136C">
        <w:t xml:space="preserve">выдача разрешения на ввод в эксплуатацию объекта (отдельного этапа строительства, </w:t>
      </w:r>
      <w:r w:rsidRPr="0067136C">
        <w:t xml:space="preserve">после проведенной </w:t>
      </w:r>
      <w:r w:rsidR="00DA4662" w:rsidRPr="0067136C">
        <w:t xml:space="preserve">реконструкции </w:t>
      </w:r>
      <w:r w:rsidR="00EA42A8" w:rsidRPr="0067136C">
        <w:t>объекта капитального строительства</w:t>
      </w:r>
      <w:r w:rsidR="00DA4662" w:rsidRPr="0067136C">
        <w:t>) (далее - разрешение на ввод);</w:t>
      </w:r>
    </w:p>
    <w:p w14:paraId="0E33D485" w14:textId="77777777" w:rsidR="00DA4662" w:rsidRPr="0067136C" w:rsidRDefault="00A176CB">
      <w:pPr>
        <w:pStyle w:val="ConsPlusNormal"/>
        <w:spacing w:before="240"/>
        <w:ind w:firstLine="540"/>
        <w:jc w:val="both"/>
      </w:pPr>
      <w:r w:rsidRPr="0067136C">
        <w:t xml:space="preserve">- </w:t>
      </w:r>
      <w:r w:rsidR="00DA4662" w:rsidRPr="0067136C">
        <w:t>отказ в выдаче разрешения на ввод;</w:t>
      </w:r>
    </w:p>
    <w:p w14:paraId="756C9AED" w14:textId="77777777" w:rsidR="003336AC" w:rsidRPr="0067136C" w:rsidRDefault="00A176CB">
      <w:pPr>
        <w:pStyle w:val="ConsPlusNormal"/>
        <w:spacing w:before="240"/>
        <w:ind w:firstLine="540"/>
        <w:jc w:val="both"/>
      </w:pPr>
      <w:r w:rsidRPr="0067136C">
        <w:t xml:space="preserve">- </w:t>
      </w:r>
      <w:r w:rsidR="003336AC" w:rsidRPr="0067136C">
        <w:t xml:space="preserve">внесение изменений в разрешение на ввод объекта в эксплуатацию при поступлении уведомления, предусмотренного </w:t>
      </w:r>
      <w:hyperlink r:id="rId9" w:history="1">
        <w:r w:rsidR="003336AC" w:rsidRPr="0067136C">
          <w:rPr>
            <w:color w:val="0000FF"/>
          </w:rPr>
          <w:t>частью 21.10 статьи 51</w:t>
        </w:r>
      </w:hyperlink>
      <w:r w:rsidR="003336AC" w:rsidRPr="0067136C">
        <w:t xml:space="preserve"> Градостроительного кодекса Российской Федерации</w:t>
      </w:r>
    </w:p>
    <w:p w14:paraId="6280612B" w14:textId="77777777" w:rsidR="00DA4662" w:rsidRPr="0067136C" w:rsidRDefault="00A176CB">
      <w:pPr>
        <w:pStyle w:val="ConsPlusNormal"/>
        <w:spacing w:before="240"/>
        <w:ind w:firstLine="540"/>
        <w:jc w:val="both"/>
      </w:pPr>
      <w:r w:rsidRPr="0067136C">
        <w:t xml:space="preserve">- </w:t>
      </w:r>
      <w:r w:rsidR="00DA4662" w:rsidRPr="0067136C">
        <w:t>выдача дубликата разрешения на строительство, разрешения на ввод объекта в эксплуатацию;</w:t>
      </w:r>
    </w:p>
    <w:p w14:paraId="721C9E30" w14:textId="77777777" w:rsidR="00DA4662" w:rsidRPr="0067136C" w:rsidRDefault="00A176CB">
      <w:pPr>
        <w:pStyle w:val="ConsPlusNormal"/>
        <w:spacing w:before="240"/>
        <w:ind w:firstLine="540"/>
        <w:jc w:val="both"/>
      </w:pPr>
      <w:r w:rsidRPr="0067136C">
        <w:t xml:space="preserve">- </w:t>
      </w:r>
      <w:r w:rsidR="00DA4662" w:rsidRPr="0067136C">
        <w:t>отказ в выдаче дубликата разрешения на строительство, разрешения на ввод объекта в эксплуатацию.</w:t>
      </w:r>
    </w:p>
    <w:p w14:paraId="4EED8309" w14:textId="77777777" w:rsidR="00DA4662" w:rsidRPr="0067136C" w:rsidRDefault="00DA4662">
      <w:pPr>
        <w:pStyle w:val="ConsPlusNormal"/>
        <w:jc w:val="both"/>
      </w:pPr>
    </w:p>
    <w:p w14:paraId="08C8C3D1"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Срок предоставления государственной услуги,</w:t>
      </w:r>
    </w:p>
    <w:p w14:paraId="190CF0B6"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 том числе с учетом необходимости обращения в организации,</w:t>
      </w:r>
    </w:p>
    <w:p w14:paraId="207B2A0B"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участвующие в предоставлении государственной услуги, срок</w:t>
      </w:r>
    </w:p>
    <w:p w14:paraId="3008BD1E"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приостановления предоставления государственной услуги</w:t>
      </w:r>
    </w:p>
    <w:p w14:paraId="5A4BE88F"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 случае, если возможность приостановления предусмотрена</w:t>
      </w:r>
    </w:p>
    <w:p w14:paraId="2D25ACC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законодательством Российской Федерации, срок выдачи</w:t>
      </w:r>
    </w:p>
    <w:p w14:paraId="19627802"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(направления) документов, являющихся результатом</w:t>
      </w:r>
    </w:p>
    <w:p w14:paraId="71A2A82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предоставления государственной услуги</w:t>
      </w:r>
    </w:p>
    <w:p w14:paraId="081A1905" w14:textId="77777777" w:rsidR="00DA4662" w:rsidRPr="0067136C" w:rsidRDefault="00DA4662">
      <w:pPr>
        <w:pStyle w:val="ConsPlusNormal"/>
        <w:jc w:val="both"/>
      </w:pPr>
    </w:p>
    <w:p w14:paraId="6C3E8C7C" w14:textId="77777777" w:rsidR="00EA42A8" w:rsidRPr="0067136C" w:rsidRDefault="00DA4662">
      <w:pPr>
        <w:pStyle w:val="ConsPlusNormal"/>
        <w:ind w:firstLine="540"/>
        <w:jc w:val="both"/>
      </w:pPr>
      <w:r w:rsidRPr="0067136C">
        <w:t xml:space="preserve">13. </w:t>
      </w:r>
      <w:r w:rsidR="00EA42A8" w:rsidRPr="0067136C">
        <w:t>Муниципальная</w:t>
      </w:r>
      <w:r w:rsidRPr="0067136C">
        <w:t xml:space="preserve"> услуга предоставляется в следующие сроки: </w:t>
      </w:r>
    </w:p>
    <w:p w14:paraId="36A06FAD" w14:textId="77777777" w:rsidR="00DA4662" w:rsidRPr="0067136C" w:rsidRDefault="00A176CB">
      <w:pPr>
        <w:pStyle w:val="ConsPlusNormal"/>
        <w:ind w:firstLine="540"/>
        <w:jc w:val="both"/>
      </w:pPr>
      <w:r w:rsidRPr="0067136C">
        <w:t xml:space="preserve">- </w:t>
      </w:r>
      <w:r w:rsidR="00DA4662" w:rsidRPr="0067136C">
        <w:t xml:space="preserve">выдача разрешения на строительство (отказ в выдаче разрешения на строительство), за исключением случая, предусмотренного </w:t>
      </w:r>
      <w:hyperlink r:id="rId10" w:history="1">
        <w:r w:rsidR="00DA4662" w:rsidRPr="0067136C">
          <w:rPr>
            <w:color w:val="0000FF"/>
          </w:rPr>
          <w:t>частью 11.1 статьи 51</w:t>
        </w:r>
      </w:hyperlink>
      <w:r w:rsidR="00DA4662" w:rsidRPr="0067136C">
        <w:t xml:space="preserve"> Градостроительного кодекса, - в течение </w:t>
      </w:r>
      <w:r w:rsidR="00DA4662" w:rsidRPr="0067136C">
        <w:rPr>
          <w:b/>
        </w:rPr>
        <w:t>пяти рабочих дней</w:t>
      </w:r>
      <w:r w:rsidR="00DA4662" w:rsidRPr="0067136C">
        <w:t xml:space="preserve"> со дня получения заявления о выдаче разрешения на строительство;</w:t>
      </w:r>
    </w:p>
    <w:p w14:paraId="43E918CA" w14:textId="77777777" w:rsidR="00DA4662" w:rsidRPr="0067136C" w:rsidRDefault="00A176CB">
      <w:pPr>
        <w:pStyle w:val="ConsPlusNormal"/>
        <w:spacing w:before="240"/>
        <w:ind w:firstLine="540"/>
        <w:jc w:val="both"/>
      </w:pPr>
      <w:r w:rsidRPr="0067136C">
        <w:t xml:space="preserve">- </w:t>
      </w:r>
      <w:r w:rsidR="00DA4662" w:rsidRPr="0067136C">
        <w:t xml:space="preserve">выдача разрешения на строительство (отказ в выдаче разрешения на строительство) в случае, предусмотренном </w:t>
      </w:r>
      <w:hyperlink r:id="rId11" w:history="1">
        <w:r w:rsidR="00DA4662" w:rsidRPr="0067136C">
          <w:rPr>
            <w:color w:val="0000FF"/>
          </w:rPr>
          <w:t>частью 11.1 статьи 51</w:t>
        </w:r>
      </w:hyperlink>
      <w:r w:rsidR="00DA4662" w:rsidRPr="0067136C">
        <w:t xml:space="preserve"> Градостроительного кодекса, - в течение тридцати календарных дней со дня получения заявления о выдаче разрешения на строительство;</w:t>
      </w:r>
    </w:p>
    <w:p w14:paraId="6068C829" w14:textId="77777777" w:rsidR="00DA4662" w:rsidRPr="0067136C" w:rsidRDefault="00A176CB">
      <w:pPr>
        <w:pStyle w:val="ConsPlusNormal"/>
        <w:spacing w:before="240"/>
        <w:ind w:firstLine="540"/>
        <w:jc w:val="both"/>
      </w:pPr>
      <w:r w:rsidRPr="0067136C">
        <w:t xml:space="preserve">- </w:t>
      </w:r>
      <w:r w:rsidR="00DA4662" w:rsidRPr="0067136C">
        <w:t>внесение изменений в разрешение на строительство, в том числе в связи с продлением срока действия такого разрешения (отказ во внесении изменений в разрешение на строительство, в том числе отказ во внесении изменений в разрешение на строительство в связи с продлением срока действия такого разрешения), - в течение пяти рабочих дней со дня получения заявления о внесении изменений в разрешение на строительство;</w:t>
      </w:r>
    </w:p>
    <w:p w14:paraId="2ED3B160" w14:textId="77777777" w:rsidR="00DA4662" w:rsidRPr="0067136C" w:rsidRDefault="00A176CB">
      <w:pPr>
        <w:pStyle w:val="ConsPlusNormal"/>
        <w:spacing w:before="240"/>
        <w:ind w:firstLine="540"/>
        <w:jc w:val="both"/>
      </w:pPr>
      <w:r w:rsidRPr="0067136C">
        <w:t xml:space="preserve">- </w:t>
      </w:r>
      <w:r w:rsidR="00DA4662" w:rsidRPr="0067136C">
        <w:t xml:space="preserve">внесение изменений в разрешение на строительство (отказ во внесении изменений в разрешение на строительство) в связи с получением уведомления, указанного в </w:t>
      </w:r>
      <w:hyperlink r:id="rId12" w:history="1">
        <w:r w:rsidR="00DA4662" w:rsidRPr="0067136C">
          <w:rPr>
            <w:color w:val="0000FF"/>
          </w:rPr>
          <w:t>части 21.10 статьи 51</w:t>
        </w:r>
      </w:hyperlink>
      <w:r w:rsidR="00DA4662" w:rsidRPr="0067136C">
        <w:t xml:space="preserve"> Градостроительного кодекса, - в течение пяти рабочих дней со дня получения заявления о внесении изменений в разрешение на строительство;</w:t>
      </w:r>
    </w:p>
    <w:p w14:paraId="0A48799C" w14:textId="77777777" w:rsidR="00DA4662" w:rsidRPr="0067136C" w:rsidRDefault="00A176CB">
      <w:pPr>
        <w:pStyle w:val="ConsPlusNormal"/>
        <w:spacing w:before="240"/>
        <w:ind w:firstLine="540"/>
        <w:jc w:val="both"/>
      </w:pPr>
      <w:r w:rsidRPr="0067136C">
        <w:t xml:space="preserve">- </w:t>
      </w:r>
      <w:r w:rsidR="00DA4662" w:rsidRPr="0067136C">
        <w:t>выдача разрешения на ввод объекта в эксплуатацию (отказ в выдаче разрешения на ввод объекта в эксплуатацию) - в течение пяти рабочих дней со дня получения заявления о выдаче разрешения на ввод объекта в эксплуатацию;</w:t>
      </w:r>
    </w:p>
    <w:p w14:paraId="196DFEF6" w14:textId="77777777" w:rsidR="00DA4662" w:rsidRPr="0067136C" w:rsidRDefault="00A655C8">
      <w:pPr>
        <w:pStyle w:val="ConsPlusNormal"/>
        <w:spacing w:before="240"/>
        <w:ind w:firstLine="540"/>
        <w:jc w:val="both"/>
      </w:pPr>
      <w:r>
        <w:t xml:space="preserve">- </w:t>
      </w:r>
      <w:r w:rsidR="00DA4662" w:rsidRPr="0067136C">
        <w:t>выдача дубликата разрешения на строительство, разрешения на ввод объекта в эксплуатацию (отказ в выдаче дубликата на строительство, разрешения на ввод объекта в эксплуатацию) - в течение трех рабочих дней со дня получения заявления о выдаче дубликата разрешения на строительство.</w:t>
      </w:r>
    </w:p>
    <w:p w14:paraId="2BDADA11" w14:textId="77777777" w:rsidR="00DA4662" w:rsidRPr="0067136C" w:rsidRDefault="00DA4662">
      <w:pPr>
        <w:pStyle w:val="ConsPlusNormal"/>
        <w:spacing w:before="240"/>
        <w:ind w:firstLine="540"/>
        <w:jc w:val="both"/>
      </w:pPr>
      <w:r w:rsidRPr="0067136C">
        <w:t xml:space="preserve">Выдача (направление) документов, являющихся результатом предоставления </w:t>
      </w:r>
      <w:r w:rsidR="006A2E24" w:rsidRPr="0067136C">
        <w:t>муниципальной</w:t>
      </w:r>
      <w:r w:rsidRPr="0067136C">
        <w:t xml:space="preserve"> услуги, осуществляется в течение трех рабочих дней со дня истечения сроков предоставления соответствующей </w:t>
      </w:r>
      <w:r w:rsidR="006A2E24" w:rsidRPr="0067136C">
        <w:t>муниципальной услуги, указанной</w:t>
      </w:r>
      <w:r w:rsidRPr="0067136C">
        <w:t xml:space="preserve"> в настоящем пункте Административного регламента.</w:t>
      </w:r>
    </w:p>
    <w:p w14:paraId="05EC8895" w14:textId="77777777" w:rsidR="00DA4662" w:rsidRPr="0067136C" w:rsidRDefault="00DA4662">
      <w:pPr>
        <w:pStyle w:val="ConsPlusNormal"/>
        <w:jc w:val="both"/>
      </w:pPr>
    </w:p>
    <w:p w14:paraId="5E407DC4"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Нормативные правовые акты, регулирующие предоставление</w:t>
      </w:r>
    </w:p>
    <w:p w14:paraId="6B25A68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государственной услуги</w:t>
      </w:r>
    </w:p>
    <w:p w14:paraId="1E72C9E9" w14:textId="77777777" w:rsidR="00DA4662" w:rsidRPr="0067136C" w:rsidRDefault="00DA4662">
      <w:pPr>
        <w:pStyle w:val="ConsPlusNormal"/>
        <w:jc w:val="both"/>
      </w:pPr>
    </w:p>
    <w:p w14:paraId="34B8B81A" w14:textId="77777777" w:rsidR="00DA4662" w:rsidRPr="0067136C" w:rsidRDefault="00DA4662">
      <w:pPr>
        <w:pStyle w:val="ConsPlusNormal"/>
        <w:ind w:firstLine="540"/>
        <w:jc w:val="both"/>
      </w:pPr>
      <w:r w:rsidRPr="0067136C">
        <w:t xml:space="preserve">14. Перечень нормативных правовых актов, регулирующих предоставление </w:t>
      </w:r>
      <w:r w:rsidR="006A2E24" w:rsidRPr="0067136C">
        <w:t xml:space="preserve">муниципальной </w:t>
      </w:r>
      <w:r w:rsidRPr="0067136C">
        <w:t xml:space="preserve">услуги (с указанием их реквизитов и источников официального опубликования), размещается на официальном сайте </w:t>
      </w:r>
      <w:r w:rsidR="006A2E24" w:rsidRPr="0067136C">
        <w:t>муниципального образования.</w:t>
      </w:r>
    </w:p>
    <w:p w14:paraId="2D7B89B9" w14:textId="77777777" w:rsidR="00DA4662" w:rsidRPr="0067136C" w:rsidRDefault="00DA4662">
      <w:pPr>
        <w:pStyle w:val="ConsPlusNormal"/>
        <w:jc w:val="both"/>
      </w:pPr>
    </w:p>
    <w:p w14:paraId="775F5499" w14:textId="77777777" w:rsidR="00DA4662" w:rsidRPr="0067136C" w:rsidRDefault="00DA4662" w:rsidP="00A655C8">
      <w:pPr>
        <w:pStyle w:val="ConsPlusTitle"/>
        <w:jc w:val="center"/>
        <w:outlineLvl w:val="2"/>
        <w:rPr>
          <w:rFonts w:ascii="Times New Roman" w:hAnsi="Times New Roman" w:cs="Times New Roman"/>
        </w:rPr>
      </w:pPr>
      <w:r w:rsidRPr="0067136C">
        <w:rPr>
          <w:rFonts w:ascii="Times New Roman" w:hAnsi="Times New Roman" w:cs="Times New Roman"/>
        </w:rPr>
        <w:t>Исчерпывающий перечень документов,</w:t>
      </w:r>
      <w:r w:rsidR="00A655C8">
        <w:rPr>
          <w:rFonts w:ascii="Times New Roman" w:hAnsi="Times New Roman" w:cs="Times New Roman"/>
        </w:rPr>
        <w:t xml:space="preserve"> </w:t>
      </w:r>
      <w:r w:rsidRPr="0067136C">
        <w:rPr>
          <w:rFonts w:ascii="Times New Roman" w:hAnsi="Times New Roman" w:cs="Times New Roman"/>
        </w:rPr>
        <w:t>необходимых в соответствии с нормативными правовыми</w:t>
      </w:r>
      <w:r w:rsidR="00A655C8">
        <w:rPr>
          <w:rFonts w:ascii="Times New Roman" w:hAnsi="Times New Roman" w:cs="Times New Roman"/>
        </w:rPr>
        <w:t xml:space="preserve"> </w:t>
      </w:r>
      <w:r w:rsidRPr="0067136C">
        <w:rPr>
          <w:rFonts w:ascii="Times New Roman" w:hAnsi="Times New Roman" w:cs="Times New Roman"/>
        </w:rPr>
        <w:t xml:space="preserve">актами для предоставления </w:t>
      </w:r>
      <w:r w:rsidR="006A2E24" w:rsidRPr="0067136C">
        <w:rPr>
          <w:rFonts w:ascii="Times New Roman" w:hAnsi="Times New Roman" w:cs="Times New Roman"/>
        </w:rPr>
        <w:t>муниципальной</w:t>
      </w:r>
      <w:r w:rsidRPr="0067136C">
        <w:rPr>
          <w:rFonts w:ascii="Times New Roman" w:hAnsi="Times New Roman" w:cs="Times New Roman"/>
        </w:rPr>
        <w:t xml:space="preserve"> услуги</w:t>
      </w:r>
      <w:r w:rsidR="00A655C8">
        <w:rPr>
          <w:rFonts w:ascii="Times New Roman" w:hAnsi="Times New Roman" w:cs="Times New Roman"/>
        </w:rPr>
        <w:t xml:space="preserve"> </w:t>
      </w:r>
      <w:r w:rsidRPr="0067136C">
        <w:rPr>
          <w:rFonts w:ascii="Times New Roman" w:hAnsi="Times New Roman" w:cs="Times New Roman"/>
        </w:rPr>
        <w:t>и услуг, которые являются необходимыми и обязательными</w:t>
      </w:r>
      <w:r w:rsidR="00A655C8">
        <w:rPr>
          <w:rFonts w:ascii="Times New Roman" w:hAnsi="Times New Roman" w:cs="Times New Roman"/>
        </w:rPr>
        <w:t xml:space="preserve"> </w:t>
      </w:r>
      <w:r w:rsidRPr="0067136C">
        <w:rPr>
          <w:rFonts w:ascii="Times New Roman" w:hAnsi="Times New Roman" w:cs="Times New Roman"/>
        </w:rPr>
        <w:t xml:space="preserve">для предоставления </w:t>
      </w:r>
      <w:r w:rsidR="006A2E24" w:rsidRPr="0067136C">
        <w:rPr>
          <w:rFonts w:ascii="Times New Roman" w:hAnsi="Times New Roman" w:cs="Times New Roman"/>
        </w:rPr>
        <w:t xml:space="preserve">муниципальной </w:t>
      </w:r>
      <w:r w:rsidRPr="0067136C">
        <w:rPr>
          <w:rFonts w:ascii="Times New Roman" w:hAnsi="Times New Roman" w:cs="Times New Roman"/>
        </w:rPr>
        <w:t>услуги, подлежащих</w:t>
      </w:r>
    </w:p>
    <w:p w14:paraId="1F3D5BFC"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представлению заявителем, способы их получения заявителем,</w:t>
      </w:r>
      <w:r w:rsidR="00A655C8">
        <w:rPr>
          <w:rFonts w:ascii="Times New Roman" w:hAnsi="Times New Roman" w:cs="Times New Roman"/>
        </w:rPr>
        <w:t xml:space="preserve"> </w:t>
      </w:r>
      <w:r w:rsidRPr="0067136C">
        <w:rPr>
          <w:rFonts w:ascii="Times New Roman" w:hAnsi="Times New Roman" w:cs="Times New Roman"/>
        </w:rPr>
        <w:t>в том числе в электронной форме, порядок их представления</w:t>
      </w:r>
    </w:p>
    <w:p w14:paraId="0FFE8354" w14:textId="77777777" w:rsidR="00DA4662" w:rsidRPr="0067136C" w:rsidRDefault="00DA4662">
      <w:pPr>
        <w:pStyle w:val="ConsPlusNormal"/>
        <w:jc w:val="both"/>
      </w:pPr>
    </w:p>
    <w:p w14:paraId="3200EA82" w14:textId="77777777" w:rsidR="00DA4662" w:rsidRPr="0067136C" w:rsidRDefault="00DA4662">
      <w:pPr>
        <w:pStyle w:val="ConsPlusNormal"/>
        <w:ind w:firstLine="540"/>
        <w:jc w:val="both"/>
      </w:pPr>
      <w:bookmarkStart w:id="2" w:name="Par128"/>
      <w:bookmarkEnd w:id="2"/>
      <w:r w:rsidRPr="0067136C">
        <w:t xml:space="preserve">15. Исчерпывающий перечень документов, необходимых для предоставления </w:t>
      </w:r>
      <w:r w:rsidR="006A2E24" w:rsidRPr="0067136C">
        <w:t>муниципальной</w:t>
      </w:r>
      <w:r w:rsidRPr="0067136C">
        <w:t xml:space="preserve"> услуги, подлежащих представлению заявителем:</w:t>
      </w:r>
    </w:p>
    <w:p w14:paraId="68315185" w14:textId="77777777" w:rsidR="00DA4662" w:rsidRPr="0067136C" w:rsidRDefault="00DA4662">
      <w:pPr>
        <w:pStyle w:val="ConsPlusNormal"/>
        <w:spacing w:before="240"/>
        <w:ind w:firstLine="540"/>
        <w:jc w:val="both"/>
      </w:pPr>
      <w:r w:rsidRPr="0067136C">
        <w:t xml:space="preserve">1) заявление (уведомление) по форме согласно </w:t>
      </w:r>
      <w:hyperlink w:anchor="Par681" w:tooltip="ЗАЯВЛЕНИЕ" w:history="1">
        <w:r w:rsidRPr="0067136C">
          <w:rPr>
            <w:color w:val="0000FF"/>
          </w:rPr>
          <w:t>приложениям N 1</w:t>
        </w:r>
      </w:hyperlink>
      <w:r w:rsidRPr="0067136C">
        <w:t xml:space="preserve"> - </w:t>
      </w:r>
      <w:hyperlink w:anchor="Par1399" w:tooltip="Уведомление" w:history="1">
        <w:r w:rsidRPr="0067136C">
          <w:rPr>
            <w:color w:val="0000FF"/>
          </w:rPr>
          <w:t>4</w:t>
        </w:r>
      </w:hyperlink>
      <w:r w:rsidRPr="0067136C">
        <w:t xml:space="preserve"> к Административному регламенту (далее - заявление о предоставлении </w:t>
      </w:r>
      <w:r w:rsidR="006A2E24" w:rsidRPr="0067136C">
        <w:t>муниципальной</w:t>
      </w:r>
      <w:r w:rsidRPr="0067136C">
        <w:t xml:space="preserve"> услуги);</w:t>
      </w:r>
    </w:p>
    <w:p w14:paraId="4711426B" w14:textId="77777777" w:rsidR="00DA4662" w:rsidRPr="0067136C" w:rsidRDefault="00DA4662">
      <w:pPr>
        <w:pStyle w:val="ConsPlusNormal"/>
        <w:spacing w:before="240"/>
        <w:ind w:firstLine="540"/>
        <w:jc w:val="both"/>
      </w:pPr>
      <w:r w:rsidRPr="0067136C">
        <w:t>2) документ, удостоверяющий личность заявителя.</w:t>
      </w:r>
    </w:p>
    <w:p w14:paraId="7C2DDA4F" w14:textId="77777777" w:rsidR="00DA4662" w:rsidRPr="0067136C" w:rsidRDefault="00DA4662">
      <w:pPr>
        <w:pStyle w:val="ConsPlusNormal"/>
        <w:spacing w:before="240"/>
        <w:ind w:firstLine="540"/>
        <w:jc w:val="both"/>
      </w:pPr>
      <w:r w:rsidRPr="0067136C">
        <w:t xml:space="preserve">При личном обращении в </w:t>
      </w:r>
      <w:r w:rsidR="006A2E24" w:rsidRPr="0067136C">
        <w:t>Администрацию</w:t>
      </w:r>
      <w:r w:rsidRPr="0067136C">
        <w:t xml:space="preserve"> с заявлением о предоставлении </w:t>
      </w:r>
      <w:r w:rsidR="006A2E24" w:rsidRPr="0067136C">
        <w:t xml:space="preserve">муниципальной </w:t>
      </w:r>
      <w:r w:rsidRPr="0067136C">
        <w:t>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14:paraId="061D07EE" w14:textId="77777777" w:rsidR="00DA4662" w:rsidRPr="0067136C" w:rsidRDefault="00DA4662">
      <w:pPr>
        <w:pStyle w:val="ConsPlusNormal"/>
        <w:spacing w:before="240"/>
        <w:ind w:firstLine="540"/>
        <w:jc w:val="both"/>
      </w:pPr>
      <w:r w:rsidRPr="0067136C">
        <w:t>При направлении с использованием Единого портала сведени</w:t>
      </w:r>
      <w:r w:rsidR="00A176CB" w:rsidRPr="0067136C">
        <w:t>й</w:t>
      </w:r>
      <w:r w:rsidRPr="0067136C">
        <w:t xml:space="preserve"> из документа, удостоверяющего личность, проверяются при подтверждении учетной записи в Единой системе идентификации и аутентификации (далее - ЕСИА);</w:t>
      </w:r>
    </w:p>
    <w:p w14:paraId="22C5F96C" w14:textId="77777777" w:rsidR="00DA4662" w:rsidRPr="0067136C" w:rsidRDefault="00DA4662">
      <w:pPr>
        <w:pStyle w:val="ConsPlusNormal"/>
        <w:spacing w:before="240"/>
        <w:ind w:firstLine="540"/>
        <w:jc w:val="both"/>
      </w:pPr>
      <w:r w:rsidRPr="0067136C">
        <w:t>3) документ, подтверждающий полномочия представителя заявителя действовать от имени заявителя.</w:t>
      </w:r>
    </w:p>
    <w:p w14:paraId="1FFE7469" w14:textId="77777777" w:rsidR="00DA4662" w:rsidRPr="0067136C" w:rsidRDefault="00DA4662">
      <w:pPr>
        <w:pStyle w:val="ConsPlusNormal"/>
        <w:spacing w:before="240"/>
        <w:ind w:firstLine="540"/>
        <w:jc w:val="both"/>
      </w:pPr>
      <w:r w:rsidRPr="0067136C">
        <w:t xml:space="preserve">При обращении заявителя в </w:t>
      </w:r>
      <w:r w:rsidR="006A2E24" w:rsidRPr="0067136C">
        <w:t>Администрацию</w:t>
      </w:r>
      <w:r w:rsidRPr="0067136C">
        <w:t xml:space="preserve"> с заявлением о предоставлении </w:t>
      </w:r>
      <w:r w:rsidR="006A2E24" w:rsidRPr="0067136C">
        <w:t xml:space="preserve">муниципальной </w:t>
      </w:r>
      <w:r w:rsidRPr="0067136C">
        <w:t>услуги через своего представителя</w:t>
      </w:r>
      <w:r w:rsidR="006A2E24" w:rsidRPr="0067136C">
        <w:t xml:space="preserve">, </w:t>
      </w:r>
      <w:r w:rsidRPr="0067136C">
        <w:t xml:space="preserve">к заявлению о предоставлении </w:t>
      </w:r>
      <w:r w:rsidR="006A2E24" w:rsidRPr="0067136C">
        <w:t xml:space="preserve">муниципальной </w:t>
      </w:r>
      <w:r w:rsidRPr="0067136C">
        <w:t xml:space="preserve">услуги прикладывается доверенность, оформленная в соответствии с требованиями законодательства Российской Федерации, или иной документ, подтверждающий полномочия представителя заявителя на обращение за получением </w:t>
      </w:r>
      <w:r w:rsidR="006A2E24" w:rsidRPr="0067136C">
        <w:t xml:space="preserve">муниципальной </w:t>
      </w:r>
      <w:r w:rsidRPr="0067136C">
        <w:t>услуги.</w:t>
      </w:r>
    </w:p>
    <w:p w14:paraId="7FC4A141" w14:textId="77777777" w:rsidR="00DA4662" w:rsidRPr="0067136C" w:rsidRDefault="00DA4662">
      <w:pPr>
        <w:pStyle w:val="ConsPlusNormal"/>
        <w:spacing w:before="240"/>
        <w:ind w:firstLine="540"/>
        <w:jc w:val="both"/>
      </w:pPr>
      <w:r w:rsidRPr="0067136C">
        <w:t xml:space="preserve">При направлении в </w:t>
      </w:r>
      <w:r w:rsidR="00147F3C" w:rsidRPr="0067136C">
        <w:t xml:space="preserve">Администрацию </w:t>
      </w:r>
      <w:r w:rsidRPr="0067136C">
        <w:t xml:space="preserve">заявления о предоставлении </w:t>
      </w:r>
      <w:r w:rsidR="00147F3C" w:rsidRPr="0067136C">
        <w:t xml:space="preserve">муниципальной </w:t>
      </w:r>
      <w:r w:rsidRPr="0067136C">
        <w:t>услуги с использованием Единого портала указанные доверенность или иной документ удостоверяются правомочным должностным лицом организации с использованием усиленной квалифицированной электронной подписи &lt;1&gt;;</w:t>
      </w:r>
    </w:p>
    <w:p w14:paraId="356B34E6" w14:textId="77777777" w:rsidR="00DA4662" w:rsidRPr="0067136C" w:rsidRDefault="00DA4662">
      <w:pPr>
        <w:pStyle w:val="ConsPlusNormal"/>
        <w:spacing w:before="240"/>
        <w:ind w:firstLine="540"/>
        <w:jc w:val="both"/>
      </w:pPr>
      <w:r w:rsidRPr="0067136C">
        <w:t>--------------------------------</w:t>
      </w:r>
    </w:p>
    <w:p w14:paraId="6CD91FD0" w14:textId="77777777" w:rsidR="00DA4662" w:rsidRPr="0067136C" w:rsidRDefault="00DA4662">
      <w:pPr>
        <w:pStyle w:val="ConsPlusNormal"/>
        <w:spacing w:before="240"/>
        <w:ind w:firstLine="540"/>
        <w:jc w:val="both"/>
      </w:pPr>
      <w:r w:rsidRPr="0067136C">
        <w:t xml:space="preserve">&lt;1&gt; </w:t>
      </w:r>
      <w:hyperlink r:id="rId13" w:history="1">
        <w:r w:rsidRPr="0067136C">
          <w:rPr>
            <w:color w:val="0000FF"/>
          </w:rPr>
          <w:t>Пункт 3</w:t>
        </w:r>
      </w:hyperlink>
      <w:r w:rsidRPr="0067136C">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(Собрание законодательства Российской Федерации, 2012, N 27, ст. 3744; 2018, N 36, ст. 5623).</w:t>
      </w:r>
    </w:p>
    <w:p w14:paraId="60A65A9C" w14:textId="77777777" w:rsidR="00DA4662" w:rsidRPr="0067136C" w:rsidRDefault="00DA4662">
      <w:pPr>
        <w:pStyle w:val="ConsPlusNormal"/>
        <w:jc w:val="both"/>
      </w:pPr>
    </w:p>
    <w:p w14:paraId="68EEE9D0" w14:textId="77777777" w:rsidR="00DA4662" w:rsidRPr="0067136C" w:rsidRDefault="00DA4662">
      <w:pPr>
        <w:pStyle w:val="ConsPlusNormal"/>
        <w:ind w:firstLine="540"/>
        <w:jc w:val="both"/>
      </w:pPr>
      <w:bookmarkStart w:id="3" w:name="Par139"/>
      <w:bookmarkEnd w:id="3"/>
      <w:r w:rsidRPr="0067136C">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r:id="rId14" w:history="1">
        <w:r w:rsidRPr="0067136C">
          <w:rPr>
            <w:color w:val="0000FF"/>
          </w:rPr>
          <w:t>пункте 6.2 части 7 статьи 51</w:t>
        </w:r>
      </w:hyperlink>
      <w:r w:rsidRPr="0067136C">
        <w:t xml:space="preserve"> Градостроительного кодекса случаев реконструкции многоквартирного дома (в случаях выдачи разрешения на строительство,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такого разрешения);</w:t>
      </w:r>
    </w:p>
    <w:p w14:paraId="308CB3EB" w14:textId="77777777" w:rsidR="00DA4662" w:rsidRPr="0067136C" w:rsidRDefault="00DA4662">
      <w:pPr>
        <w:pStyle w:val="ConsPlusNormal"/>
        <w:spacing w:before="240"/>
        <w:ind w:firstLine="540"/>
        <w:jc w:val="both"/>
      </w:pPr>
      <w:bookmarkStart w:id="4" w:name="Par140"/>
      <w:bookmarkEnd w:id="4"/>
      <w:r w:rsidRPr="0067136C">
        <w:t>5) решение общего собрания собственников помещений и машино-мест в многоквартирном доме, принятое в соответствии с жилищным законодательством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случаях выдачи разрешения на строительство; внесения изменений в разрешение на строительство, за исключением продления срока действия такого разрешения);</w:t>
      </w:r>
    </w:p>
    <w:p w14:paraId="20DF12AB" w14:textId="77777777" w:rsidR="00DA4662" w:rsidRPr="0067136C" w:rsidRDefault="00DA4662">
      <w:pPr>
        <w:pStyle w:val="ConsPlusNormal"/>
        <w:spacing w:before="240"/>
        <w:ind w:firstLine="540"/>
        <w:jc w:val="both"/>
      </w:pPr>
      <w:bookmarkStart w:id="5" w:name="Par141"/>
      <w:bookmarkEnd w:id="5"/>
      <w:r w:rsidRPr="0067136C">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получения разрешения на ввод объекта в эксплуатацию).</w:t>
      </w:r>
    </w:p>
    <w:p w14:paraId="28DBEADC" w14:textId="77777777" w:rsidR="00DA4662" w:rsidRPr="0067136C" w:rsidRDefault="00DA4662">
      <w:pPr>
        <w:pStyle w:val="ConsPlusNormal"/>
        <w:spacing w:before="240"/>
        <w:ind w:firstLine="540"/>
        <w:jc w:val="both"/>
      </w:pPr>
      <w:r w:rsidRPr="0067136C">
        <w:t xml:space="preserve">В соответствии со </w:t>
      </w:r>
      <w:hyperlink r:id="rId15" w:history="1">
        <w:r w:rsidRPr="0067136C">
          <w:rPr>
            <w:color w:val="0000FF"/>
          </w:rPr>
          <w:t>статьей 10</w:t>
        </w:r>
      </w:hyperlink>
      <w:r w:rsidRPr="0067136C">
        <w:t xml:space="preserve"> Федерального закона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N 31, ст. 4194; 2016, N 11, ст. 1483) документом, подтверждающим заключение договора обязательного страхования, является страховой полис установленного образца;</w:t>
      </w:r>
    </w:p>
    <w:p w14:paraId="17CDD15E" w14:textId="77777777" w:rsidR="00DA4662" w:rsidRPr="0067136C" w:rsidRDefault="00DA4662">
      <w:pPr>
        <w:pStyle w:val="ConsPlusNormal"/>
        <w:spacing w:before="240"/>
        <w:ind w:firstLine="540"/>
        <w:jc w:val="both"/>
      </w:pPr>
      <w:r w:rsidRPr="0067136C">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Pr="0067136C">
          <w:rPr>
            <w:color w:val="0000FF"/>
          </w:rPr>
          <w:t>законом</w:t>
        </w:r>
      </w:hyperlink>
      <w:r w:rsidRPr="0067136C">
        <w:t xml:space="preserve"> от 25 июня 2002 г.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2020, N 17, ст. 2725) (далее - Федеральный закон N 73-ФЗ), при проведении реставрации, консервации, ремонта этого объекта и его приспособления для современного использования (в случае получения разрешения на ввод объекта в эксплуатацию);</w:t>
      </w:r>
    </w:p>
    <w:p w14:paraId="4DE5B5A6" w14:textId="77777777" w:rsidR="00DA4662" w:rsidRPr="0067136C" w:rsidRDefault="00DA4662">
      <w:pPr>
        <w:pStyle w:val="ConsPlusNormal"/>
        <w:spacing w:before="240"/>
        <w:ind w:firstLine="540"/>
        <w:jc w:val="both"/>
      </w:pPr>
      <w:bookmarkStart w:id="6" w:name="Par144"/>
      <w:bookmarkEnd w:id="6"/>
      <w:r w:rsidRPr="0067136C">
        <w:t xml:space="preserve">8) технический план объекта капитального строительства, подготовленный в соответствии с требованиями Федерального </w:t>
      </w:r>
      <w:hyperlink r:id="rId17" w:history="1">
        <w:r w:rsidRPr="0067136C">
          <w:rPr>
            <w:color w:val="0000FF"/>
          </w:rPr>
          <w:t>закона</w:t>
        </w:r>
      </w:hyperlink>
      <w:r w:rsidRPr="0067136C">
        <w:t xml:space="preserve"> от 13 июля 2015 г. N 218-ФЗ "О государственной регистрации недвижимости" (Собрание законодательства Российской Федерации, 2015, N 29, ст. 4344; 2020, N 29, ст. 4512) (далее - Федеральный закон N 218-ФЗ). Технический план представляется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может быть представлен в форме документа на бумажном носителе, заверенного подписью и печатью подготовившего такой план кадастрового инженера (при наличии) (в случае получения разрешения на ввод объекта в эксплуатацию).</w:t>
      </w:r>
    </w:p>
    <w:p w14:paraId="00768B7B" w14:textId="77777777" w:rsidR="00DA4662" w:rsidRPr="0067136C" w:rsidRDefault="00DA4662">
      <w:pPr>
        <w:pStyle w:val="ConsPlusNormal"/>
        <w:spacing w:before="240"/>
        <w:ind w:firstLine="540"/>
        <w:jc w:val="both"/>
      </w:pPr>
      <w:bookmarkStart w:id="7" w:name="Par145"/>
      <w:bookmarkEnd w:id="7"/>
      <w:r w:rsidRPr="0067136C">
        <w:t xml:space="preserve">16. Документы, указанные в </w:t>
      </w:r>
      <w:hyperlink w:anchor="Par128" w:tooltip="15. Исчерпывающий перечень документов, необходимых для предоставления государственной услуги, подлежащих представлению заявителем:" w:history="1">
        <w:r w:rsidRPr="0067136C">
          <w:rPr>
            <w:color w:val="0000FF"/>
          </w:rPr>
          <w:t>пункте 15</w:t>
        </w:r>
      </w:hyperlink>
      <w:r w:rsidRPr="0067136C">
        <w:t xml:space="preserve"> Административного регламента и необходимые для получения </w:t>
      </w:r>
      <w:r w:rsidR="00147F3C" w:rsidRPr="0067136C">
        <w:t xml:space="preserve">муниципальной </w:t>
      </w:r>
      <w:r w:rsidRPr="0067136C">
        <w:t>услуги, могут быть направлены заявителем:</w:t>
      </w:r>
    </w:p>
    <w:p w14:paraId="5ED1AFEB" w14:textId="77777777" w:rsidR="00DA4662" w:rsidRPr="0067136C" w:rsidRDefault="00DA4662">
      <w:pPr>
        <w:pStyle w:val="ConsPlusNormal"/>
        <w:spacing w:before="240"/>
        <w:ind w:firstLine="540"/>
        <w:jc w:val="both"/>
      </w:pPr>
      <w:r w:rsidRPr="0067136C">
        <w:t xml:space="preserve">на бумажном носителе непосредственно в </w:t>
      </w:r>
      <w:r w:rsidR="00147F3C" w:rsidRPr="0067136C">
        <w:t>Администрацию</w:t>
      </w:r>
      <w:r w:rsidRPr="0067136C">
        <w:t xml:space="preserve"> либо направлены по почте;</w:t>
      </w:r>
    </w:p>
    <w:p w14:paraId="2D56BA18" w14:textId="77777777" w:rsidR="00DA4662" w:rsidRPr="0067136C" w:rsidRDefault="00DA4662">
      <w:pPr>
        <w:pStyle w:val="ConsPlusNormal"/>
        <w:spacing w:before="240"/>
        <w:ind w:firstLine="540"/>
        <w:jc w:val="both"/>
      </w:pPr>
      <w:r w:rsidRPr="0067136C">
        <w:t>в электронной форме с использованием Единого портала.</w:t>
      </w:r>
    </w:p>
    <w:p w14:paraId="732DE2FD" w14:textId="77777777" w:rsidR="00DA4662" w:rsidRPr="0067136C" w:rsidRDefault="00DA4662">
      <w:pPr>
        <w:pStyle w:val="ConsPlusNormal"/>
        <w:spacing w:before="240"/>
        <w:ind w:firstLine="540"/>
        <w:jc w:val="both"/>
      </w:pPr>
      <w:r w:rsidRPr="0067136C">
        <w:t xml:space="preserve">Документы, необходимые для предоставления </w:t>
      </w:r>
      <w:r w:rsidR="00147F3C" w:rsidRPr="0067136C">
        <w:t xml:space="preserve">муниципальной </w:t>
      </w:r>
      <w:r w:rsidRPr="0067136C">
        <w:t>услуги, направляются (представляются) в одном экземпляре в печатном виде на бумажном носителе (подлинник или копия).</w:t>
      </w:r>
    </w:p>
    <w:p w14:paraId="4269ED8F" w14:textId="77777777" w:rsidR="00DA4662" w:rsidRPr="0067136C" w:rsidRDefault="00DA4662">
      <w:pPr>
        <w:pStyle w:val="ConsPlusNormal"/>
        <w:spacing w:before="240"/>
        <w:ind w:firstLine="540"/>
        <w:jc w:val="both"/>
      </w:pPr>
      <w:r w:rsidRPr="0067136C">
        <w:t>Копии представляемых документов на бумажном носителе должны быть прошиты, пронумерованы, скреплены печатью (при наличии) и подписью заявителя.</w:t>
      </w:r>
    </w:p>
    <w:p w14:paraId="74CB6548" w14:textId="77777777" w:rsidR="00DA4662" w:rsidRPr="0067136C" w:rsidRDefault="00DA4662">
      <w:pPr>
        <w:pStyle w:val="ConsPlusNormal"/>
        <w:spacing w:before="240"/>
        <w:ind w:firstLine="540"/>
        <w:jc w:val="both"/>
      </w:pPr>
      <w:r w:rsidRPr="0067136C">
        <w:t>Тексты представляемых документов должны быть написаны разборчиво, наименования юридических лиц приведены без сокращений, с указанием места нахождения.</w:t>
      </w:r>
    </w:p>
    <w:p w14:paraId="39F96F4C" w14:textId="77777777" w:rsidR="00DA4662" w:rsidRPr="0067136C" w:rsidRDefault="00DA4662">
      <w:pPr>
        <w:pStyle w:val="ConsPlusNormal"/>
        <w:spacing w:before="240"/>
        <w:ind w:firstLine="540"/>
        <w:jc w:val="both"/>
      </w:pPr>
      <w:r w:rsidRPr="0067136C">
        <w:t xml:space="preserve">Направление документов в электронной форме осуществляется в порядке, установленном </w:t>
      </w:r>
      <w:hyperlink r:id="rId18" w:history="1">
        <w:r w:rsidRPr="0067136C">
          <w:rPr>
            <w:color w:val="0000FF"/>
          </w:rPr>
          <w:t>постановлением</w:t>
        </w:r>
      </w:hyperlink>
      <w:r w:rsidRPr="0067136C">
        <w:t xml:space="preserve"> Правительства Российской Федерации от 7 октября 2019 г.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(Собрание законодательства Российской Федерации, 2019, N 41, ст. 5725).</w:t>
      </w:r>
    </w:p>
    <w:p w14:paraId="312F7F11" w14:textId="77777777" w:rsidR="00DA4662" w:rsidRPr="0067136C" w:rsidRDefault="00DA4662">
      <w:pPr>
        <w:pStyle w:val="ConsPlusNormal"/>
        <w:jc w:val="both"/>
      </w:pPr>
    </w:p>
    <w:p w14:paraId="062A7B75"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Исчерпывающий перечень документов, необходимых</w:t>
      </w:r>
    </w:p>
    <w:p w14:paraId="26CEE78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 соответствии с нормативными правовыми актами</w:t>
      </w:r>
    </w:p>
    <w:p w14:paraId="6A9536CD"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для предоставления </w:t>
      </w:r>
      <w:r w:rsidR="00147F3C" w:rsidRPr="0067136C">
        <w:rPr>
          <w:rFonts w:ascii="Times New Roman" w:hAnsi="Times New Roman" w:cs="Times New Roman"/>
        </w:rPr>
        <w:t>муниципальной</w:t>
      </w:r>
      <w:r w:rsidRPr="0067136C">
        <w:rPr>
          <w:rFonts w:ascii="Times New Roman" w:hAnsi="Times New Roman" w:cs="Times New Roman"/>
        </w:rPr>
        <w:t xml:space="preserve"> услуги, которые</w:t>
      </w:r>
    </w:p>
    <w:p w14:paraId="796453F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находятся в распоряжении государственных органов,</w:t>
      </w:r>
    </w:p>
    <w:p w14:paraId="18F6812E"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органов местного самоуправления и иных органов, участвующих</w:t>
      </w:r>
    </w:p>
    <w:p w14:paraId="43C66FCB"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 предоставлении государственных или муниципальных услуг,</w:t>
      </w:r>
    </w:p>
    <w:p w14:paraId="2EBB8D6C"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и которые заявитель вправе представить, а также способы</w:t>
      </w:r>
    </w:p>
    <w:p w14:paraId="6C2D376E"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их получения заявителями, в том числе в электронной</w:t>
      </w:r>
    </w:p>
    <w:p w14:paraId="1DB476F1"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форме, порядок их представления</w:t>
      </w:r>
    </w:p>
    <w:p w14:paraId="2F43B852" w14:textId="77777777" w:rsidR="00DA4662" w:rsidRPr="0067136C" w:rsidRDefault="00DA4662">
      <w:pPr>
        <w:pStyle w:val="ConsPlusNormal"/>
        <w:jc w:val="both"/>
      </w:pPr>
    </w:p>
    <w:p w14:paraId="5402E12D" w14:textId="77777777" w:rsidR="00DA4662" w:rsidRPr="0067136C" w:rsidRDefault="00DA4662">
      <w:pPr>
        <w:pStyle w:val="ConsPlusNormal"/>
        <w:ind w:firstLine="540"/>
        <w:jc w:val="both"/>
      </w:pPr>
      <w:bookmarkStart w:id="8" w:name="Par163"/>
      <w:bookmarkEnd w:id="8"/>
      <w:r w:rsidRPr="0067136C">
        <w:t>17. Для выдачи разрешения на строительство необходимы следующие документы, которые заявитель вправе представить по собственной инициативе:</w:t>
      </w:r>
    </w:p>
    <w:p w14:paraId="0D856ED1" w14:textId="77777777" w:rsidR="00DA4662" w:rsidRPr="0067136C" w:rsidRDefault="00DA4662">
      <w:pPr>
        <w:pStyle w:val="ConsPlusNormal"/>
        <w:spacing w:before="240"/>
        <w:ind w:firstLine="540"/>
        <w:jc w:val="both"/>
      </w:pPr>
      <w:bookmarkStart w:id="9" w:name="Par164"/>
      <w:bookmarkEnd w:id="9"/>
      <w:r w:rsidRPr="0067136C">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9" w:history="1">
        <w:r w:rsidRPr="0067136C">
          <w:rPr>
            <w:color w:val="0000FF"/>
          </w:rPr>
          <w:t>частью 1.1 статьи 57.3</w:t>
        </w:r>
      </w:hyperlink>
      <w:r w:rsidRPr="0067136C">
        <w:t xml:space="preserve"> Градостроительного кодекса, если иное не установлено </w:t>
      </w:r>
      <w:hyperlink r:id="rId20" w:history="1">
        <w:r w:rsidRPr="0067136C">
          <w:rPr>
            <w:color w:val="0000FF"/>
          </w:rPr>
          <w:t>частью 7.3 статьи 51</w:t>
        </w:r>
      </w:hyperlink>
      <w:r w:rsidRPr="0067136C">
        <w:t xml:space="preserve"> Градостроительного кодекса;</w:t>
      </w:r>
    </w:p>
    <w:p w14:paraId="52F8F7E1" w14:textId="77777777" w:rsidR="00DA4662" w:rsidRPr="0067136C" w:rsidRDefault="00DA4662">
      <w:pPr>
        <w:pStyle w:val="ConsPlusNormal"/>
        <w:spacing w:before="240"/>
        <w:ind w:firstLine="540"/>
        <w:jc w:val="both"/>
      </w:pPr>
      <w:r w:rsidRPr="0067136C">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44A562B" w14:textId="77777777" w:rsidR="00DA4662" w:rsidRPr="0067136C" w:rsidRDefault="00DA4662">
      <w:pPr>
        <w:pStyle w:val="ConsPlusNormal"/>
        <w:spacing w:before="240"/>
        <w:ind w:firstLine="540"/>
        <w:jc w:val="both"/>
      </w:pPr>
      <w:r w:rsidRPr="0067136C">
        <w:t xml:space="preserve">3) градостроительный план земельного участка, выданный не ранее чем за три года до дня представления заявления о выдаче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w:t>
      </w:r>
      <w:hyperlink r:id="rId21" w:history="1">
        <w:r w:rsidRPr="0067136C">
          <w:rPr>
            <w:color w:val="0000FF"/>
          </w:rPr>
          <w:t>случаев</w:t>
        </w:r>
      </w:hyperlink>
      <w:r w:rsidRPr="0067136C">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2D88AE3" w14:textId="77777777" w:rsidR="00DA4662" w:rsidRPr="0067136C" w:rsidRDefault="00DA4662">
      <w:pPr>
        <w:pStyle w:val="ConsPlusNormal"/>
        <w:spacing w:before="240"/>
        <w:ind w:firstLine="540"/>
        <w:jc w:val="both"/>
      </w:pPr>
      <w:bookmarkStart w:id="10" w:name="Par167"/>
      <w:bookmarkEnd w:id="10"/>
      <w:r w:rsidRPr="0067136C">
        <w:t xml:space="preserve">4) результаты инженерных изысканий и следующие материалы, содержащиеся в утвержденной в соответствии с </w:t>
      </w:r>
      <w:hyperlink r:id="rId22" w:history="1">
        <w:r w:rsidRPr="0067136C">
          <w:rPr>
            <w:color w:val="0000FF"/>
          </w:rPr>
          <w:t>частью 15 статьи 48</w:t>
        </w:r>
      </w:hyperlink>
      <w:r w:rsidRPr="0067136C">
        <w:t xml:space="preserve"> Градостроительного кодекса проектной документации:</w:t>
      </w:r>
    </w:p>
    <w:p w14:paraId="6854E314" w14:textId="77777777" w:rsidR="00DA4662" w:rsidRPr="0067136C" w:rsidRDefault="00DA4662">
      <w:pPr>
        <w:pStyle w:val="ConsPlusNormal"/>
        <w:spacing w:before="240"/>
        <w:ind w:firstLine="540"/>
        <w:jc w:val="both"/>
      </w:pPr>
      <w:r w:rsidRPr="0067136C">
        <w:t>а) пояснительная записка;</w:t>
      </w:r>
    </w:p>
    <w:p w14:paraId="1B987473" w14:textId="77777777" w:rsidR="00DA4662" w:rsidRPr="0067136C" w:rsidRDefault="00DA4662">
      <w:pPr>
        <w:pStyle w:val="ConsPlusNormal"/>
        <w:spacing w:before="240"/>
        <w:ind w:firstLine="540"/>
        <w:jc w:val="both"/>
      </w:pPr>
      <w:r w:rsidRPr="0067136C">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2B80EC2" w14:textId="77777777" w:rsidR="00DA4662" w:rsidRPr="0067136C" w:rsidRDefault="00DA4662">
      <w:pPr>
        <w:pStyle w:val="ConsPlusNormal"/>
        <w:spacing w:before="240"/>
        <w:ind w:firstLine="540"/>
        <w:jc w:val="both"/>
      </w:pPr>
      <w:r w:rsidRPr="0067136C">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A1AFE0C" w14:textId="77777777" w:rsidR="00DA4662" w:rsidRPr="0067136C" w:rsidRDefault="00DA4662">
      <w:pPr>
        <w:pStyle w:val="ConsPlusNormal"/>
        <w:spacing w:before="240"/>
        <w:ind w:firstLine="540"/>
        <w:jc w:val="both"/>
      </w:pPr>
      <w:r w:rsidRPr="0067136C">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890D678" w14:textId="77777777" w:rsidR="00DA4662" w:rsidRPr="0067136C" w:rsidRDefault="00DA4662">
      <w:pPr>
        <w:pStyle w:val="ConsPlusNormal"/>
        <w:spacing w:before="240"/>
        <w:ind w:firstLine="540"/>
        <w:jc w:val="both"/>
      </w:pPr>
      <w:bookmarkStart w:id="11" w:name="Par172"/>
      <w:bookmarkEnd w:id="11"/>
      <w:r w:rsidRPr="0067136C">
        <w:t xml:space="preserve">5) положительное заключение государственной экспертизы проектной документации (в части соответствия проектной документации требованиям, указанным в </w:t>
      </w:r>
      <w:hyperlink r:id="rId23" w:history="1">
        <w:r w:rsidRPr="0067136C">
          <w:rPr>
            <w:color w:val="0000FF"/>
          </w:rPr>
          <w:t>пункте 1 части 5 статьи 49</w:t>
        </w:r>
      </w:hyperlink>
      <w:r w:rsidRPr="0067136C">
        <w:t xml:space="preserve"> Градостроительного кодекса) в случаях, предусмотренных </w:t>
      </w:r>
      <w:hyperlink r:id="rId24" w:history="1">
        <w:r w:rsidRPr="0067136C">
          <w:rPr>
            <w:color w:val="0000FF"/>
          </w:rPr>
          <w:t>частью 3.4 статьи 49</w:t>
        </w:r>
      </w:hyperlink>
      <w:r w:rsidRPr="0067136C">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5" w:history="1">
        <w:r w:rsidRPr="0067136C">
          <w:rPr>
            <w:color w:val="0000FF"/>
          </w:rPr>
          <w:t>частью 6 статьи 49</w:t>
        </w:r>
      </w:hyperlink>
      <w:r w:rsidRPr="0067136C">
        <w:t xml:space="preserve"> Градостроительного кодекса;</w:t>
      </w:r>
    </w:p>
    <w:p w14:paraId="178097B5" w14:textId="77777777" w:rsidR="00DA4662" w:rsidRPr="0067136C" w:rsidRDefault="00DA4662">
      <w:pPr>
        <w:pStyle w:val="ConsPlusNormal"/>
        <w:spacing w:before="240"/>
        <w:ind w:firstLine="540"/>
        <w:jc w:val="both"/>
      </w:pPr>
      <w:r w:rsidRPr="0067136C">
        <w:t xml:space="preserve">6) подтверждение соответствия вносимых в проектную документацию изменений требованиям, указанным в </w:t>
      </w:r>
      <w:hyperlink r:id="rId26" w:history="1">
        <w:r w:rsidRPr="0067136C">
          <w:rPr>
            <w:color w:val="0000FF"/>
          </w:rPr>
          <w:t>части 3.8 статьи 49</w:t>
        </w:r>
      </w:hyperlink>
      <w:r w:rsidRPr="0067136C">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27" w:history="1">
        <w:r w:rsidRPr="0067136C">
          <w:rPr>
            <w:color w:val="0000FF"/>
          </w:rPr>
          <w:t>кодексом</w:t>
        </w:r>
      </w:hyperlink>
      <w:r w:rsidRPr="0067136C">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8" w:history="1">
        <w:r w:rsidRPr="0067136C">
          <w:rPr>
            <w:color w:val="0000FF"/>
          </w:rPr>
          <w:t>частью 3.8 статьи 49</w:t>
        </w:r>
      </w:hyperlink>
      <w:r w:rsidRPr="0067136C">
        <w:t xml:space="preserve"> Градостроительного кодекса;</w:t>
      </w:r>
    </w:p>
    <w:p w14:paraId="3B48B3A0" w14:textId="77777777" w:rsidR="00DA4662" w:rsidRPr="0067136C" w:rsidRDefault="00DA4662">
      <w:pPr>
        <w:pStyle w:val="ConsPlusNormal"/>
        <w:spacing w:before="240"/>
        <w:ind w:firstLine="540"/>
        <w:jc w:val="both"/>
      </w:pPr>
      <w:r w:rsidRPr="0067136C">
        <w:t xml:space="preserve">7) подтверждение соответствия вносимых в проектную документацию изменений требованиям, указанным в </w:t>
      </w:r>
      <w:hyperlink r:id="rId29" w:history="1">
        <w:r w:rsidRPr="0067136C">
          <w:rPr>
            <w:color w:val="0000FF"/>
          </w:rPr>
          <w:t>части 3.9 статьи 49</w:t>
        </w:r>
      </w:hyperlink>
      <w:r w:rsidRPr="0067136C">
        <w:t xml:space="preserve"> Градостроительного кодекса, предоставленное органом исполнительной власти или организацией, проводившими государственную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0" w:history="1">
        <w:r w:rsidRPr="0067136C">
          <w:rPr>
            <w:color w:val="0000FF"/>
          </w:rPr>
          <w:t>частью 3.9 статьи 49</w:t>
        </w:r>
      </w:hyperlink>
      <w:r w:rsidRPr="0067136C">
        <w:t xml:space="preserve"> Градостроительного кодекса;</w:t>
      </w:r>
    </w:p>
    <w:p w14:paraId="6F1FD5CB" w14:textId="77777777" w:rsidR="00DA4662" w:rsidRPr="0067136C" w:rsidRDefault="00DA4662">
      <w:pPr>
        <w:pStyle w:val="ConsPlusNormal"/>
        <w:spacing w:before="240"/>
        <w:ind w:firstLine="540"/>
        <w:jc w:val="both"/>
      </w:pPr>
      <w:r w:rsidRPr="0067136C">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1" w:history="1">
        <w:r w:rsidRPr="0067136C">
          <w:rPr>
            <w:color w:val="0000FF"/>
          </w:rPr>
          <w:t>статьей 40</w:t>
        </w:r>
      </w:hyperlink>
      <w:r w:rsidRPr="0067136C">
        <w:t xml:space="preserve"> Градостроительного кодекса);</w:t>
      </w:r>
    </w:p>
    <w:p w14:paraId="3359B054" w14:textId="77777777" w:rsidR="00DA4662" w:rsidRPr="0067136C" w:rsidRDefault="00147F3C">
      <w:pPr>
        <w:pStyle w:val="ConsPlusNormal"/>
        <w:spacing w:before="240"/>
        <w:ind w:firstLine="540"/>
        <w:jc w:val="both"/>
      </w:pPr>
      <w:r w:rsidRPr="0067136C">
        <w:t>9</w:t>
      </w:r>
      <w:r w:rsidR="00DA4662" w:rsidRPr="0067136C">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12CE496E" w14:textId="77777777" w:rsidR="00DA4662" w:rsidRPr="0067136C" w:rsidRDefault="00147F3C">
      <w:pPr>
        <w:pStyle w:val="ConsPlusNormal"/>
        <w:spacing w:before="240"/>
        <w:ind w:firstLine="540"/>
        <w:jc w:val="both"/>
      </w:pPr>
      <w:r w:rsidRPr="0067136C">
        <w:t>10</w:t>
      </w:r>
      <w:r w:rsidR="00DA4662" w:rsidRPr="0067136C">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EE3BC4F" w14:textId="77777777" w:rsidR="00DA4662" w:rsidRPr="0067136C" w:rsidRDefault="00147F3C">
      <w:pPr>
        <w:pStyle w:val="ConsPlusNormal"/>
        <w:spacing w:before="240"/>
        <w:ind w:firstLine="540"/>
        <w:jc w:val="both"/>
      </w:pPr>
      <w:r w:rsidRPr="0067136C">
        <w:t>11</w:t>
      </w:r>
      <w:r w:rsidR="00DA4662" w:rsidRPr="0067136C">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51BBD0C8" w14:textId="77777777" w:rsidR="00DA4662" w:rsidRPr="0067136C" w:rsidRDefault="00147F3C">
      <w:pPr>
        <w:pStyle w:val="ConsPlusNormal"/>
        <w:spacing w:before="240"/>
        <w:ind w:firstLine="540"/>
        <w:jc w:val="both"/>
      </w:pPr>
      <w:r w:rsidRPr="0067136C">
        <w:t>12</w:t>
      </w:r>
      <w:r w:rsidR="00DA4662" w:rsidRPr="0067136C">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2D455755" w14:textId="77777777" w:rsidR="00DA4662" w:rsidRPr="0067136C" w:rsidRDefault="00147F3C">
      <w:pPr>
        <w:pStyle w:val="ConsPlusNormal"/>
        <w:spacing w:before="240"/>
        <w:ind w:firstLine="540"/>
        <w:jc w:val="both"/>
      </w:pPr>
      <w:r w:rsidRPr="0067136C">
        <w:t>13</w:t>
      </w:r>
      <w:r w:rsidR="00DA4662" w:rsidRPr="0067136C">
        <w:t xml:space="preserve">) сведения об утверждении типового архитектурного решения объекта капитального строительства, утвержденное в соответствии с Федеральным </w:t>
      </w:r>
      <w:hyperlink r:id="rId32" w:history="1">
        <w:r w:rsidR="00DA4662" w:rsidRPr="0067136C">
          <w:rPr>
            <w:color w:val="0000FF"/>
          </w:rPr>
          <w:t>законом</w:t>
        </w:r>
      </w:hyperlink>
      <w:r w:rsidR="00DA4662" w:rsidRPr="0067136C">
        <w:t xml:space="preserve"> N 73-ФЗ для исторического поселения, в границах которого планируется строительство, реконструкция объекта капитального строительства.</w:t>
      </w:r>
    </w:p>
    <w:p w14:paraId="58342714" w14:textId="77777777" w:rsidR="00DA4662" w:rsidRPr="0067136C" w:rsidRDefault="00DA4662">
      <w:pPr>
        <w:pStyle w:val="ConsPlusNormal"/>
        <w:spacing w:before="240"/>
        <w:ind w:firstLine="540"/>
        <w:jc w:val="both"/>
      </w:pPr>
      <w:bookmarkStart w:id="12" w:name="Par182"/>
      <w:bookmarkEnd w:id="12"/>
      <w:r w:rsidRPr="0067136C">
        <w:t>18. Для получения разрешения на ввод объекта в эксплуатацию необходимы следующие документы, которые заявитель вправе представить по собственной инициативе:</w:t>
      </w:r>
    </w:p>
    <w:p w14:paraId="63CC03E1" w14:textId="77777777" w:rsidR="00DA4662" w:rsidRPr="0067136C" w:rsidRDefault="00DA4662">
      <w:pPr>
        <w:pStyle w:val="ConsPlusNormal"/>
        <w:spacing w:before="240"/>
        <w:ind w:firstLine="540"/>
        <w:jc w:val="both"/>
      </w:pPr>
      <w:bookmarkStart w:id="13" w:name="Par183"/>
      <w:bookmarkEnd w:id="13"/>
      <w:r w:rsidRPr="0067136C">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4BDB1DF" w14:textId="77777777" w:rsidR="00DA4662" w:rsidRPr="0067136C" w:rsidRDefault="00DA4662">
      <w:pPr>
        <w:pStyle w:val="ConsPlusNormal"/>
        <w:spacing w:before="240"/>
        <w:ind w:firstLine="540"/>
        <w:jc w:val="both"/>
      </w:pPr>
      <w:r w:rsidRPr="0067136C">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33" w:history="1">
        <w:r w:rsidRPr="0067136C">
          <w:rPr>
            <w:color w:val="0000FF"/>
          </w:rPr>
          <w:t>случаев</w:t>
        </w:r>
      </w:hyperlink>
      <w:r w:rsidRPr="0067136C">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C5D7767" w14:textId="77777777" w:rsidR="00DA4662" w:rsidRPr="0067136C" w:rsidRDefault="00DA4662">
      <w:pPr>
        <w:pStyle w:val="ConsPlusNormal"/>
        <w:spacing w:before="240"/>
        <w:ind w:firstLine="540"/>
        <w:jc w:val="both"/>
      </w:pPr>
      <w:r w:rsidRPr="0067136C">
        <w:t>3) разрешение на строительство;</w:t>
      </w:r>
    </w:p>
    <w:p w14:paraId="48BA7785" w14:textId="77777777" w:rsidR="00DA4662" w:rsidRPr="0067136C" w:rsidRDefault="00DA4662">
      <w:pPr>
        <w:pStyle w:val="ConsPlusNormal"/>
        <w:spacing w:before="240"/>
        <w:ind w:firstLine="540"/>
        <w:jc w:val="both"/>
      </w:pPr>
      <w:bookmarkStart w:id="14" w:name="Par186"/>
      <w:bookmarkEnd w:id="14"/>
      <w:r w:rsidRPr="0067136C">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3487FFA3" w14:textId="77777777" w:rsidR="00DA4662" w:rsidRPr="0067136C" w:rsidRDefault="00DA4662">
      <w:pPr>
        <w:pStyle w:val="ConsPlusNormal"/>
        <w:spacing w:before="240"/>
        <w:ind w:firstLine="540"/>
        <w:jc w:val="both"/>
      </w:pPr>
      <w:r w:rsidRPr="0067136C">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4" w:history="1">
        <w:r w:rsidRPr="0067136C">
          <w:rPr>
            <w:color w:val="0000FF"/>
          </w:rPr>
          <w:t>пункте 1 части 5 статьи 49</w:t>
        </w:r>
      </w:hyperlink>
      <w:r w:rsidRPr="0067136C">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6066CD48" w14:textId="77777777" w:rsidR="00DA4662" w:rsidRPr="0067136C" w:rsidRDefault="00DA4662">
      <w:pPr>
        <w:pStyle w:val="ConsPlusNormal"/>
        <w:spacing w:before="240"/>
        <w:ind w:firstLine="540"/>
        <w:jc w:val="both"/>
      </w:pPr>
      <w:r w:rsidRPr="0067136C">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62DE1E6B" w14:textId="77777777" w:rsidR="00DA4662" w:rsidRPr="0067136C" w:rsidRDefault="00DA4662">
      <w:pPr>
        <w:pStyle w:val="ConsPlusNormal"/>
        <w:spacing w:before="240"/>
        <w:ind w:firstLine="540"/>
        <w:jc w:val="both"/>
      </w:pPr>
      <w:bookmarkStart w:id="15" w:name="Par189"/>
      <w:bookmarkEnd w:id="15"/>
      <w:r w:rsidRPr="0067136C">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7E41D1D9" w14:textId="77777777" w:rsidR="00DA4662" w:rsidRPr="0067136C" w:rsidRDefault="00DA4662">
      <w:pPr>
        <w:pStyle w:val="ConsPlusNormal"/>
        <w:spacing w:before="240"/>
        <w:ind w:firstLine="540"/>
        <w:jc w:val="both"/>
      </w:pPr>
      <w:bookmarkStart w:id="16" w:name="Par190"/>
      <w:bookmarkEnd w:id="16"/>
      <w:r w:rsidRPr="0067136C">
        <w:t xml:space="preserve">8) заключение органа государственного строительного надзора о соответствии построенного, реконструированного объекта капитального строительства указанным в </w:t>
      </w:r>
      <w:hyperlink r:id="rId35" w:history="1">
        <w:r w:rsidRPr="0067136C">
          <w:rPr>
            <w:color w:val="0000FF"/>
          </w:rPr>
          <w:t>пункте 1 части 5 статьи 49</w:t>
        </w:r>
      </w:hyperlink>
      <w:r w:rsidRPr="0067136C">
        <w:t xml:space="preserve"> Градостроительного кодекса требованиям проектной документации (включая проектную документацию, в которой учтены изменения, внесенные в соответствии с </w:t>
      </w:r>
      <w:hyperlink r:id="rId36" w:history="1">
        <w:r w:rsidRPr="0067136C">
          <w:rPr>
            <w:color w:val="0000FF"/>
          </w:rPr>
          <w:t>частями 3.8</w:t>
        </w:r>
      </w:hyperlink>
      <w:r w:rsidRPr="0067136C">
        <w:t xml:space="preserve"> и </w:t>
      </w:r>
      <w:hyperlink r:id="rId37" w:history="1">
        <w:r w:rsidRPr="0067136C">
          <w:rPr>
            <w:color w:val="0000FF"/>
          </w:rPr>
          <w:t>3.9 статьи 49</w:t>
        </w:r>
      </w:hyperlink>
      <w:r w:rsidRPr="0067136C">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8" w:history="1">
        <w:r w:rsidRPr="0067136C">
          <w:rPr>
            <w:color w:val="0000FF"/>
          </w:rPr>
          <w:t>частью 7 статьи 54</w:t>
        </w:r>
      </w:hyperlink>
      <w:r w:rsidRPr="0067136C">
        <w:t xml:space="preserve"> Градостроительного кодекса.</w:t>
      </w:r>
    </w:p>
    <w:p w14:paraId="3E1C7003" w14:textId="77777777" w:rsidR="00DA4662" w:rsidRPr="0067136C" w:rsidRDefault="00DA4662">
      <w:pPr>
        <w:pStyle w:val="ConsPlusNormal"/>
        <w:spacing w:before="240"/>
        <w:ind w:firstLine="540"/>
        <w:jc w:val="both"/>
      </w:pPr>
      <w:r w:rsidRPr="0067136C">
        <w:t xml:space="preserve">В соответствии с </w:t>
      </w:r>
      <w:hyperlink r:id="rId39" w:history="1">
        <w:r w:rsidRPr="0067136C">
          <w:rPr>
            <w:color w:val="0000FF"/>
          </w:rPr>
          <w:t>частью 4 статьи 55</w:t>
        </w:r>
      </w:hyperlink>
      <w:r w:rsidRPr="0067136C">
        <w:t xml:space="preserve"> Градостроительного кодекса Правительством Российской Федерации для выдачи разрешения на ввод объекта в эксплуатацию могут устанавливаться, помимо предусмотренных настоящим пунктом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6401F86E" w14:textId="77777777" w:rsidR="00DA4662" w:rsidRPr="0067136C" w:rsidRDefault="00DA4662">
      <w:pPr>
        <w:pStyle w:val="ConsPlusNormal"/>
        <w:spacing w:before="240"/>
        <w:ind w:firstLine="540"/>
        <w:jc w:val="both"/>
      </w:pPr>
      <w:bookmarkStart w:id="17" w:name="Par192"/>
      <w:bookmarkEnd w:id="17"/>
      <w:r w:rsidRPr="0067136C">
        <w:t>19. Для внесения изменений в разрешение на строительство необходимы следующие документы, которые заявитель вправе представить по собственной инициативе:</w:t>
      </w:r>
    </w:p>
    <w:p w14:paraId="3AA48FE5" w14:textId="77777777" w:rsidR="00DA4662" w:rsidRPr="0067136C" w:rsidRDefault="00DA4662">
      <w:pPr>
        <w:pStyle w:val="ConsPlusNormal"/>
        <w:spacing w:before="240"/>
        <w:ind w:firstLine="540"/>
        <w:jc w:val="both"/>
      </w:pPr>
      <w:bookmarkStart w:id="18" w:name="Par193"/>
      <w:bookmarkEnd w:id="18"/>
      <w:r w:rsidRPr="0067136C">
        <w:t>1)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631084D" w14:textId="77777777" w:rsidR="00DA4662" w:rsidRPr="0067136C" w:rsidRDefault="00DA4662">
      <w:pPr>
        <w:pStyle w:val="ConsPlusNormal"/>
        <w:spacing w:before="240"/>
        <w:ind w:firstLine="540"/>
        <w:jc w:val="both"/>
      </w:pPr>
      <w:r w:rsidRPr="0067136C">
        <w:t xml:space="preserve">2) 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 -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40" w:history="1">
        <w:r w:rsidRPr="0067136C">
          <w:rPr>
            <w:color w:val="0000FF"/>
          </w:rPr>
          <w:t>частью 21.9 статьи 51</w:t>
        </w:r>
      </w:hyperlink>
      <w:r w:rsidRPr="0067136C">
        <w:t xml:space="preserve"> Градостроительного кодекса;</w:t>
      </w:r>
    </w:p>
    <w:p w14:paraId="32185015" w14:textId="77777777" w:rsidR="00DA4662" w:rsidRPr="0067136C" w:rsidRDefault="00DA4662">
      <w:pPr>
        <w:pStyle w:val="ConsPlusNormal"/>
        <w:spacing w:before="240"/>
        <w:ind w:firstLine="540"/>
        <w:jc w:val="both"/>
      </w:pPr>
      <w:r w:rsidRPr="0067136C">
        <w:t>3)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 правоустанавливающие документы на земельный участок;</w:t>
      </w:r>
    </w:p>
    <w:p w14:paraId="69C514DC" w14:textId="77777777" w:rsidR="00DA4662" w:rsidRPr="0067136C" w:rsidRDefault="00DA4662">
      <w:pPr>
        <w:pStyle w:val="ConsPlusNormal"/>
        <w:spacing w:before="240"/>
        <w:ind w:firstLine="540"/>
        <w:jc w:val="both"/>
      </w:pPr>
      <w:bookmarkStart w:id="19" w:name="Par196"/>
      <w:bookmarkEnd w:id="19"/>
      <w:r w:rsidRPr="0067136C">
        <w:t xml:space="preserve">4) в связи с необходимостью продления срока действия разрешения на строительство - 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информацию об отсутствии извещения о начале данных работ, если направление такого извещения является обязательным в соответствии с требованиями </w:t>
      </w:r>
      <w:hyperlink r:id="rId41" w:history="1">
        <w:r w:rsidRPr="0067136C">
          <w:rPr>
            <w:color w:val="0000FF"/>
          </w:rPr>
          <w:t>части 5 статьи 52</w:t>
        </w:r>
      </w:hyperlink>
      <w:r w:rsidRPr="0067136C">
        <w:t xml:space="preserve"> Градостроительного кодекса;</w:t>
      </w:r>
    </w:p>
    <w:p w14:paraId="48BE36F4" w14:textId="77777777" w:rsidR="00DA4662" w:rsidRPr="0067136C" w:rsidRDefault="00DA4662">
      <w:pPr>
        <w:pStyle w:val="ConsPlusNormal"/>
        <w:spacing w:before="240"/>
        <w:ind w:firstLine="540"/>
        <w:jc w:val="both"/>
      </w:pPr>
      <w:r w:rsidRPr="0067136C">
        <w:t xml:space="preserve">5) в связи с необходимостью внесения изменений в разрешение на строительство, за исключением случаев, указанных в </w:t>
      </w:r>
      <w:hyperlink w:anchor="Par193" w:tooltip="1)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history="1">
        <w:r w:rsidRPr="0067136C">
          <w:rPr>
            <w:color w:val="0000FF"/>
          </w:rPr>
          <w:t>подпунктах 1</w:t>
        </w:r>
      </w:hyperlink>
      <w:r w:rsidRPr="0067136C">
        <w:t xml:space="preserve"> - </w:t>
      </w:r>
      <w:hyperlink w:anchor="Par196" w:tooltip="4) в связи с необходимостью продления срока действия разрешения на строительство - 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ю об отсутствии извещения о начале данных работ, если направление такого извещения является обязательным в соответстви..." w:history="1">
        <w:r w:rsidRPr="0067136C">
          <w:rPr>
            <w:color w:val="0000FF"/>
          </w:rPr>
          <w:t>4</w:t>
        </w:r>
      </w:hyperlink>
      <w:r w:rsidRPr="0067136C">
        <w:t xml:space="preserve"> настоящего пункта Административного регламента, - документы, предусмотренные </w:t>
      </w:r>
      <w:hyperlink w:anchor="Par163" w:tooltip="17. Для выдачи разрешения на строительство необходимы следующие документы, которые заявитель вправе представить по собственной инициативе:" w:history="1">
        <w:r w:rsidRPr="0067136C">
          <w:rPr>
            <w:color w:val="0000FF"/>
          </w:rPr>
          <w:t>пунктом 17</w:t>
        </w:r>
      </w:hyperlink>
      <w:r w:rsidRPr="0067136C">
        <w:t xml:space="preserve"> Административного регламента.</w:t>
      </w:r>
    </w:p>
    <w:p w14:paraId="444F1238" w14:textId="77777777" w:rsidR="00DA4662" w:rsidRPr="0067136C" w:rsidRDefault="00DA4662">
      <w:pPr>
        <w:pStyle w:val="ConsPlusNormal"/>
        <w:spacing w:before="240"/>
        <w:ind w:firstLine="540"/>
        <w:jc w:val="both"/>
      </w:pPr>
      <w:r w:rsidRPr="0067136C">
        <w:t xml:space="preserve">20. Документы (их копии или сведения, содержащиеся в них), указанные в </w:t>
      </w:r>
      <w:hyperlink w:anchor="Par163" w:tooltip="17. Для выдачи разрешения на строительство необходимы следующие документы, которые заявитель вправе представить по собственной инициативе:" w:history="1">
        <w:r w:rsidRPr="0067136C">
          <w:rPr>
            <w:color w:val="0000FF"/>
          </w:rPr>
          <w:t>пунктах 17</w:t>
        </w:r>
      </w:hyperlink>
      <w:r w:rsidRPr="0067136C">
        <w:t xml:space="preserve"> -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19</w:t>
        </w:r>
      </w:hyperlink>
      <w:r w:rsidRPr="0067136C">
        <w:t xml:space="preserve"> Административного регламента, запрашиваются </w:t>
      </w:r>
      <w:r w:rsidR="00147F3C" w:rsidRPr="0067136C">
        <w:t>Администрацией</w:t>
      </w:r>
      <w:r w:rsidRPr="0067136C">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287AD78B" w14:textId="77777777" w:rsidR="00DA4662" w:rsidRPr="0067136C" w:rsidRDefault="00DA4662">
      <w:pPr>
        <w:pStyle w:val="ConsPlusNormal"/>
        <w:spacing w:before="240"/>
        <w:ind w:firstLine="540"/>
        <w:jc w:val="both"/>
      </w:pPr>
      <w:r w:rsidRPr="0067136C">
        <w:t xml:space="preserve">21. В случае, если земельный участок или земельные участки для строительства, реконструкции объекта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42" w:history="1">
        <w:r w:rsidRPr="0067136C">
          <w:rPr>
            <w:color w:val="0000FF"/>
          </w:rPr>
          <w:t>частью 1.1 статьи 57.3</w:t>
        </w:r>
      </w:hyperlink>
      <w:r w:rsidRPr="0067136C">
        <w:t xml:space="preserve"> 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выдано разрешение на строительство объекта космической инфраструктуры,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0BABCA3D" w14:textId="77777777" w:rsidR="00DA4662" w:rsidRPr="0067136C" w:rsidRDefault="00DA4662">
      <w:pPr>
        <w:pStyle w:val="ConsPlusNormal"/>
        <w:spacing w:before="240"/>
        <w:ind w:firstLine="540"/>
        <w:jc w:val="both"/>
      </w:pPr>
      <w:r w:rsidRPr="0067136C">
        <w:t xml:space="preserve">22. </w:t>
      </w:r>
      <w:r w:rsidR="00147F3C" w:rsidRPr="0067136C">
        <w:t>Администрацией</w:t>
      </w:r>
      <w:r w:rsidRPr="0067136C">
        <w:t xml:space="preserve"> может быть выдано разрешение на строительство или на ввод объекта в эксплуатацию на отдельные этапы строительства, реконструкции на основании заявления о предоставлении государственной услуги, оформленного согласно </w:t>
      </w:r>
      <w:hyperlink w:anchor="Par681" w:tooltip="ЗАЯВЛЕНИЕ" w:history="1">
        <w:r w:rsidRPr="0067136C">
          <w:rPr>
            <w:color w:val="0000FF"/>
          </w:rPr>
          <w:t>приложениям N 1</w:t>
        </w:r>
      </w:hyperlink>
      <w:r w:rsidRPr="0067136C">
        <w:t xml:space="preserve"> и </w:t>
      </w:r>
      <w:hyperlink w:anchor="Par890" w:tooltip="ЗАЯВЛЕНИЕ" w:history="1">
        <w:r w:rsidRPr="0067136C">
          <w:rPr>
            <w:color w:val="0000FF"/>
          </w:rPr>
          <w:t>2</w:t>
        </w:r>
      </w:hyperlink>
      <w:r w:rsidRPr="0067136C">
        <w:t xml:space="preserve"> к Административному регламенту применительно к конкретному этапу строительства, реконструкции.</w:t>
      </w:r>
    </w:p>
    <w:p w14:paraId="587A385C" w14:textId="77777777" w:rsidR="00DA4662" w:rsidRPr="0067136C" w:rsidRDefault="00DA4662">
      <w:pPr>
        <w:pStyle w:val="ConsPlusNormal"/>
        <w:spacing w:before="240"/>
        <w:ind w:firstLine="540"/>
        <w:jc w:val="both"/>
      </w:pPr>
      <w:r w:rsidRPr="0067136C">
        <w:t xml:space="preserve">В случае обращения заявителя в </w:t>
      </w:r>
      <w:r w:rsidR="00147F3C" w:rsidRPr="0067136C">
        <w:t>Администрацию</w:t>
      </w:r>
      <w:r w:rsidRPr="0067136C">
        <w:t xml:space="preserve"> с заявлением о выдаче разрешения на ввод объекта в эксплуатацию в отношении этапа строительства, реконструкции, документы, указанные в </w:t>
      </w:r>
      <w:hyperlink w:anchor="Par141" w:tooltip="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получения разрешения на ввод объекта в эксплуатацию)." w:history="1">
        <w:r w:rsidRPr="0067136C">
          <w:rPr>
            <w:color w:val="0000FF"/>
          </w:rPr>
          <w:t>подпунктах 6</w:t>
        </w:r>
      </w:hyperlink>
      <w:r w:rsidRPr="0067136C">
        <w:t xml:space="preserve"> - </w:t>
      </w:r>
      <w:hyperlink w:anchor="Par144" w:tooltip="8) технический план объекта капитального строительства, подготовленный в соответствии с требованиями Федерального закона от 13 июля 2015 г. N 218-ФЗ &quot;О государственной регистрации недвижимости&quot; (Собрание законодательства Российской Федерации, 2015, N 29, ст. 4344; 2020, N 29, ст. 4512) (далее - Федеральный закон N 218-ФЗ). Технический план представля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 w:history="1">
        <w:r w:rsidRPr="0067136C">
          <w:rPr>
            <w:color w:val="0000FF"/>
          </w:rPr>
          <w:t>8 пункта 15</w:t>
        </w:r>
      </w:hyperlink>
      <w:r w:rsidRPr="0067136C">
        <w:t xml:space="preserve"> и </w:t>
      </w:r>
      <w:hyperlink w:anchor="Par186"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Pr="0067136C">
          <w:rPr>
            <w:color w:val="0000FF"/>
          </w:rPr>
          <w:t>подпунктах 4</w:t>
        </w:r>
      </w:hyperlink>
      <w:r w:rsidRPr="0067136C">
        <w:t xml:space="preserve"> - </w:t>
      </w:r>
      <w:hyperlink w:anchor="Par190" w:tooltip="8) заключение органа государственного строительного надзор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 w:history="1">
        <w:r w:rsidRPr="0067136C">
          <w:rPr>
            <w:color w:val="0000FF"/>
          </w:rPr>
          <w:t>8 пункта 18</w:t>
        </w:r>
      </w:hyperlink>
      <w:r w:rsidRPr="0067136C">
        <w:t xml:space="preserve"> Административного регламента, оформляются в части, относящейся к соответствующему этапу строительства, реконструкции. В заявлении о выдаче разрешения на ввод объекта в эксплуатацию в отношении этапа строительства, реконструкции указываются сведения о ранее выданных разрешениях на ввод объекта в эксплуатацию в отношении этапа строительства, реконструкции (при наличии).</w:t>
      </w:r>
    </w:p>
    <w:p w14:paraId="63D11615" w14:textId="77777777" w:rsidR="00DA4662" w:rsidRPr="0067136C" w:rsidRDefault="00DA4662">
      <w:pPr>
        <w:pStyle w:val="ConsPlusNormal"/>
        <w:spacing w:before="240"/>
        <w:ind w:firstLine="540"/>
        <w:jc w:val="both"/>
      </w:pPr>
      <w:r w:rsidRPr="0067136C">
        <w:t xml:space="preserve">23. Документы, указанные в </w:t>
      </w:r>
      <w:hyperlink w:anchor="Par16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если иное не установлено частью 7.3 статьи 51 Градостроительного ..." w:history="1">
        <w:r w:rsidRPr="0067136C">
          <w:rPr>
            <w:color w:val="0000FF"/>
          </w:rPr>
          <w:t>подпунктах 1</w:t>
        </w:r>
      </w:hyperlink>
      <w:r w:rsidRPr="0067136C">
        <w:t xml:space="preserve">, </w:t>
      </w:r>
      <w:hyperlink w:anchor="Par167" w:tooltip="4)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 w:history="1">
        <w:r w:rsidRPr="0067136C">
          <w:rPr>
            <w:color w:val="0000FF"/>
          </w:rPr>
          <w:t>4</w:t>
        </w:r>
      </w:hyperlink>
      <w:r w:rsidRPr="0067136C">
        <w:t xml:space="preserve"> и </w:t>
      </w:r>
      <w:hyperlink w:anchor="Par172" w:tooltip="5) положительное заключение государственной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w:history="1">
        <w:r w:rsidRPr="0067136C">
          <w:rPr>
            <w:color w:val="0000FF"/>
          </w:rPr>
          <w:t>5 пункта 17</w:t>
        </w:r>
      </w:hyperlink>
      <w:r w:rsidRPr="0067136C">
        <w:t xml:space="preserve"> и </w:t>
      </w:r>
      <w:hyperlink w:anchor="Par18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sidRPr="0067136C">
          <w:rPr>
            <w:color w:val="0000FF"/>
          </w:rPr>
          <w:t>подпункты 1</w:t>
        </w:r>
      </w:hyperlink>
      <w:r w:rsidRPr="0067136C">
        <w:t xml:space="preserve">, </w:t>
      </w:r>
      <w:hyperlink w:anchor="Par186"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Pr="0067136C">
          <w:rPr>
            <w:color w:val="0000FF"/>
          </w:rPr>
          <w:t>4</w:t>
        </w:r>
      </w:hyperlink>
      <w:r w:rsidRPr="0067136C">
        <w:t xml:space="preserve"> - </w:t>
      </w:r>
      <w:hyperlink w:anchor="Par189" w:tooltip="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history="1">
        <w:r w:rsidRPr="0067136C">
          <w:rPr>
            <w:color w:val="0000FF"/>
          </w:rPr>
          <w:t>7 пункта 18</w:t>
        </w:r>
      </w:hyperlink>
      <w:r w:rsidRPr="0067136C">
        <w:t xml:space="preserve"> Административного регламента, направляются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&lt;2&gt;.</w:t>
      </w:r>
    </w:p>
    <w:p w14:paraId="67491CB6" w14:textId="77777777" w:rsidR="00DA4662" w:rsidRPr="0067136C" w:rsidRDefault="00DA4662">
      <w:pPr>
        <w:pStyle w:val="ConsPlusNormal"/>
        <w:spacing w:before="240"/>
        <w:ind w:firstLine="540"/>
        <w:jc w:val="both"/>
      </w:pPr>
      <w:r w:rsidRPr="0067136C">
        <w:t>--------------------------------</w:t>
      </w:r>
    </w:p>
    <w:p w14:paraId="7ADF6055" w14:textId="77777777" w:rsidR="00DA4662" w:rsidRPr="0067136C" w:rsidRDefault="00DA4662">
      <w:pPr>
        <w:pStyle w:val="ConsPlusNormal"/>
        <w:spacing w:before="240"/>
        <w:ind w:firstLine="540"/>
        <w:jc w:val="both"/>
      </w:pPr>
      <w:r w:rsidRPr="0067136C">
        <w:t xml:space="preserve">&lt;2&gt; </w:t>
      </w:r>
      <w:hyperlink r:id="rId43" w:history="1">
        <w:r w:rsidRPr="0067136C">
          <w:rPr>
            <w:color w:val="0000FF"/>
          </w:rPr>
          <w:t>Часть 7.2 статьи 51</w:t>
        </w:r>
      </w:hyperlink>
      <w:r w:rsidRPr="0067136C">
        <w:t xml:space="preserve"> и </w:t>
      </w:r>
      <w:hyperlink r:id="rId44" w:history="1">
        <w:r w:rsidRPr="0067136C">
          <w:rPr>
            <w:color w:val="0000FF"/>
          </w:rPr>
          <w:t>часть 3.3 статьи 55</w:t>
        </w:r>
      </w:hyperlink>
      <w:r w:rsidRPr="0067136C">
        <w:t xml:space="preserve"> Градостроительного кодекса.</w:t>
      </w:r>
    </w:p>
    <w:p w14:paraId="667FA47F" w14:textId="77777777" w:rsidR="00DA4662" w:rsidRPr="0067136C" w:rsidRDefault="00DA4662">
      <w:pPr>
        <w:pStyle w:val="ConsPlusNormal"/>
        <w:jc w:val="both"/>
      </w:pPr>
    </w:p>
    <w:p w14:paraId="49D693A6" w14:textId="77777777" w:rsidR="00DA4662" w:rsidRPr="0067136C" w:rsidRDefault="00DA4662">
      <w:pPr>
        <w:pStyle w:val="ConsPlusNormal"/>
        <w:ind w:firstLine="540"/>
        <w:jc w:val="both"/>
      </w:pPr>
      <w:r w:rsidRPr="0067136C">
        <w:t xml:space="preserve">24. Документы, указанные в </w:t>
      </w:r>
      <w:hyperlink w:anchor="Par163" w:tooltip="17. Для выдачи разрешения на строительство необходимы следующие документы, которые заявитель вправе представить по собственной инициативе:" w:history="1">
        <w:r w:rsidRPr="0067136C">
          <w:rPr>
            <w:color w:val="0000FF"/>
          </w:rPr>
          <w:t>пунктах 17</w:t>
        </w:r>
      </w:hyperlink>
      <w:r w:rsidRPr="0067136C">
        <w:t xml:space="preserve"> -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19</w:t>
        </w:r>
      </w:hyperlink>
      <w:r w:rsidRPr="0067136C">
        <w:t xml:space="preserve"> Административного регламента и необходимые для получения </w:t>
      </w:r>
      <w:r w:rsidR="00186C06" w:rsidRPr="0067136C">
        <w:t xml:space="preserve">муниципальной </w:t>
      </w:r>
      <w:r w:rsidRPr="0067136C">
        <w:t xml:space="preserve">услуги, направляются (представляются) заявителем в порядке, установленном </w:t>
      </w:r>
      <w:hyperlink w:anchor="Par145" w:tooltip="16. Документы, указанные в пункте 15 Административного регламента и необходимые для получения государственной услуги, могут быть направлены заявителем:" w:history="1">
        <w:r w:rsidRPr="0067136C">
          <w:rPr>
            <w:color w:val="0000FF"/>
          </w:rPr>
          <w:t>пунктом 16</w:t>
        </w:r>
      </w:hyperlink>
      <w:r w:rsidRPr="0067136C">
        <w:t xml:space="preserve"> Административного регламента.</w:t>
      </w:r>
    </w:p>
    <w:p w14:paraId="47EB1647" w14:textId="77777777" w:rsidR="00DA4662" w:rsidRPr="0067136C" w:rsidRDefault="00DA4662">
      <w:pPr>
        <w:pStyle w:val="ConsPlusNormal"/>
        <w:spacing w:before="240"/>
        <w:ind w:firstLine="540"/>
        <w:jc w:val="both"/>
      </w:pPr>
      <w:bookmarkStart w:id="20" w:name="Par207"/>
      <w:bookmarkEnd w:id="20"/>
      <w:r w:rsidRPr="0067136C">
        <w:t xml:space="preserve">25. Документы, предусмотренные </w:t>
      </w:r>
      <w:hyperlink w:anchor="Par128" w:tooltip="15. Исчерпывающий перечень документов, необходимых для предоставления государственной услуги, подлежащих представлению заявителем:" w:history="1">
        <w:r w:rsidRPr="0067136C">
          <w:rPr>
            <w:color w:val="0000FF"/>
          </w:rPr>
          <w:t>пунктом 15</w:t>
        </w:r>
      </w:hyperlink>
      <w:r w:rsidRPr="0067136C">
        <w:t xml:space="preserve">, </w:t>
      </w:r>
      <w:hyperlink w:anchor="Par163" w:tooltip="17. Для выдачи разрешения на строительство необходимы следующие документы, которые заявитель вправе представить по собственной инициативе:" w:history="1">
        <w:r w:rsidRPr="0067136C">
          <w:rPr>
            <w:color w:val="0000FF"/>
          </w:rPr>
          <w:t>17</w:t>
        </w:r>
      </w:hyperlink>
      <w:r w:rsidRPr="0067136C">
        <w:t xml:space="preserve"> -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19</w:t>
        </w:r>
      </w:hyperlink>
      <w:r w:rsidRPr="0067136C">
        <w:t xml:space="preserve">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20C28CDE" w14:textId="77777777" w:rsidR="00DA4662" w:rsidRPr="0067136C" w:rsidRDefault="00DA4662">
      <w:pPr>
        <w:pStyle w:val="ConsPlusNormal"/>
        <w:spacing w:before="240"/>
        <w:ind w:firstLine="540"/>
        <w:jc w:val="both"/>
      </w:pPr>
      <w:r w:rsidRPr="0067136C">
        <w:t xml:space="preserve">26. В соответствии с </w:t>
      </w:r>
      <w:hyperlink r:id="rId45" w:history="1">
        <w:r w:rsidRPr="0067136C">
          <w:rPr>
            <w:color w:val="0000FF"/>
          </w:rPr>
          <w:t>частью 10 статьи 51</w:t>
        </w:r>
      </w:hyperlink>
      <w:r w:rsidRPr="0067136C">
        <w:t xml:space="preserve"> и </w:t>
      </w:r>
      <w:hyperlink r:id="rId46" w:history="1">
        <w:r w:rsidRPr="0067136C">
          <w:rPr>
            <w:color w:val="0000FF"/>
          </w:rPr>
          <w:t>частью 4.1 статьи 55</w:t>
        </w:r>
      </w:hyperlink>
      <w:r w:rsidRPr="0067136C">
        <w:t xml:space="preserve"> Градостроительного кодекса Правительством Российской Федерации могут быть установлены случаи, в которых направление документов, указанных в </w:t>
      </w:r>
      <w:hyperlink w:anchor="Par139" w:tooltip="4)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случаев реконструкции многоквартирного дома (в случаях выдачи разрешения на строительство,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такого разрешения);" w:history="1">
        <w:r w:rsidRPr="0067136C">
          <w:rPr>
            <w:color w:val="0000FF"/>
          </w:rPr>
          <w:t>подпунктах 4</w:t>
        </w:r>
      </w:hyperlink>
      <w:r w:rsidRPr="0067136C">
        <w:t xml:space="preserve"> - </w:t>
      </w:r>
      <w:hyperlink w:anchor="Par144" w:tooltip="8) технический план объекта капитального строительства, подготовленный в соответствии с требованиями Федерального закона от 13 июля 2015 г. N 218-ФЗ &quot;О государственной регистрации недвижимости&quot; (Собрание законодательства Российской Федерации, 2015, N 29, ст. 4344; 2020, N 29, ст. 4512) (далее - Федеральный закон N 218-ФЗ). Технический план представля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 w:history="1">
        <w:r w:rsidRPr="0067136C">
          <w:rPr>
            <w:color w:val="0000FF"/>
          </w:rPr>
          <w:t>8 пункта 15</w:t>
        </w:r>
      </w:hyperlink>
      <w:r w:rsidRPr="0067136C">
        <w:t xml:space="preserve"> и </w:t>
      </w:r>
      <w:hyperlink w:anchor="Par163" w:tooltip="17. Для выдачи разрешения на строительство необходимы следующие документы, которые заявитель вправе представить по собственной инициативе:" w:history="1">
        <w:r w:rsidRPr="0067136C">
          <w:rPr>
            <w:color w:val="0000FF"/>
          </w:rPr>
          <w:t>пунктах 17</w:t>
        </w:r>
      </w:hyperlink>
      <w:r w:rsidRPr="0067136C">
        <w:t xml:space="preserve"> -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19</w:t>
        </w:r>
      </w:hyperlink>
      <w:r w:rsidRPr="0067136C">
        <w:t xml:space="preserve"> Административного регламента, и выдача разрешений на строительство, ввод объекта в эксплуатацию осуществляется исключительно в электронной форме.</w:t>
      </w:r>
    </w:p>
    <w:p w14:paraId="62A2E9C7" w14:textId="77777777" w:rsidR="00DA4662" w:rsidRPr="0067136C" w:rsidRDefault="00DA4662">
      <w:pPr>
        <w:pStyle w:val="ConsPlusNormal"/>
        <w:spacing w:before="240"/>
        <w:ind w:firstLine="540"/>
        <w:jc w:val="both"/>
      </w:pPr>
      <w:r w:rsidRPr="0067136C">
        <w:t xml:space="preserve">27. Выдача разрешений на строительство, ввод объекта в эксплуатацию, внесение изменений в разрешение на строительство осуществляется в форме электронного документа, подписанного </w:t>
      </w:r>
      <w:r w:rsidR="00186C06" w:rsidRPr="0067136C">
        <w:t>Главой муниципального образования (Главой Администрации)</w:t>
      </w:r>
      <w:r w:rsidRPr="0067136C">
        <w:t xml:space="preserve"> с использованием электронной подписи, в случае, если это указано заявителем в заявлении о выдаче разрешения на строительство, выдаче разрешения на ввод объекта в эксплуатацию, внесении изменений в разрешение на строительство.</w:t>
      </w:r>
    </w:p>
    <w:p w14:paraId="1EEF5BED" w14:textId="77777777" w:rsidR="00DA4662" w:rsidRPr="0067136C" w:rsidRDefault="00DA4662">
      <w:pPr>
        <w:pStyle w:val="ConsPlusNormal"/>
        <w:spacing w:before="240"/>
        <w:ind w:firstLine="540"/>
        <w:jc w:val="both"/>
      </w:pPr>
      <w:r w:rsidRPr="0067136C">
        <w:t>28. Запрещается требовать от заявителей:</w:t>
      </w:r>
    </w:p>
    <w:p w14:paraId="5FA64466" w14:textId="77777777" w:rsidR="00DA4662" w:rsidRPr="0067136C" w:rsidRDefault="00DA4662">
      <w:pPr>
        <w:pStyle w:val="ConsPlusNormal"/>
        <w:spacing w:before="240"/>
        <w:ind w:firstLine="540"/>
        <w:jc w:val="both"/>
      </w:pPr>
      <w:r w:rsidRPr="0067136C">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 и не указанных в </w:t>
      </w:r>
      <w:hyperlink w:anchor="Par128" w:tooltip="15. Исчерпывающий перечень документов, необходимых для предоставления государственной услуги, подлежащих представлению заявителем:" w:history="1">
        <w:r w:rsidRPr="0067136C">
          <w:rPr>
            <w:color w:val="0000FF"/>
          </w:rPr>
          <w:t>пунктах 15</w:t>
        </w:r>
      </w:hyperlink>
      <w:r w:rsidRPr="0067136C">
        <w:t xml:space="preserve">, </w:t>
      </w:r>
      <w:hyperlink w:anchor="Par163" w:tooltip="17. Для выдачи разрешения на строительство необходимы следующие документы, которые заявитель вправе представить по собственной инициативе:" w:history="1">
        <w:r w:rsidRPr="0067136C">
          <w:rPr>
            <w:color w:val="0000FF"/>
          </w:rPr>
          <w:t>17</w:t>
        </w:r>
      </w:hyperlink>
      <w:r w:rsidRPr="0067136C">
        <w:t xml:space="preserve"> -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19</w:t>
        </w:r>
      </w:hyperlink>
      <w:r w:rsidRPr="0067136C">
        <w:t xml:space="preserve"> Административного регламента;</w:t>
      </w:r>
    </w:p>
    <w:p w14:paraId="089AEAD4" w14:textId="77777777" w:rsidR="00DA4662" w:rsidRPr="0067136C" w:rsidRDefault="00DA4662">
      <w:pPr>
        <w:pStyle w:val="ConsPlusNormal"/>
        <w:spacing w:before="240"/>
        <w:ind w:firstLine="540"/>
        <w:jc w:val="both"/>
      </w:pPr>
      <w:r w:rsidRPr="0067136C">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7" w:history="1">
        <w:r w:rsidRPr="0067136C">
          <w:rPr>
            <w:color w:val="0000FF"/>
          </w:rPr>
          <w:t>части 6 статьи 7</w:t>
        </w:r>
      </w:hyperlink>
      <w:r w:rsidRPr="0067136C">
        <w:t xml:space="preserve"> Федерального закона N 210-ФЗ;</w:t>
      </w:r>
    </w:p>
    <w:p w14:paraId="3A2F7E77" w14:textId="77777777" w:rsidR="00DA4662" w:rsidRPr="0067136C" w:rsidRDefault="00DA4662">
      <w:pPr>
        <w:pStyle w:val="ConsPlusNormal"/>
        <w:spacing w:before="240"/>
        <w:ind w:firstLine="540"/>
        <w:jc w:val="both"/>
      </w:pPr>
      <w:r w:rsidRPr="0067136C">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указанных в </w:t>
      </w:r>
      <w:hyperlink r:id="rId48" w:history="1">
        <w:r w:rsidRPr="0067136C">
          <w:rPr>
            <w:color w:val="0000FF"/>
          </w:rPr>
          <w:t>подпунктах "а"</w:t>
        </w:r>
      </w:hyperlink>
      <w:r w:rsidRPr="0067136C">
        <w:t xml:space="preserve"> - </w:t>
      </w:r>
      <w:hyperlink r:id="rId49" w:history="1">
        <w:r w:rsidRPr="0067136C">
          <w:rPr>
            <w:color w:val="0000FF"/>
          </w:rPr>
          <w:t>"г" пункта 4 части 1 статьи 7</w:t>
        </w:r>
      </w:hyperlink>
      <w:r w:rsidRPr="0067136C">
        <w:t xml:space="preserve"> Федерального закона N 210-ФЗ.</w:t>
      </w:r>
    </w:p>
    <w:p w14:paraId="4B135E97" w14:textId="77777777" w:rsidR="00DA4662" w:rsidRPr="0067136C" w:rsidRDefault="00DA4662">
      <w:pPr>
        <w:pStyle w:val="ConsPlusNormal"/>
        <w:jc w:val="both"/>
      </w:pPr>
    </w:p>
    <w:p w14:paraId="4120AC02"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Исчерпывающий перечень оснований для отказа</w:t>
      </w:r>
    </w:p>
    <w:p w14:paraId="1D73AACF"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 приеме документов, необходимых для предоставления</w:t>
      </w:r>
    </w:p>
    <w:p w14:paraId="796C981E" w14:textId="77777777" w:rsidR="00DA4662" w:rsidRPr="0067136C" w:rsidRDefault="00186C06">
      <w:pPr>
        <w:pStyle w:val="ConsPlusTitle"/>
        <w:jc w:val="center"/>
        <w:rPr>
          <w:rFonts w:ascii="Times New Roman" w:hAnsi="Times New Roman" w:cs="Times New Roman"/>
        </w:rPr>
      </w:pPr>
      <w:r w:rsidRPr="0067136C">
        <w:rPr>
          <w:rFonts w:ascii="Times New Roman" w:hAnsi="Times New Roman" w:cs="Times New Roman"/>
        </w:rPr>
        <w:t>муниципальной</w:t>
      </w:r>
      <w:r w:rsidR="00DA4662" w:rsidRPr="0067136C">
        <w:rPr>
          <w:rFonts w:ascii="Times New Roman" w:hAnsi="Times New Roman" w:cs="Times New Roman"/>
        </w:rPr>
        <w:t xml:space="preserve"> услуги</w:t>
      </w:r>
    </w:p>
    <w:p w14:paraId="5614BDB2" w14:textId="77777777" w:rsidR="00DA4662" w:rsidRPr="0067136C" w:rsidRDefault="00DA4662">
      <w:pPr>
        <w:pStyle w:val="ConsPlusNormal"/>
        <w:jc w:val="both"/>
      </w:pPr>
    </w:p>
    <w:p w14:paraId="74BE26CF" w14:textId="77777777" w:rsidR="00DA4662" w:rsidRPr="0067136C" w:rsidRDefault="00DA4662">
      <w:pPr>
        <w:pStyle w:val="ConsPlusNormal"/>
        <w:ind w:firstLine="540"/>
        <w:jc w:val="both"/>
      </w:pPr>
      <w:r w:rsidRPr="0067136C">
        <w:t>29. Основания для отказа в приеме документов, необходимых для предоставления государственной услуги:</w:t>
      </w:r>
    </w:p>
    <w:p w14:paraId="3DE3C88A" w14:textId="77777777" w:rsidR="00DA4662" w:rsidRPr="0067136C" w:rsidRDefault="00DA4662">
      <w:pPr>
        <w:pStyle w:val="ConsPlusNormal"/>
        <w:spacing w:before="240"/>
        <w:ind w:firstLine="540"/>
        <w:jc w:val="both"/>
      </w:pPr>
      <w:r w:rsidRPr="0067136C">
        <w:t xml:space="preserve">отсутствие заявления о предоставлении </w:t>
      </w:r>
      <w:r w:rsidR="00186C06" w:rsidRPr="0067136C">
        <w:t>муниципальной</w:t>
      </w:r>
      <w:r w:rsidRPr="0067136C">
        <w:t xml:space="preserve"> услуги;</w:t>
      </w:r>
    </w:p>
    <w:p w14:paraId="66911AFD" w14:textId="77777777" w:rsidR="00DA4662" w:rsidRPr="0067136C" w:rsidRDefault="00DA4662">
      <w:pPr>
        <w:pStyle w:val="ConsPlusNormal"/>
        <w:spacing w:before="240"/>
        <w:ind w:firstLine="540"/>
        <w:jc w:val="both"/>
      </w:pPr>
      <w:r w:rsidRPr="0067136C">
        <w:t>направление (представление) заявления не по принадлежности;</w:t>
      </w:r>
    </w:p>
    <w:p w14:paraId="67C55957" w14:textId="77777777" w:rsidR="00DA4662" w:rsidRPr="0067136C" w:rsidRDefault="00DA4662">
      <w:pPr>
        <w:pStyle w:val="ConsPlusNormal"/>
        <w:spacing w:before="240"/>
        <w:ind w:firstLine="540"/>
        <w:jc w:val="both"/>
      </w:pPr>
      <w:r w:rsidRPr="0067136C">
        <w:t xml:space="preserve">представление заявления о предоставлении </w:t>
      </w:r>
      <w:r w:rsidR="00186C06" w:rsidRPr="0067136C">
        <w:t xml:space="preserve">муниципальной </w:t>
      </w:r>
      <w:r w:rsidRPr="0067136C">
        <w:t>услуги представителем заявителя без представления документа, удостоверяющего личность, либо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основание для представления интересов заявителя при подаче заявления и документов;</w:t>
      </w:r>
    </w:p>
    <w:p w14:paraId="19013AFF" w14:textId="77777777" w:rsidR="00DA4662" w:rsidRPr="0067136C" w:rsidRDefault="00DA4662">
      <w:pPr>
        <w:pStyle w:val="ConsPlusNormal"/>
        <w:spacing w:before="240"/>
        <w:ind w:firstLine="540"/>
        <w:jc w:val="both"/>
      </w:pPr>
      <w:r w:rsidRPr="0067136C">
        <w:t xml:space="preserve">заявление о предоставлении </w:t>
      </w:r>
      <w:r w:rsidR="00186C06" w:rsidRPr="0067136C">
        <w:t xml:space="preserve">муниципальной </w:t>
      </w:r>
      <w:r w:rsidRPr="0067136C">
        <w:t>услуги в электронной форме не подписано заявителем с использованием усиленной квалифицированной электронной подписи;</w:t>
      </w:r>
    </w:p>
    <w:p w14:paraId="5F40FAB0" w14:textId="77777777" w:rsidR="00DA4662" w:rsidRPr="0067136C" w:rsidRDefault="00DA4662">
      <w:pPr>
        <w:pStyle w:val="ConsPlusNormal"/>
        <w:spacing w:before="240"/>
        <w:ind w:firstLine="540"/>
        <w:jc w:val="both"/>
      </w:pPr>
      <w:r w:rsidRPr="0067136C">
        <w:t xml:space="preserve">в результате проверки усиленной квалифицированной электронной подписи выявлено несоблюдение условий признания ее действительности, установленных Федеральным </w:t>
      </w:r>
      <w:hyperlink r:id="rId50" w:history="1">
        <w:r w:rsidRPr="0067136C">
          <w:rPr>
            <w:color w:val="0000FF"/>
          </w:rPr>
          <w:t>законом</w:t>
        </w:r>
      </w:hyperlink>
      <w:r w:rsidRPr="0067136C">
        <w:t xml:space="preserve"> от 6 апреля 2011 г. N 63-ФЗ "Об электронной подписи" (Собрание законодательства Российской Федерации, 2011, N 15, ст. 2036; 2020, N 24, ст. 3755) (далее - Федеральный закон N 63-ФЗ);</w:t>
      </w:r>
    </w:p>
    <w:p w14:paraId="5ADE18AA" w14:textId="77777777" w:rsidR="00DA4662" w:rsidRPr="0067136C" w:rsidRDefault="00DA4662">
      <w:pPr>
        <w:pStyle w:val="ConsPlusNormal"/>
        <w:spacing w:before="240"/>
        <w:ind w:firstLine="540"/>
        <w:jc w:val="both"/>
      </w:pPr>
      <w:r w:rsidRPr="0067136C">
        <w:t>представление (направление) заявления и документов, которые имеют подчистки либо приписки, зачеркнутые слова, а также исполненные карандашом или имеющие серьезные повреждения, не позволяющие однозначно истолковать содержание таких документов;</w:t>
      </w:r>
    </w:p>
    <w:p w14:paraId="15650CB9" w14:textId="77777777" w:rsidR="00DA4662" w:rsidRPr="0067136C" w:rsidRDefault="00DA4662">
      <w:pPr>
        <w:pStyle w:val="ConsPlusNormal"/>
        <w:spacing w:before="240"/>
        <w:ind w:firstLine="540"/>
        <w:jc w:val="both"/>
      </w:pPr>
      <w:r w:rsidRPr="0067136C">
        <w:t>представление (направление) заявления и документов, не пригодных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60A5DC50" w14:textId="77777777" w:rsidR="00DA4662" w:rsidRPr="0067136C" w:rsidRDefault="00DA4662">
      <w:pPr>
        <w:pStyle w:val="ConsPlusNormal"/>
        <w:spacing w:before="240"/>
        <w:ind w:firstLine="540"/>
        <w:jc w:val="both"/>
      </w:pPr>
      <w:r w:rsidRPr="0067136C">
        <w:t>несоответствие документов, указанных в заявлении, фактически направленным (представленным).</w:t>
      </w:r>
    </w:p>
    <w:p w14:paraId="5601D15D" w14:textId="77777777" w:rsidR="00DA4662" w:rsidRPr="0067136C" w:rsidRDefault="00DA4662">
      <w:pPr>
        <w:pStyle w:val="ConsPlusNormal"/>
        <w:spacing w:before="240"/>
        <w:ind w:firstLine="540"/>
        <w:jc w:val="both"/>
      </w:pPr>
      <w:r w:rsidRPr="0067136C">
        <w:t>30. Об отказе в приеме документов, необходимых для предоставления государственной услуги, заявитель уведомляется с указанием причин принятия такого решения не позднее трех рабочих дней, следующих за днем поступления заявления о предоставлении услуги.</w:t>
      </w:r>
    </w:p>
    <w:p w14:paraId="1EC9B0A2" w14:textId="77777777" w:rsidR="00DA4662" w:rsidRPr="0067136C" w:rsidRDefault="00DA4662">
      <w:pPr>
        <w:pStyle w:val="ConsPlusNormal"/>
        <w:spacing w:before="240"/>
        <w:ind w:firstLine="540"/>
        <w:jc w:val="both"/>
      </w:pPr>
      <w:r w:rsidRPr="0067136C">
        <w:t xml:space="preserve">Решение об отказе в приеме документов подписывается </w:t>
      </w:r>
      <w:r w:rsidR="00186C06" w:rsidRPr="0067136C">
        <w:t>Главой муниципального образования (Главой Администрации)</w:t>
      </w:r>
      <w:r w:rsidRPr="0067136C">
        <w:t xml:space="preserve"> (в том числе с использованием электронной подписи) и направляется заявителю способом, указанным заявителем в заявлении об оказании </w:t>
      </w:r>
      <w:r w:rsidR="00186C06" w:rsidRPr="0067136C">
        <w:t xml:space="preserve">муниципальной </w:t>
      </w:r>
      <w:r w:rsidRPr="0067136C">
        <w:t>услуги.</w:t>
      </w:r>
    </w:p>
    <w:p w14:paraId="3A89F425" w14:textId="77777777" w:rsidR="00DA4662" w:rsidRPr="0067136C" w:rsidRDefault="00DA4662">
      <w:pPr>
        <w:pStyle w:val="ConsPlusNormal"/>
        <w:spacing w:before="240"/>
        <w:ind w:firstLine="540"/>
        <w:jc w:val="both"/>
      </w:pPr>
      <w:r w:rsidRPr="0067136C">
        <w:t>Вместе с указанным решением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14:paraId="5967F93F" w14:textId="77777777" w:rsidR="00DA4662" w:rsidRPr="0067136C" w:rsidRDefault="00DA4662">
      <w:pPr>
        <w:pStyle w:val="ConsPlusNormal"/>
        <w:jc w:val="both"/>
      </w:pPr>
    </w:p>
    <w:p w14:paraId="04D1BC82"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Исчерпывающий перечень оснований для приостановления</w:t>
      </w:r>
    </w:p>
    <w:p w14:paraId="7D3979CD"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или отказа в предоставлении </w:t>
      </w:r>
      <w:r w:rsidR="00186C06" w:rsidRPr="0067136C">
        <w:rPr>
          <w:rFonts w:ascii="Times New Roman" w:hAnsi="Times New Roman" w:cs="Times New Roman"/>
        </w:rPr>
        <w:t>муниципальной</w:t>
      </w:r>
      <w:r w:rsidRPr="0067136C">
        <w:rPr>
          <w:rFonts w:ascii="Times New Roman" w:hAnsi="Times New Roman" w:cs="Times New Roman"/>
        </w:rPr>
        <w:t xml:space="preserve"> услуги</w:t>
      </w:r>
    </w:p>
    <w:p w14:paraId="21029E9E" w14:textId="77777777" w:rsidR="00DA4662" w:rsidRPr="0067136C" w:rsidRDefault="00DA4662">
      <w:pPr>
        <w:pStyle w:val="ConsPlusNormal"/>
        <w:jc w:val="both"/>
      </w:pPr>
    </w:p>
    <w:p w14:paraId="7C8BD1A9" w14:textId="77777777" w:rsidR="00DA4662" w:rsidRPr="0067136C" w:rsidRDefault="00DA4662">
      <w:pPr>
        <w:pStyle w:val="ConsPlusNormal"/>
        <w:ind w:firstLine="540"/>
        <w:jc w:val="both"/>
      </w:pPr>
      <w:r w:rsidRPr="0067136C">
        <w:t xml:space="preserve">31. Оснований для приостановления предоставления </w:t>
      </w:r>
      <w:r w:rsidR="00186C06" w:rsidRPr="0067136C">
        <w:t xml:space="preserve">муниципальной </w:t>
      </w:r>
      <w:r w:rsidRPr="0067136C">
        <w:t>услуги не предусмотрено законодательством Российской Федерации.</w:t>
      </w:r>
    </w:p>
    <w:p w14:paraId="1AF73E6D" w14:textId="77777777" w:rsidR="00186C06" w:rsidRPr="0067136C" w:rsidRDefault="00186C06">
      <w:pPr>
        <w:pStyle w:val="ConsPlusNormal"/>
        <w:spacing w:before="240"/>
        <w:ind w:firstLine="540"/>
        <w:jc w:val="both"/>
      </w:pPr>
      <w:r w:rsidRPr="0067136C">
        <w:t>32. Основания</w:t>
      </w:r>
      <w:r w:rsidR="00DA4662" w:rsidRPr="0067136C">
        <w:t xml:space="preserve"> для отказа в предоставлении </w:t>
      </w:r>
      <w:r w:rsidRPr="0067136C">
        <w:t xml:space="preserve">муниципальной </w:t>
      </w:r>
      <w:r w:rsidR="00DA4662" w:rsidRPr="0067136C">
        <w:t>услуги</w:t>
      </w:r>
      <w:r w:rsidRPr="0067136C">
        <w:t>:</w:t>
      </w:r>
    </w:p>
    <w:p w14:paraId="1A22A328"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 xml:space="preserve">отсутствии документов, предусмотренных </w:t>
      </w:r>
      <w:hyperlink r:id="rId51" w:history="1">
        <w:r w:rsidRPr="0067136C">
          <w:rPr>
            <w:rFonts w:ascii="Times New Roman" w:hAnsi="Times New Roman"/>
            <w:color w:val="0000FF"/>
            <w:sz w:val="24"/>
            <w:szCs w:val="24"/>
          </w:rPr>
          <w:t>частью 7</w:t>
        </w:r>
      </w:hyperlink>
      <w:r w:rsidRPr="0067136C">
        <w:rPr>
          <w:rFonts w:ascii="Times New Roman" w:hAnsi="Times New Roman"/>
          <w:sz w:val="24"/>
          <w:szCs w:val="24"/>
        </w:rPr>
        <w:t xml:space="preserve"> Градостроительного Кодекса РФ;</w:t>
      </w:r>
    </w:p>
    <w:p w14:paraId="3DD9FAEA"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p>
    <w:p w14:paraId="6E7BC47D"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 xml:space="preserve">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52" w:history="1">
        <w:r w:rsidRPr="0067136C">
          <w:rPr>
            <w:rFonts w:ascii="Times New Roman" w:hAnsi="Times New Roman"/>
            <w:color w:val="0000FF"/>
            <w:sz w:val="24"/>
            <w:szCs w:val="24"/>
          </w:rPr>
          <w:t>случаев</w:t>
        </w:r>
      </w:hyperlink>
      <w:r w:rsidRPr="0067136C">
        <w:rPr>
          <w:rFonts w:ascii="Times New Roman" w:hAnsi="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14:paraId="1D2DD551"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p>
    <w:p w14:paraId="025D391B"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несоответствии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D646885"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p>
    <w:p w14:paraId="200A9A80"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несоответствии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1D5E55C"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p>
    <w:p w14:paraId="15CCD17E"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D8D84CB"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p>
    <w:p w14:paraId="692C5E86"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6332168"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p>
    <w:p w14:paraId="52956DBE" w14:textId="77777777" w:rsidR="00186C06" w:rsidRPr="0067136C" w:rsidRDefault="00186C06" w:rsidP="00186C06">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 xml:space="preserve">Неполучение или несвоевременное получение документов, запрошенных в соответствии с </w:t>
      </w:r>
      <w:hyperlink r:id="rId53" w:history="1">
        <w:r w:rsidRPr="0067136C">
          <w:rPr>
            <w:rFonts w:ascii="Times New Roman" w:hAnsi="Times New Roman"/>
            <w:color w:val="0000FF"/>
            <w:sz w:val="24"/>
            <w:szCs w:val="24"/>
          </w:rPr>
          <w:t>частью 7.1</w:t>
        </w:r>
      </w:hyperlink>
      <w:r w:rsidRPr="0067136C">
        <w:rPr>
          <w:rFonts w:ascii="Times New Roman" w:hAnsi="Times New Roman"/>
          <w:sz w:val="24"/>
          <w:szCs w:val="24"/>
        </w:rPr>
        <w:t xml:space="preserve"> настоящей статьи, не может являться основанием для отказа в выдаче разрешения на строительство.</w:t>
      </w:r>
    </w:p>
    <w:p w14:paraId="499FFF7E" w14:textId="77777777" w:rsidR="00DA4662" w:rsidRPr="0067136C" w:rsidRDefault="00DA4662">
      <w:pPr>
        <w:pStyle w:val="ConsPlusNormal"/>
        <w:jc w:val="both"/>
      </w:pPr>
    </w:p>
    <w:p w14:paraId="1A196D14"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Перечень услуг, которые являются необходимыми</w:t>
      </w:r>
    </w:p>
    <w:p w14:paraId="5C7A45BF"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и обязательными для предоставления </w:t>
      </w:r>
      <w:r w:rsidR="00025CFB" w:rsidRPr="0067136C">
        <w:rPr>
          <w:rFonts w:ascii="Times New Roman" w:hAnsi="Times New Roman" w:cs="Times New Roman"/>
        </w:rPr>
        <w:t>муниципальной</w:t>
      </w:r>
      <w:r w:rsidRPr="0067136C">
        <w:rPr>
          <w:rFonts w:ascii="Times New Roman" w:hAnsi="Times New Roman" w:cs="Times New Roman"/>
        </w:rPr>
        <w:t xml:space="preserve"> услуги</w:t>
      </w:r>
      <w:r w:rsidR="00025CFB" w:rsidRPr="0067136C">
        <w:rPr>
          <w:rFonts w:ascii="Times New Roman" w:hAnsi="Times New Roman" w:cs="Times New Roman"/>
        </w:rPr>
        <w:t xml:space="preserve"> </w:t>
      </w:r>
      <w:r w:rsidRPr="0067136C">
        <w:rPr>
          <w:rFonts w:ascii="Times New Roman" w:hAnsi="Times New Roman" w:cs="Times New Roman"/>
        </w:rPr>
        <w:t>,</w:t>
      </w:r>
    </w:p>
    <w:p w14:paraId="59D2940A" w14:textId="77777777" w:rsidR="00DA4662" w:rsidRPr="0067136C" w:rsidRDefault="00DA4662">
      <w:pPr>
        <w:pStyle w:val="ConsPlusNormal"/>
        <w:jc w:val="both"/>
      </w:pPr>
    </w:p>
    <w:p w14:paraId="7E8633CC" w14:textId="77777777" w:rsidR="00DA4662" w:rsidRPr="0067136C" w:rsidRDefault="00DA4662">
      <w:pPr>
        <w:pStyle w:val="ConsPlusNormal"/>
        <w:ind w:firstLine="540"/>
        <w:jc w:val="both"/>
      </w:pPr>
      <w:r w:rsidRPr="0067136C">
        <w:t xml:space="preserve">33. К услугам, которые являются необходимыми и обязательными для предоставления государственной услуги, относится государственная </w:t>
      </w:r>
      <w:r w:rsidR="00025CFB" w:rsidRPr="0067136C">
        <w:t xml:space="preserve">(негосударственная) </w:t>
      </w:r>
      <w:r w:rsidRPr="0067136C">
        <w:t xml:space="preserve">экспертиза проектной документации. Обязательным документом является положительное заключение государственной </w:t>
      </w:r>
      <w:r w:rsidR="00025CFB" w:rsidRPr="0067136C">
        <w:t xml:space="preserve">(негосударственной) </w:t>
      </w:r>
      <w:r w:rsidRPr="0067136C">
        <w:t>эк</w:t>
      </w:r>
      <w:r w:rsidR="00025CFB" w:rsidRPr="0067136C">
        <w:t>спертизы проектной документации (для объектов, подлежащих обязательное экспертизе проектной документации в соответствии со статьей 49 Градостроительного Кодекса РФ).</w:t>
      </w:r>
    </w:p>
    <w:p w14:paraId="7D7E1616" w14:textId="77777777" w:rsidR="00DA4662" w:rsidRPr="0067136C" w:rsidRDefault="00DA4662">
      <w:pPr>
        <w:pStyle w:val="ConsPlusNormal"/>
        <w:jc w:val="both"/>
      </w:pPr>
    </w:p>
    <w:p w14:paraId="6922494B"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Порядок, размер и основания взимания государственной</w:t>
      </w:r>
    </w:p>
    <w:p w14:paraId="6362B376"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пошлины или иной платы, взимаемой за предоставление</w:t>
      </w:r>
    </w:p>
    <w:p w14:paraId="5C8BA150" w14:textId="77777777" w:rsidR="00DA4662" w:rsidRPr="0067136C" w:rsidRDefault="006F4967">
      <w:pPr>
        <w:pStyle w:val="ConsPlusTitle"/>
        <w:jc w:val="center"/>
        <w:rPr>
          <w:rFonts w:ascii="Times New Roman" w:hAnsi="Times New Roman" w:cs="Times New Roman"/>
        </w:rPr>
      </w:pPr>
      <w:r w:rsidRPr="0067136C">
        <w:rPr>
          <w:rFonts w:ascii="Times New Roman" w:hAnsi="Times New Roman" w:cs="Times New Roman"/>
        </w:rPr>
        <w:t>муниципальной</w:t>
      </w:r>
      <w:r w:rsidR="00DA4662" w:rsidRPr="0067136C">
        <w:rPr>
          <w:rFonts w:ascii="Times New Roman" w:hAnsi="Times New Roman" w:cs="Times New Roman"/>
        </w:rPr>
        <w:t xml:space="preserve"> услуги</w:t>
      </w:r>
    </w:p>
    <w:p w14:paraId="73B86608" w14:textId="77777777" w:rsidR="00DA4662" w:rsidRPr="0067136C" w:rsidRDefault="00DA4662">
      <w:pPr>
        <w:pStyle w:val="ConsPlusNormal"/>
        <w:jc w:val="both"/>
      </w:pPr>
    </w:p>
    <w:p w14:paraId="042F374C" w14:textId="77777777" w:rsidR="00DA4662" w:rsidRPr="0067136C" w:rsidRDefault="00DA4662">
      <w:pPr>
        <w:pStyle w:val="ConsPlusNormal"/>
        <w:ind w:firstLine="540"/>
        <w:jc w:val="both"/>
      </w:pPr>
      <w:r w:rsidRPr="0067136C">
        <w:t xml:space="preserve">34. Государственная пошлина или иная плата за предоставление </w:t>
      </w:r>
      <w:r w:rsidR="00322FD7" w:rsidRPr="0067136C">
        <w:t>муниципальной</w:t>
      </w:r>
      <w:r w:rsidRPr="0067136C">
        <w:t xml:space="preserve"> услуги не взимается.</w:t>
      </w:r>
    </w:p>
    <w:p w14:paraId="226911CA" w14:textId="77777777" w:rsidR="00DA4662" w:rsidRPr="0067136C" w:rsidRDefault="00DA4662">
      <w:pPr>
        <w:pStyle w:val="ConsPlusNormal"/>
        <w:jc w:val="both"/>
      </w:pPr>
    </w:p>
    <w:p w14:paraId="33DC282F"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Порядок, размер и основания взимания платы</w:t>
      </w:r>
    </w:p>
    <w:p w14:paraId="1FFE5696"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за предоставление услуг, которые являются необходимыми</w:t>
      </w:r>
    </w:p>
    <w:p w14:paraId="7B4C8537"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и обязательными для предоставления </w:t>
      </w:r>
      <w:r w:rsidR="00322FD7" w:rsidRPr="0067136C">
        <w:rPr>
          <w:rFonts w:ascii="Times New Roman" w:hAnsi="Times New Roman" w:cs="Times New Roman"/>
        </w:rPr>
        <w:t>муниципальной</w:t>
      </w:r>
      <w:r w:rsidRPr="0067136C">
        <w:rPr>
          <w:rFonts w:ascii="Times New Roman" w:hAnsi="Times New Roman" w:cs="Times New Roman"/>
        </w:rPr>
        <w:t xml:space="preserve"> услуги,</w:t>
      </w:r>
    </w:p>
    <w:p w14:paraId="419F8F2F"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включая информацию о методике расчета размера такой платы</w:t>
      </w:r>
    </w:p>
    <w:p w14:paraId="2144CFD3" w14:textId="77777777" w:rsidR="00DA4662" w:rsidRPr="0067136C" w:rsidRDefault="00DA4662">
      <w:pPr>
        <w:pStyle w:val="ConsPlusNormal"/>
        <w:jc w:val="both"/>
      </w:pPr>
    </w:p>
    <w:p w14:paraId="67E58BA5" w14:textId="77777777" w:rsidR="00DA4662" w:rsidRPr="0067136C" w:rsidRDefault="00DA4662">
      <w:pPr>
        <w:pStyle w:val="ConsPlusNormal"/>
        <w:ind w:firstLine="540"/>
        <w:jc w:val="both"/>
      </w:pPr>
      <w:r w:rsidRPr="0067136C">
        <w:t xml:space="preserve">35. Порядок, размер и основания взимания платы за предоставление услуги по государственной экспертизе проектной документации установлены </w:t>
      </w:r>
      <w:hyperlink r:id="rId54" w:history="1">
        <w:r w:rsidRPr="0067136C">
          <w:rPr>
            <w:color w:val="0000FF"/>
          </w:rPr>
          <w:t>разделом VIII</w:t>
        </w:r>
      </w:hyperlink>
      <w:r w:rsidRPr="0067136C">
        <w:t xml:space="preserve"> "Размер платы за проведение государственной экспертизы"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2020, N 2, ст. 190).</w:t>
      </w:r>
    </w:p>
    <w:p w14:paraId="6C2B2968" w14:textId="77777777" w:rsidR="00DA4662" w:rsidRPr="0067136C" w:rsidRDefault="00DA4662">
      <w:pPr>
        <w:pStyle w:val="ConsPlusNormal"/>
        <w:jc w:val="both"/>
      </w:pPr>
    </w:p>
    <w:p w14:paraId="4EE06D45"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Максимальный срок ожидания в очереди при подаче</w:t>
      </w:r>
    </w:p>
    <w:p w14:paraId="12CCDEE3"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запроса о предоставлении </w:t>
      </w:r>
      <w:r w:rsidR="00322FD7" w:rsidRPr="0067136C">
        <w:rPr>
          <w:rFonts w:ascii="Times New Roman" w:hAnsi="Times New Roman" w:cs="Times New Roman"/>
        </w:rPr>
        <w:t>муниципальной услуги</w:t>
      </w:r>
    </w:p>
    <w:p w14:paraId="588F76BE" w14:textId="77777777" w:rsidR="00DA4662" w:rsidRPr="0067136C" w:rsidRDefault="00DA4662">
      <w:pPr>
        <w:pStyle w:val="ConsPlusNormal"/>
        <w:ind w:firstLine="540"/>
        <w:jc w:val="both"/>
      </w:pPr>
      <w:r w:rsidRPr="0067136C">
        <w:t>36. Максимальный срок ожидания в очереди при представлении или получении документов заявителем составляет пятнадцать минут.</w:t>
      </w:r>
    </w:p>
    <w:p w14:paraId="12CB2D6B" w14:textId="77777777" w:rsidR="00DA4662" w:rsidRPr="0067136C" w:rsidRDefault="00DA4662">
      <w:pPr>
        <w:pStyle w:val="ConsPlusNormal"/>
        <w:jc w:val="both"/>
      </w:pPr>
    </w:p>
    <w:p w14:paraId="179A25E9"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Срок и порядок регистрации заявления</w:t>
      </w:r>
    </w:p>
    <w:p w14:paraId="0FAD0C6D"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о предоставлении </w:t>
      </w:r>
      <w:r w:rsidR="00322FD7" w:rsidRPr="0067136C">
        <w:rPr>
          <w:rFonts w:ascii="Times New Roman" w:hAnsi="Times New Roman" w:cs="Times New Roman"/>
        </w:rPr>
        <w:t>муниципальной</w:t>
      </w:r>
      <w:r w:rsidRPr="0067136C">
        <w:rPr>
          <w:rFonts w:ascii="Times New Roman" w:hAnsi="Times New Roman" w:cs="Times New Roman"/>
        </w:rPr>
        <w:t xml:space="preserve"> услуги, в том числе в электронной форме</w:t>
      </w:r>
    </w:p>
    <w:p w14:paraId="7CC26E96" w14:textId="77777777" w:rsidR="00DA4662" w:rsidRPr="0067136C" w:rsidRDefault="00DA4662">
      <w:pPr>
        <w:pStyle w:val="ConsPlusNormal"/>
        <w:jc w:val="both"/>
      </w:pPr>
    </w:p>
    <w:p w14:paraId="4A196B26" w14:textId="77777777" w:rsidR="00DA4662" w:rsidRPr="0067136C" w:rsidRDefault="00DA4662">
      <w:pPr>
        <w:pStyle w:val="ConsPlusNormal"/>
        <w:ind w:firstLine="540"/>
        <w:jc w:val="both"/>
      </w:pPr>
      <w:r w:rsidRPr="0067136C">
        <w:t xml:space="preserve">37. Заявление о предоставлении </w:t>
      </w:r>
      <w:r w:rsidR="00322FD7" w:rsidRPr="0067136C">
        <w:t xml:space="preserve">муниципальной </w:t>
      </w:r>
      <w:r w:rsidRPr="0067136C">
        <w:t xml:space="preserve">услуги и уведомление, предусмотренное </w:t>
      </w:r>
      <w:hyperlink r:id="rId55" w:history="1">
        <w:r w:rsidRPr="0067136C">
          <w:rPr>
            <w:color w:val="0000FF"/>
          </w:rPr>
          <w:t>частью 21.10 статьи 51</w:t>
        </w:r>
      </w:hyperlink>
      <w:r w:rsidRPr="0067136C">
        <w:t xml:space="preserve"> Градостроительного кодекса, а также прилагаемые к ним документы, в том числе направленные в электронной форме с использованием Единого портала, принимаются и регистрируются в </w:t>
      </w:r>
      <w:r w:rsidR="00322FD7" w:rsidRPr="0067136C">
        <w:t>Администрацией</w:t>
      </w:r>
      <w:r w:rsidRPr="0067136C">
        <w:t xml:space="preserve"> в день их поступления или на следующий рабочий день при поступлении документов</w:t>
      </w:r>
      <w:r w:rsidR="00322FD7" w:rsidRPr="0067136C">
        <w:t>.</w:t>
      </w:r>
    </w:p>
    <w:p w14:paraId="4C3077FB" w14:textId="77777777" w:rsidR="00DA4662" w:rsidRPr="0067136C" w:rsidRDefault="00DA4662">
      <w:pPr>
        <w:pStyle w:val="ConsPlusNormal"/>
        <w:jc w:val="both"/>
      </w:pPr>
    </w:p>
    <w:p w14:paraId="7A77B697"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Требования к помещениям, в которых предоставляется</w:t>
      </w:r>
    </w:p>
    <w:p w14:paraId="5DA4B9F6" w14:textId="77777777" w:rsidR="00DA4662" w:rsidRPr="0067136C" w:rsidRDefault="00322FD7">
      <w:pPr>
        <w:pStyle w:val="ConsPlusTitle"/>
        <w:jc w:val="center"/>
        <w:rPr>
          <w:rFonts w:ascii="Times New Roman" w:hAnsi="Times New Roman" w:cs="Times New Roman"/>
        </w:rPr>
      </w:pPr>
      <w:r w:rsidRPr="0067136C">
        <w:rPr>
          <w:rFonts w:ascii="Times New Roman" w:hAnsi="Times New Roman" w:cs="Times New Roman"/>
        </w:rPr>
        <w:t>муниципальная</w:t>
      </w:r>
      <w:r w:rsidR="00DA4662" w:rsidRPr="0067136C">
        <w:rPr>
          <w:rFonts w:ascii="Times New Roman" w:hAnsi="Times New Roman" w:cs="Times New Roman"/>
        </w:rPr>
        <w:t xml:space="preserve"> услуга, к залу ожидания, местам</w:t>
      </w:r>
    </w:p>
    <w:p w14:paraId="137EFCFE"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для заполнения запросов о предоставлении </w:t>
      </w:r>
      <w:r w:rsidR="00322FD7" w:rsidRPr="0067136C">
        <w:rPr>
          <w:rFonts w:ascii="Times New Roman" w:hAnsi="Times New Roman" w:cs="Times New Roman"/>
        </w:rPr>
        <w:t>муниципальной</w:t>
      </w:r>
    </w:p>
    <w:p w14:paraId="09BC61F6"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услуги, информационным стендам с образцами их заполнения</w:t>
      </w:r>
    </w:p>
    <w:p w14:paraId="1B06CB00"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и перечнем документов, необходимых для предоставления</w:t>
      </w:r>
    </w:p>
    <w:p w14:paraId="6EA66E0D"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каждой </w:t>
      </w:r>
      <w:r w:rsidR="00322FD7" w:rsidRPr="0067136C">
        <w:rPr>
          <w:rFonts w:ascii="Times New Roman" w:hAnsi="Times New Roman" w:cs="Times New Roman"/>
        </w:rPr>
        <w:t xml:space="preserve">муниципальной </w:t>
      </w:r>
      <w:r w:rsidRPr="0067136C">
        <w:rPr>
          <w:rFonts w:ascii="Times New Roman" w:hAnsi="Times New Roman" w:cs="Times New Roman"/>
        </w:rPr>
        <w:t>услуги, размещению и оформлению</w:t>
      </w:r>
    </w:p>
    <w:p w14:paraId="01D8EBA0"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визуальной, текстовой и мультимедийной информации о порядке</w:t>
      </w:r>
    </w:p>
    <w:p w14:paraId="79D4192F"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предоставления такой услуги, в том числе к обеспечению</w:t>
      </w:r>
    </w:p>
    <w:p w14:paraId="58D72BE4"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доступности для инвалидов указанных объектов</w:t>
      </w:r>
    </w:p>
    <w:p w14:paraId="51BBB87F"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 соответствии с законодательством Российской</w:t>
      </w:r>
    </w:p>
    <w:p w14:paraId="29A1C4D8"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Федерации о социальной защите инвалидов</w:t>
      </w:r>
    </w:p>
    <w:p w14:paraId="3E094ABE" w14:textId="77777777" w:rsidR="00DA4662" w:rsidRPr="0067136C" w:rsidRDefault="00DA4662">
      <w:pPr>
        <w:pStyle w:val="ConsPlusNormal"/>
        <w:jc w:val="both"/>
      </w:pPr>
    </w:p>
    <w:p w14:paraId="05851E50" w14:textId="77777777" w:rsidR="00DA4662" w:rsidRPr="0067136C" w:rsidRDefault="00DA4662">
      <w:pPr>
        <w:pStyle w:val="ConsPlusNormal"/>
        <w:ind w:firstLine="540"/>
        <w:jc w:val="both"/>
      </w:pPr>
      <w:r w:rsidRPr="0067136C">
        <w:t xml:space="preserve">38. Помещения для приема заявителей размещаются в здании </w:t>
      </w:r>
      <w:r w:rsidR="00322FD7" w:rsidRPr="0067136C">
        <w:t>Администрации</w:t>
      </w:r>
      <w:r w:rsidRPr="0067136C">
        <w:t xml:space="preserve"> и обозначаются соответствующими табличками с указанием должности, фамилии, имени, отчества (при наличии) должностного лица, ответственного за предоставление государственной услуги.</w:t>
      </w:r>
    </w:p>
    <w:p w14:paraId="5EE89AE2" w14:textId="77777777" w:rsidR="00DA4662" w:rsidRPr="0067136C" w:rsidRDefault="00DA4662">
      <w:pPr>
        <w:pStyle w:val="ConsPlusNormal"/>
        <w:spacing w:before="240"/>
        <w:ind w:firstLine="540"/>
        <w:jc w:val="both"/>
      </w:pPr>
      <w:r w:rsidRPr="0067136C">
        <w:t>Заявителям для ожидания приема отводятся помещения, оборудованные стульями, столами для возможности оформления заявления.</w:t>
      </w:r>
    </w:p>
    <w:p w14:paraId="1C8AB64E" w14:textId="77777777" w:rsidR="00DA4662" w:rsidRPr="0067136C" w:rsidRDefault="00DA4662">
      <w:pPr>
        <w:pStyle w:val="ConsPlusNormal"/>
        <w:spacing w:before="240"/>
        <w:ind w:firstLine="540"/>
        <w:jc w:val="both"/>
      </w:pPr>
      <w:r w:rsidRPr="0067136C">
        <w:t xml:space="preserve">39. Рабочие места работников оборудуются телефонной связью, компьютерами, оргтехникой, подключением к информационно-телекоммуникационной сети "Интернет" в целях своевременного предоставления в полном объеме </w:t>
      </w:r>
      <w:r w:rsidR="00322FD7" w:rsidRPr="0067136C">
        <w:t xml:space="preserve">муниципальной </w:t>
      </w:r>
      <w:r w:rsidRPr="0067136C">
        <w:t xml:space="preserve">услуги, расходными материалами и канцтоварами в количестве, достаточном для предоставления </w:t>
      </w:r>
      <w:r w:rsidR="00322FD7" w:rsidRPr="0067136C">
        <w:t xml:space="preserve">муниципальной </w:t>
      </w:r>
      <w:r w:rsidRPr="0067136C">
        <w:t>услуги.</w:t>
      </w:r>
    </w:p>
    <w:p w14:paraId="10809EE3" w14:textId="77777777" w:rsidR="00DA4662" w:rsidRPr="0067136C" w:rsidRDefault="00DA4662">
      <w:pPr>
        <w:pStyle w:val="ConsPlusNormal"/>
        <w:spacing w:before="240"/>
        <w:ind w:firstLine="540"/>
        <w:jc w:val="both"/>
      </w:pPr>
      <w:r w:rsidRPr="0067136C">
        <w:t>40. Вход и передвижение по помещениям, в которых проводится прием заявителей, не должны создавать затруднений для лиц с ограниченными возможностями.</w:t>
      </w:r>
    </w:p>
    <w:p w14:paraId="315C280F" w14:textId="77777777" w:rsidR="00DA4662" w:rsidRPr="0067136C" w:rsidRDefault="00DA4662">
      <w:pPr>
        <w:pStyle w:val="ConsPlusNormal"/>
        <w:spacing w:before="240"/>
        <w:ind w:firstLine="540"/>
        <w:jc w:val="both"/>
      </w:pPr>
      <w:r w:rsidRPr="0067136C">
        <w:t xml:space="preserve">В целях организации беспрепятственного доступа к месту предоставления </w:t>
      </w:r>
      <w:r w:rsidR="00322FD7" w:rsidRPr="0067136C">
        <w:t xml:space="preserve">муниципальной </w:t>
      </w:r>
      <w:r w:rsidRPr="0067136C">
        <w:t>услуги инвалидам обеспечиваются:</w:t>
      </w:r>
    </w:p>
    <w:p w14:paraId="377986C4" w14:textId="77777777" w:rsidR="00DA4662" w:rsidRPr="0067136C" w:rsidRDefault="00DA4662">
      <w:pPr>
        <w:pStyle w:val="ConsPlusNormal"/>
        <w:spacing w:before="240"/>
        <w:ind w:firstLine="540"/>
        <w:jc w:val="both"/>
      </w:pPr>
      <w:r w:rsidRPr="0067136C">
        <w:t xml:space="preserve">условия беспрепятственного доступа к зданию размещения </w:t>
      </w:r>
      <w:r w:rsidR="00322FD7" w:rsidRPr="0067136C">
        <w:t>Администрации</w:t>
      </w:r>
      <w:r w:rsidRPr="0067136C">
        <w:t xml:space="preserve"> и помещениям, в которых предоставляется государственная услуга, а также условия беспрепятственного пользования транспортом, средствами связи и информации;</w:t>
      </w:r>
    </w:p>
    <w:p w14:paraId="4C33D356" w14:textId="77777777" w:rsidR="00DA4662" w:rsidRPr="0067136C" w:rsidRDefault="00DA4662">
      <w:pPr>
        <w:pStyle w:val="ConsPlusNormal"/>
        <w:spacing w:before="240"/>
        <w:ind w:firstLine="540"/>
        <w:jc w:val="both"/>
      </w:pPr>
      <w:r w:rsidRPr="0067136C">
        <w:t xml:space="preserve">возможность самостоятельного передвижения по территории, на которой расположено здание размещения </w:t>
      </w:r>
      <w:r w:rsidR="00322FD7" w:rsidRPr="0067136C">
        <w:t>Администрации</w:t>
      </w:r>
      <w:r w:rsidRPr="0067136C">
        <w:t xml:space="preserve"> и помещения, в которых предоставляется </w:t>
      </w:r>
      <w:r w:rsidR="00322FD7" w:rsidRPr="0067136C">
        <w:t xml:space="preserve">муниципальной </w:t>
      </w:r>
      <w:r w:rsidRPr="0067136C">
        <w:t>услуга, а также возможность входа в здание и помещения и выхода из них, посадки в транспортное средство и высадки из него, в том числе с использованием кресла-коляски;</w:t>
      </w:r>
    </w:p>
    <w:p w14:paraId="7B3F64AD" w14:textId="77777777" w:rsidR="00DA4662" w:rsidRPr="0067136C" w:rsidRDefault="00DA4662">
      <w:pPr>
        <w:pStyle w:val="ConsPlusNormal"/>
        <w:spacing w:before="240"/>
        <w:ind w:firstLine="540"/>
        <w:jc w:val="both"/>
      </w:pPr>
      <w:r w:rsidRPr="0067136C">
        <w:t>сопровождение инвалидов, имеющих стойкие расстройства функции зрения и самостоятельного передвижения;</w:t>
      </w:r>
    </w:p>
    <w:p w14:paraId="4A064A44" w14:textId="77777777" w:rsidR="00DA4662" w:rsidRPr="0067136C" w:rsidRDefault="00DA4662">
      <w:pPr>
        <w:pStyle w:val="ConsPlusNormal"/>
        <w:spacing w:before="240"/>
        <w:ind w:firstLine="540"/>
        <w:jc w:val="both"/>
      </w:pPr>
      <w:r w:rsidRPr="0067136C">
        <w:t xml:space="preserve">надлежащее размещение оборудования и носителей информации, необходимых для обеспечения беспрепятственного доступа инвалидов к зданию размещения </w:t>
      </w:r>
      <w:r w:rsidR="00753D6C" w:rsidRPr="0067136C">
        <w:t>Администрации</w:t>
      </w:r>
      <w:r w:rsidRPr="0067136C">
        <w:t xml:space="preserve"> и помещениям, в которых предоставляется государственная услуга, с учетом ограничений их жизнедеятельности;</w:t>
      </w:r>
    </w:p>
    <w:p w14:paraId="6E5BF1A3" w14:textId="77777777" w:rsidR="00DA4662" w:rsidRPr="0067136C" w:rsidRDefault="00DA4662">
      <w:pPr>
        <w:pStyle w:val="ConsPlusNormal"/>
        <w:spacing w:before="240"/>
        <w:ind w:firstLine="540"/>
        <w:jc w:val="both"/>
      </w:pPr>
      <w:r w:rsidRPr="0067136C">
        <w:t>допуск сурдопереводчика и тифлосурдопереводчика;</w:t>
      </w:r>
    </w:p>
    <w:p w14:paraId="5851D95F" w14:textId="77777777" w:rsidR="00DA4662" w:rsidRPr="0067136C" w:rsidRDefault="00DA4662">
      <w:pPr>
        <w:pStyle w:val="ConsPlusNormal"/>
        <w:spacing w:before="240"/>
        <w:ind w:firstLine="540"/>
        <w:jc w:val="both"/>
      </w:pPr>
      <w:r w:rsidRPr="0067136C">
        <w:t xml:space="preserve">допуск собаки-проводника в здание размещения </w:t>
      </w:r>
      <w:r w:rsidR="00322FD7" w:rsidRPr="0067136C">
        <w:t>Администрации</w:t>
      </w:r>
      <w:r w:rsidRPr="0067136C">
        <w:t xml:space="preserve"> и помещения, в которых предоставляется государственная услуга;</w:t>
      </w:r>
    </w:p>
    <w:p w14:paraId="570D05B9" w14:textId="77777777" w:rsidR="00DA4662" w:rsidRPr="0067136C" w:rsidRDefault="00DA4662">
      <w:pPr>
        <w:pStyle w:val="ConsPlusNormal"/>
        <w:spacing w:before="240"/>
        <w:ind w:firstLine="540"/>
        <w:jc w:val="both"/>
      </w:pPr>
      <w:r w:rsidRPr="0067136C">
        <w:t xml:space="preserve">оказание инвалидам помощи в преодолении барьеров, мешающих получению ими </w:t>
      </w:r>
      <w:r w:rsidR="00322FD7" w:rsidRPr="0067136C">
        <w:t xml:space="preserve">муниципальной </w:t>
      </w:r>
      <w:r w:rsidRPr="0067136C">
        <w:t>услуги наравне с другими лицами.</w:t>
      </w:r>
    </w:p>
    <w:p w14:paraId="29A17FD9" w14:textId="77777777" w:rsidR="00DA4662" w:rsidRPr="0067136C" w:rsidRDefault="00DA4662">
      <w:pPr>
        <w:pStyle w:val="ConsPlusNormal"/>
        <w:spacing w:before="240"/>
        <w:ind w:firstLine="540"/>
        <w:jc w:val="both"/>
      </w:pPr>
      <w:r w:rsidRPr="0067136C">
        <w:t xml:space="preserve">В случае невозможности полностью приспособить здание размещения </w:t>
      </w:r>
      <w:r w:rsidR="00322FD7" w:rsidRPr="0067136C">
        <w:t>Администрации</w:t>
      </w:r>
      <w:r w:rsidRPr="0067136C">
        <w:t xml:space="preserve"> и помещения, в которых предоставляется </w:t>
      </w:r>
      <w:r w:rsidR="00322FD7" w:rsidRPr="0067136C">
        <w:t xml:space="preserve">муниципальной </w:t>
      </w:r>
      <w:r w:rsidRPr="0067136C">
        <w:t xml:space="preserve">услуга, с учетом потребностей инвалида ему обеспечивается доступ к месту предоставления </w:t>
      </w:r>
      <w:r w:rsidR="00322FD7" w:rsidRPr="0067136C">
        <w:t xml:space="preserve">муниципальной </w:t>
      </w:r>
      <w:r w:rsidRPr="0067136C">
        <w:t xml:space="preserve">услуги либо, когда это возможно, предоставление </w:t>
      </w:r>
      <w:r w:rsidR="00322FD7" w:rsidRPr="0067136C">
        <w:t xml:space="preserve">муниципальной </w:t>
      </w:r>
      <w:r w:rsidRPr="0067136C">
        <w:t>услуги по месту жительства инвалида или дистанционно.</w:t>
      </w:r>
    </w:p>
    <w:p w14:paraId="33B2620D" w14:textId="77777777" w:rsidR="00DA4662" w:rsidRPr="0067136C" w:rsidRDefault="00DA4662">
      <w:pPr>
        <w:pStyle w:val="ConsPlusNormal"/>
        <w:jc w:val="both"/>
      </w:pPr>
    </w:p>
    <w:p w14:paraId="5D686BBB"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 xml:space="preserve">Показатели доступности и качества </w:t>
      </w:r>
      <w:r w:rsidR="00322FD7" w:rsidRPr="0067136C">
        <w:rPr>
          <w:rFonts w:ascii="Times New Roman" w:hAnsi="Times New Roman" w:cs="Times New Roman"/>
        </w:rPr>
        <w:t>муниципальной</w:t>
      </w:r>
    </w:p>
    <w:p w14:paraId="09F9CB11"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услуги, в том числе количество взаимодействий заявителя</w:t>
      </w:r>
    </w:p>
    <w:p w14:paraId="4EEFEE64"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с должностными лицами при предоставлении </w:t>
      </w:r>
      <w:r w:rsidR="00322FD7" w:rsidRPr="0067136C">
        <w:rPr>
          <w:rFonts w:ascii="Times New Roman" w:hAnsi="Times New Roman" w:cs="Times New Roman"/>
        </w:rPr>
        <w:t>муниципальной</w:t>
      </w:r>
    </w:p>
    <w:p w14:paraId="65995A67"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услуги и их продолжительность, возможность получения</w:t>
      </w:r>
    </w:p>
    <w:p w14:paraId="472E06B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информации о ходе предоставления </w:t>
      </w:r>
      <w:r w:rsidR="00322FD7" w:rsidRPr="0067136C">
        <w:rPr>
          <w:rFonts w:ascii="Times New Roman" w:hAnsi="Times New Roman" w:cs="Times New Roman"/>
        </w:rPr>
        <w:t xml:space="preserve">муниципальной </w:t>
      </w:r>
      <w:r w:rsidRPr="0067136C">
        <w:rPr>
          <w:rFonts w:ascii="Times New Roman" w:hAnsi="Times New Roman" w:cs="Times New Roman"/>
        </w:rPr>
        <w:t>услуги,</w:t>
      </w:r>
    </w:p>
    <w:p w14:paraId="4BC4B0DC"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 том числе с использованием информационно-коммуникационных</w:t>
      </w:r>
    </w:p>
    <w:p w14:paraId="53C1D6F7"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технологий, возможность либо невозможность получения</w:t>
      </w:r>
    </w:p>
    <w:p w14:paraId="4E60A2E9" w14:textId="77777777" w:rsidR="00DA4662" w:rsidRPr="0067136C" w:rsidRDefault="00322FD7">
      <w:pPr>
        <w:pStyle w:val="ConsPlusTitle"/>
        <w:jc w:val="center"/>
        <w:rPr>
          <w:rFonts w:ascii="Times New Roman" w:hAnsi="Times New Roman" w:cs="Times New Roman"/>
        </w:rPr>
      </w:pPr>
      <w:r w:rsidRPr="0067136C">
        <w:rPr>
          <w:rFonts w:ascii="Times New Roman" w:hAnsi="Times New Roman" w:cs="Times New Roman"/>
        </w:rPr>
        <w:t xml:space="preserve">муниципальной </w:t>
      </w:r>
      <w:r w:rsidR="00DA4662" w:rsidRPr="0067136C">
        <w:rPr>
          <w:rFonts w:ascii="Times New Roman" w:hAnsi="Times New Roman" w:cs="Times New Roman"/>
        </w:rPr>
        <w:t>услуги в многофункциональном центре</w:t>
      </w:r>
    </w:p>
    <w:p w14:paraId="6C56B50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предоставления государственных и муниципальных услуг</w:t>
      </w:r>
    </w:p>
    <w:p w14:paraId="556C05CA" w14:textId="77777777" w:rsidR="00DA4662" w:rsidRPr="0067136C" w:rsidRDefault="00DA4662" w:rsidP="00322FD7">
      <w:pPr>
        <w:pStyle w:val="ConsPlusTitle"/>
        <w:jc w:val="center"/>
        <w:rPr>
          <w:rFonts w:ascii="Times New Roman" w:hAnsi="Times New Roman" w:cs="Times New Roman"/>
        </w:rPr>
      </w:pPr>
      <w:r w:rsidRPr="0067136C">
        <w:rPr>
          <w:rFonts w:ascii="Times New Roman" w:hAnsi="Times New Roman" w:cs="Times New Roman"/>
        </w:rPr>
        <w:t>(в том числе в полном объеме</w:t>
      </w:r>
      <w:r w:rsidR="00322FD7" w:rsidRPr="0067136C">
        <w:rPr>
          <w:rFonts w:ascii="Times New Roman" w:hAnsi="Times New Roman" w:cs="Times New Roman"/>
        </w:rPr>
        <w:t>)</w:t>
      </w:r>
    </w:p>
    <w:p w14:paraId="2C270966" w14:textId="77777777" w:rsidR="00DA4662" w:rsidRPr="0067136C" w:rsidRDefault="00DA4662">
      <w:pPr>
        <w:pStyle w:val="ConsPlusNormal"/>
        <w:jc w:val="both"/>
      </w:pPr>
    </w:p>
    <w:p w14:paraId="70A060EC" w14:textId="77777777" w:rsidR="00DA4662" w:rsidRPr="0067136C" w:rsidRDefault="00DA4662">
      <w:pPr>
        <w:pStyle w:val="ConsPlusNormal"/>
        <w:ind w:firstLine="540"/>
        <w:jc w:val="both"/>
      </w:pPr>
      <w:r w:rsidRPr="0067136C">
        <w:t xml:space="preserve">41. Взаимодействие заявителя с работниками </w:t>
      </w:r>
      <w:r w:rsidR="00322FD7" w:rsidRPr="0067136C">
        <w:t>Администрации</w:t>
      </w:r>
      <w:r w:rsidRPr="0067136C">
        <w:t xml:space="preserve"> осуществляется при личном обращении заявителя:</w:t>
      </w:r>
    </w:p>
    <w:p w14:paraId="53B339E4" w14:textId="77777777" w:rsidR="00DA4662" w:rsidRPr="0067136C" w:rsidRDefault="00DA4662">
      <w:pPr>
        <w:pStyle w:val="ConsPlusNormal"/>
        <w:spacing w:before="240"/>
        <w:ind w:firstLine="540"/>
        <w:jc w:val="both"/>
      </w:pPr>
      <w:r w:rsidRPr="0067136C">
        <w:t xml:space="preserve">при представлении документов, необходимых для предоставления </w:t>
      </w:r>
      <w:r w:rsidR="00322FD7" w:rsidRPr="0067136C">
        <w:t>муниципальной</w:t>
      </w:r>
      <w:r w:rsidRPr="0067136C">
        <w:t xml:space="preserve"> услуги;</w:t>
      </w:r>
    </w:p>
    <w:p w14:paraId="1DC0B8EC" w14:textId="77777777" w:rsidR="00DA4662" w:rsidRPr="0067136C" w:rsidRDefault="00DA4662">
      <w:pPr>
        <w:pStyle w:val="ConsPlusNormal"/>
        <w:spacing w:before="240"/>
        <w:ind w:firstLine="540"/>
        <w:jc w:val="both"/>
      </w:pPr>
      <w:r w:rsidRPr="0067136C">
        <w:t xml:space="preserve">при получении информации о ходе предоставления </w:t>
      </w:r>
      <w:r w:rsidR="00322FD7" w:rsidRPr="0067136C">
        <w:t xml:space="preserve">муниципальной </w:t>
      </w:r>
      <w:r w:rsidRPr="0067136C">
        <w:t>услуги;</w:t>
      </w:r>
    </w:p>
    <w:p w14:paraId="0582E817" w14:textId="77777777" w:rsidR="00DA4662" w:rsidRPr="0067136C" w:rsidRDefault="00DA4662">
      <w:pPr>
        <w:pStyle w:val="ConsPlusNormal"/>
        <w:spacing w:before="240"/>
        <w:ind w:firstLine="540"/>
        <w:jc w:val="both"/>
      </w:pPr>
      <w:r w:rsidRPr="0067136C">
        <w:t xml:space="preserve">при получении результата предоставления </w:t>
      </w:r>
      <w:r w:rsidR="00322FD7" w:rsidRPr="0067136C">
        <w:t xml:space="preserve">муниципальной </w:t>
      </w:r>
      <w:r w:rsidRPr="0067136C">
        <w:t>услуги.</w:t>
      </w:r>
    </w:p>
    <w:p w14:paraId="0A0E703C" w14:textId="77777777" w:rsidR="00DA4662" w:rsidRPr="0067136C" w:rsidRDefault="00DA4662">
      <w:pPr>
        <w:pStyle w:val="ConsPlusNormal"/>
        <w:spacing w:before="240"/>
        <w:ind w:firstLine="540"/>
        <w:jc w:val="both"/>
      </w:pPr>
      <w:r w:rsidRPr="0067136C">
        <w:t xml:space="preserve">Продолжительность каждого взаимодействия заявителя и работника </w:t>
      </w:r>
      <w:r w:rsidR="00322FD7" w:rsidRPr="0067136C">
        <w:t>Администрации</w:t>
      </w:r>
      <w:r w:rsidRPr="0067136C">
        <w:t xml:space="preserve">, ответственного за выполнение административных процедур (действий) по предоставлению </w:t>
      </w:r>
      <w:r w:rsidR="00B84FA3" w:rsidRPr="0067136C">
        <w:t xml:space="preserve">муниципальной </w:t>
      </w:r>
      <w:r w:rsidRPr="0067136C">
        <w:t>услуги, не должна превышать десяти минут.</w:t>
      </w:r>
    </w:p>
    <w:p w14:paraId="66F451E9" w14:textId="77777777" w:rsidR="00DA4662" w:rsidRPr="0067136C" w:rsidRDefault="00DA4662">
      <w:pPr>
        <w:pStyle w:val="ConsPlusNormal"/>
        <w:spacing w:before="240"/>
        <w:ind w:firstLine="540"/>
        <w:jc w:val="both"/>
      </w:pPr>
      <w:r w:rsidRPr="0067136C">
        <w:t xml:space="preserve">Информацию о ходе предоставления </w:t>
      </w:r>
      <w:r w:rsidR="00B84FA3" w:rsidRPr="0067136C">
        <w:t xml:space="preserve">муниципальной </w:t>
      </w:r>
      <w:r w:rsidRPr="0067136C">
        <w:t>услуги заявитель может получить при личном приеме, по телефону, а также с использованием почтовой связи или электронной почты.</w:t>
      </w:r>
    </w:p>
    <w:p w14:paraId="45F7469D" w14:textId="77777777" w:rsidR="00DA4662" w:rsidRPr="0067136C" w:rsidRDefault="00DA4662">
      <w:pPr>
        <w:pStyle w:val="ConsPlusNormal"/>
        <w:spacing w:before="240"/>
        <w:ind w:firstLine="540"/>
        <w:jc w:val="both"/>
      </w:pPr>
      <w:r w:rsidRPr="0067136C">
        <w:t xml:space="preserve">42. Показателями доступности и качества оказания </w:t>
      </w:r>
      <w:r w:rsidR="00B84FA3" w:rsidRPr="0067136C">
        <w:t xml:space="preserve">муниципальной </w:t>
      </w:r>
      <w:r w:rsidRPr="0067136C">
        <w:t>услуги являются:</w:t>
      </w:r>
    </w:p>
    <w:p w14:paraId="3A5CCF40" w14:textId="77777777" w:rsidR="00DA4662" w:rsidRPr="0067136C" w:rsidRDefault="00DA4662">
      <w:pPr>
        <w:pStyle w:val="ConsPlusNormal"/>
        <w:spacing w:before="240"/>
        <w:ind w:firstLine="540"/>
        <w:jc w:val="both"/>
      </w:pPr>
      <w:r w:rsidRPr="0067136C">
        <w:t xml:space="preserve">достоверное и полное информирование заявителей посредством размещения информации на официальном сайте </w:t>
      </w:r>
      <w:r w:rsidR="00B84FA3" w:rsidRPr="0067136C">
        <w:t>Администрации</w:t>
      </w:r>
      <w:r w:rsidRPr="0067136C">
        <w:t>, на Едином портале, информационных стендах, а также посредством личного взаимодействия, использования средств телефонной связи, почты, электронной почты;</w:t>
      </w:r>
    </w:p>
    <w:p w14:paraId="15879867" w14:textId="77777777" w:rsidR="00DA4662" w:rsidRPr="0067136C" w:rsidRDefault="00DA4662">
      <w:pPr>
        <w:pStyle w:val="ConsPlusNormal"/>
        <w:spacing w:before="240"/>
        <w:ind w:firstLine="540"/>
        <w:jc w:val="both"/>
      </w:pPr>
      <w:r w:rsidRPr="0067136C">
        <w:t xml:space="preserve">выполнение административных процедур (действий) по предоставлению </w:t>
      </w:r>
      <w:r w:rsidR="00B84FA3" w:rsidRPr="0067136C">
        <w:t xml:space="preserve">муниципальной </w:t>
      </w:r>
      <w:r w:rsidRPr="0067136C">
        <w:t xml:space="preserve">услуги и предоставление самой </w:t>
      </w:r>
      <w:r w:rsidR="00B84FA3" w:rsidRPr="0067136C">
        <w:t xml:space="preserve">муниципальной </w:t>
      </w:r>
      <w:r w:rsidRPr="0067136C">
        <w:t>услуги в установленные Административным регламентом сроки;</w:t>
      </w:r>
    </w:p>
    <w:p w14:paraId="0DEE6C35" w14:textId="77777777" w:rsidR="00DA4662" w:rsidRPr="0067136C" w:rsidRDefault="00DA4662">
      <w:pPr>
        <w:pStyle w:val="ConsPlusNormal"/>
        <w:spacing w:before="240"/>
        <w:ind w:firstLine="540"/>
        <w:jc w:val="both"/>
      </w:pPr>
      <w:r w:rsidRPr="0067136C">
        <w:t xml:space="preserve">сведения о количестве взаимодействий заявителя с работником </w:t>
      </w:r>
      <w:r w:rsidR="00B84FA3" w:rsidRPr="0067136C">
        <w:t>Администрации</w:t>
      </w:r>
      <w:r w:rsidRPr="0067136C">
        <w:t xml:space="preserve">, ответственным за выполнение административных процедур (действий) по предоставлению </w:t>
      </w:r>
      <w:r w:rsidR="00B84FA3" w:rsidRPr="0067136C">
        <w:t xml:space="preserve">муниципальной </w:t>
      </w:r>
      <w:r w:rsidRPr="0067136C">
        <w:t xml:space="preserve">услуги, при предоставлении </w:t>
      </w:r>
      <w:r w:rsidR="00B84FA3" w:rsidRPr="0067136C">
        <w:t xml:space="preserve">муниципальной </w:t>
      </w:r>
      <w:r w:rsidRPr="0067136C">
        <w:t>услуги и их продолжительность;</w:t>
      </w:r>
    </w:p>
    <w:p w14:paraId="0EB9D6FE" w14:textId="77777777" w:rsidR="00DA4662" w:rsidRPr="0067136C" w:rsidRDefault="00DA4662">
      <w:pPr>
        <w:pStyle w:val="ConsPlusNormal"/>
        <w:spacing w:before="240"/>
        <w:ind w:firstLine="540"/>
        <w:jc w:val="both"/>
      </w:pPr>
      <w:r w:rsidRPr="0067136C">
        <w:t xml:space="preserve">возможность получения информации о ходе предоставления </w:t>
      </w:r>
      <w:r w:rsidR="00B84FA3" w:rsidRPr="0067136C">
        <w:t xml:space="preserve">муниципальной </w:t>
      </w:r>
      <w:r w:rsidRPr="0067136C">
        <w:t>услуги;</w:t>
      </w:r>
    </w:p>
    <w:p w14:paraId="0A79886C" w14:textId="77777777" w:rsidR="00DA4662" w:rsidRPr="0067136C" w:rsidRDefault="00DA4662">
      <w:pPr>
        <w:pStyle w:val="ConsPlusNormal"/>
        <w:spacing w:before="240"/>
        <w:ind w:firstLine="540"/>
        <w:jc w:val="both"/>
      </w:pPr>
      <w:r w:rsidRPr="0067136C">
        <w:t xml:space="preserve">отсутствие обоснованных жалоб заявителей на действия (бездействие) </w:t>
      </w:r>
      <w:r w:rsidR="00B84FA3" w:rsidRPr="0067136C">
        <w:t xml:space="preserve">Администрации </w:t>
      </w:r>
      <w:r w:rsidRPr="0067136C">
        <w:t xml:space="preserve">и ее должностных лиц, на несоблюдение сроков предоставления </w:t>
      </w:r>
      <w:r w:rsidR="00B84FA3" w:rsidRPr="0067136C">
        <w:t xml:space="preserve">муниципальной </w:t>
      </w:r>
      <w:r w:rsidRPr="0067136C">
        <w:t xml:space="preserve">услуги, на отсутствие информации о предоставлении </w:t>
      </w:r>
      <w:r w:rsidR="00B84FA3" w:rsidRPr="0067136C">
        <w:t xml:space="preserve">муниципальной </w:t>
      </w:r>
      <w:r w:rsidRPr="0067136C">
        <w:t>услуги, а также наличие благодарностей заявителей, поданных в виде обращений граждан, в том числе в электронном виде.</w:t>
      </w:r>
    </w:p>
    <w:p w14:paraId="737348E9" w14:textId="77777777" w:rsidR="00DA4662" w:rsidRPr="0067136C" w:rsidRDefault="00DA4662">
      <w:pPr>
        <w:pStyle w:val="ConsPlusNormal"/>
        <w:spacing w:before="240"/>
        <w:ind w:firstLine="540"/>
        <w:jc w:val="both"/>
      </w:pPr>
      <w:r w:rsidRPr="0067136C">
        <w:t>43. Заявитель вправе совершать следующие действия в электронной форме с использованием Единого портала:</w:t>
      </w:r>
    </w:p>
    <w:p w14:paraId="28C0FCE5" w14:textId="77777777" w:rsidR="00DA4662" w:rsidRPr="0067136C" w:rsidRDefault="00DA4662">
      <w:pPr>
        <w:pStyle w:val="ConsPlusNormal"/>
        <w:spacing w:before="240"/>
        <w:ind w:firstLine="540"/>
        <w:jc w:val="both"/>
      </w:pPr>
      <w:r w:rsidRPr="0067136C">
        <w:t xml:space="preserve">получать информацию о порядке и сроках предоставления </w:t>
      </w:r>
      <w:r w:rsidR="00B84FA3" w:rsidRPr="0067136C">
        <w:t xml:space="preserve">муниципальной </w:t>
      </w:r>
      <w:r w:rsidRPr="0067136C">
        <w:t>услуги;</w:t>
      </w:r>
    </w:p>
    <w:p w14:paraId="0EB2A68D" w14:textId="77777777" w:rsidR="00DA4662" w:rsidRPr="0067136C" w:rsidRDefault="00DA4662">
      <w:pPr>
        <w:pStyle w:val="ConsPlusNormal"/>
        <w:spacing w:before="240"/>
        <w:ind w:firstLine="540"/>
        <w:jc w:val="both"/>
      </w:pPr>
      <w:r w:rsidRPr="0067136C">
        <w:t xml:space="preserve">направлять заявление о предоставлении </w:t>
      </w:r>
      <w:r w:rsidR="00B84FA3" w:rsidRPr="0067136C">
        <w:t xml:space="preserve">муниципальной </w:t>
      </w:r>
      <w:r w:rsidRPr="0067136C">
        <w:t>услуги и иные документы, необходимые для предоставления государственной услуги;</w:t>
      </w:r>
    </w:p>
    <w:p w14:paraId="76AC1C07" w14:textId="77777777" w:rsidR="00DA4662" w:rsidRPr="0067136C" w:rsidRDefault="00DA4662">
      <w:pPr>
        <w:pStyle w:val="ConsPlusNormal"/>
        <w:spacing w:before="240"/>
        <w:ind w:firstLine="540"/>
        <w:jc w:val="both"/>
      </w:pPr>
      <w:r w:rsidRPr="0067136C">
        <w:t xml:space="preserve">получать результат предоставления </w:t>
      </w:r>
      <w:r w:rsidR="00B84FA3" w:rsidRPr="0067136C">
        <w:t xml:space="preserve">муниципальной </w:t>
      </w:r>
      <w:r w:rsidRPr="0067136C">
        <w:t>услуги;</w:t>
      </w:r>
    </w:p>
    <w:p w14:paraId="43BC2A36" w14:textId="77777777" w:rsidR="00DA4662" w:rsidRPr="0067136C" w:rsidRDefault="00DA4662">
      <w:pPr>
        <w:pStyle w:val="ConsPlusNormal"/>
        <w:spacing w:before="240"/>
        <w:ind w:firstLine="540"/>
        <w:jc w:val="both"/>
      </w:pPr>
      <w:r w:rsidRPr="0067136C">
        <w:t xml:space="preserve">обжаловать действия (бездействие) и решения </w:t>
      </w:r>
      <w:r w:rsidR="00B84FA3" w:rsidRPr="0067136C">
        <w:t>Администрации</w:t>
      </w:r>
      <w:r w:rsidRPr="0067136C">
        <w:t xml:space="preserve"> и ее должностных лиц в ходе предоставления </w:t>
      </w:r>
      <w:r w:rsidR="00B84FA3" w:rsidRPr="0067136C">
        <w:t xml:space="preserve">муниципальной </w:t>
      </w:r>
      <w:r w:rsidRPr="0067136C">
        <w:t>услуги.</w:t>
      </w:r>
    </w:p>
    <w:p w14:paraId="24AC223A" w14:textId="77777777" w:rsidR="00DA4662" w:rsidRPr="0067136C" w:rsidRDefault="00DA4662">
      <w:pPr>
        <w:pStyle w:val="ConsPlusNormal"/>
        <w:spacing w:before="240"/>
        <w:ind w:firstLine="540"/>
        <w:jc w:val="both"/>
      </w:pPr>
      <w:r w:rsidRPr="0067136C">
        <w:t xml:space="preserve">44. Предоставление </w:t>
      </w:r>
      <w:r w:rsidR="00B84FA3" w:rsidRPr="0067136C">
        <w:t xml:space="preserve">муниципальной </w:t>
      </w:r>
      <w:r w:rsidRPr="0067136C">
        <w:t xml:space="preserve">услуги в многофункциональных центрах предоставления государственных и муниципальных услуг, а также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указанного в </w:t>
      </w:r>
      <w:hyperlink r:id="rId56" w:history="1">
        <w:r w:rsidRPr="0067136C">
          <w:rPr>
            <w:color w:val="0000FF"/>
          </w:rPr>
          <w:t>статье 15.1</w:t>
        </w:r>
      </w:hyperlink>
      <w:r w:rsidRPr="0067136C">
        <w:t xml:space="preserve"> Федерального закона N 210-ФЗ, не предусмотрено.</w:t>
      </w:r>
    </w:p>
    <w:p w14:paraId="7AA9BEEB" w14:textId="77777777" w:rsidR="00DA4662" w:rsidRPr="0067136C" w:rsidRDefault="00DA4662">
      <w:pPr>
        <w:pStyle w:val="ConsPlusNormal"/>
        <w:spacing w:before="240"/>
        <w:ind w:firstLine="540"/>
        <w:jc w:val="both"/>
      </w:pPr>
      <w:r w:rsidRPr="0067136C">
        <w:t xml:space="preserve">Возможность получения </w:t>
      </w:r>
      <w:r w:rsidR="00B84FA3" w:rsidRPr="0067136C">
        <w:t xml:space="preserve">муниципальной </w:t>
      </w:r>
      <w:r w:rsidRPr="0067136C">
        <w:t>услуги по экстерриториальному принципу отсутствует.</w:t>
      </w:r>
    </w:p>
    <w:p w14:paraId="5D0E31E2" w14:textId="77777777" w:rsidR="00DA4662" w:rsidRPr="0067136C" w:rsidRDefault="00DA4662">
      <w:pPr>
        <w:pStyle w:val="ConsPlusNormal"/>
        <w:jc w:val="both"/>
      </w:pPr>
    </w:p>
    <w:p w14:paraId="049C9654"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Иные требования, в том числе учитывающие</w:t>
      </w:r>
    </w:p>
    <w:p w14:paraId="063FC53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особенности предоставления </w:t>
      </w:r>
      <w:r w:rsidR="00B84FA3" w:rsidRPr="0067136C">
        <w:rPr>
          <w:rFonts w:ascii="Times New Roman" w:hAnsi="Times New Roman" w:cs="Times New Roman"/>
        </w:rPr>
        <w:t>муниципальной</w:t>
      </w:r>
    </w:p>
    <w:p w14:paraId="577DD1BB"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услуги по экстерриториальному принципу (в случае,</w:t>
      </w:r>
    </w:p>
    <w:p w14:paraId="10E3CB5A"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если </w:t>
      </w:r>
      <w:r w:rsidR="00B84FA3" w:rsidRPr="0067136C">
        <w:rPr>
          <w:rFonts w:ascii="Times New Roman" w:hAnsi="Times New Roman" w:cs="Times New Roman"/>
        </w:rPr>
        <w:t>муниципальная</w:t>
      </w:r>
      <w:r w:rsidRPr="0067136C">
        <w:rPr>
          <w:rFonts w:ascii="Times New Roman" w:hAnsi="Times New Roman" w:cs="Times New Roman"/>
        </w:rPr>
        <w:t xml:space="preserve"> услуга предоставляется</w:t>
      </w:r>
    </w:p>
    <w:p w14:paraId="0DFCFC10"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по экстерриториальному принципу) и особенности</w:t>
      </w:r>
    </w:p>
    <w:p w14:paraId="3D5EA66A"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предоставления </w:t>
      </w:r>
      <w:r w:rsidR="00B84FA3" w:rsidRPr="0067136C">
        <w:rPr>
          <w:rFonts w:ascii="Times New Roman" w:hAnsi="Times New Roman" w:cs="Times New Roman"/>
        </w:rPr>
        <w:t>муниципальнйо</w:t>
      </w:r>
      <w:r w:rsidRPr="0067136C">
        <w:rPr>
          <w:rFonts w:ascii="Times New Roman" w:hAnsi="Times New Roman" w:cs="Times New Roman"/>
        </w:rPr>
        <w:t xml:space="preserve"> услуги</w:t>
      </w:r>
    </w:p>
    <w:p w14:paraId="7322F79D"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 электронной форме</w:t>
      </w:r>
    </w:p>
    <w:p w14:paraId="1F822A56" w14:textId="77777777" w:rsidR="00DA4662" w:rsidRPr="0067136C" w:rsidRDefault="00DA4662">
      <w:pPr>
        <w:pStyle w:val="ConsPlusNormal"/>
        <w:jc w:val="both"/>
      </w:pPr>
    </w:p>
    <w:p w14:paraId="5F9EF916" w14:textId="77777777" w:rsidR="00DA4662" w:rsidRPr="0067136C" w:rsidRDefault="00DA4662">
      <w:pPr>
        <w:pStyle w:val="ConsPlusNormal"/>
        <w:ind w:firstLine="540"/>
        <w:jc w:val="both"/>
      </w:pPr>
      <w:r w:rsidRPr="0067136C">
        <w:t xml:space="preserve">45. Документы, необходимые для предоставления </w:t>
      </w:r>
      <w:r w:rsidR="00B84FA3" w:rsidRPr="0067136C">
        <w:t xml:space="preserve">муниципальной </w:t>
      </w:r>
      <w:r w:rsidRPr="0067136C">
        <w:t>услуги, могут быть направлены (представлены) заявителем в электронной форме с использованием Единого портала или на сменных USB-накопителях в форматах, предусмотренных нормативными правовыми актами Российской Федерации для соответствующих документов.</w:t>
      </w:r>
    </w:p>
    <w:p w14:paraId="70C6A4A5" w14:textId="77777777" w:rsidR="00DA4662" w:rsidRPr="0067136C" w:rsidRDefault="00DA4662">
      <w:pPr>
        <w:pStyle w:val="ConsPlusNormal"/>
        <w:spacing w:before="240"/>
        <w:ind w:firstLine="540"/>
        <w:jc w:val="both"/>
      </w:pPr>
      <w:r w:rsidRPr="0067136C">
        <w:t xml:space="preserve">Документы, направляемые (представляемые) в электронной форме, должны быть подписаны уполномоченным лицом с использованием усиленной квалифицированной электронной подписи в соответствии с требованиями, установленными Федеральным </w:t>
      </w:r>
      <w:hyperlink r:id="rId57" w:history="1">
        <w:r w:rsidRPr="0067136C">
          <w:rPr>
            <w:color w:val="0000FF"/>
          </w:rPr>
          <w:t>законом</w:t>
        </w:r>
      </w:hyperlink>
      <w:r w:rsidRPr="0067136C">
        <w:t xml:space="preserve"> N 63-ФЗ.</w:t>
      </w:r>
    </w:p>
    <w:p w14:paraId="0FA73E1D" w14:textId="77777777" w:rsidR="00DA4662" w:rsidRPr="0067136C" w:rsidRDefault="00DA4662">
      <w:pPr>
        <w:pStyle w:val="ConsPlusNormal"/>
        <w:spacing w:before="240"/>
        <w:ind w:firstLine="540"/>
        <w:jc w:val="both"/>
      </w:pPr>
      <w:r w:rsidRPr="0067136C">
        <w:t xml:space="preserve">Работником </w:t>
      </w:r>
      <w:r w:rsidR="00B84FA3" w:rsidRPr="0067136C">
        <w:t>Администрации</w:t>
      </w:r>
      <w:r w:rsidRPr="0067136C">
        <w:t xml:space="preserve"> осуществляется проверка действительности усиленной квалифицированной электронной подписи заявителя, использованной при обращении за получением </w:t>
      </w:r>
      <w:r w:rsidR="00B84FA3" w:rsidRPr="0067136C">
        <w:t xml:space="preserve">муниципальной </w:t>
      </w:r>
      <w:r w:rsidRPr="0067136C">
        <w:t xml:space="preserve">услуги, способами, установленными Федеральным </w:t>
      </w:r>
      <w:hyperlink r:id="rId58" w:history="1">
        <w:r w:rsidRPr="0067136C">
          <w:rPr>
            <w:color w:val="0000FF"/>
          </w:rPr>
          <w:t>законом</w:t>
        </w:r>
      </w:hyperlink>
      <w:r w:rsidRPr="0067136C">
        <w:t xml:space="preserve"> N 63-ФЗ, в том числе с использованием программного обеспечения, имеющегося в </w:t>
      </w:r>
      <w:r w:rsidR="00B84FA3" w:rsidRPr="0067136C">
        <w:t>Администрации</w:t>
      </w:r>
      <w:r w:rsidRPr="0067136C">
        <w:t>.</w:t>
      </w:r>
    </w:p>
    <w:p w14:paraId="1E068EDE" w14:textId="77777777" w:rsidR="00DA4662" w:rsidRPr="0067136C" w:rsidRDefault="00DA4662">
      <w:pPr>
        <w:pStyle w:val="ConsPlusNormal"/>
        <w:spacing w:before="240"/>
        <w:ind w:firstLine="540"/>
        <w:jc w:val="both"/>
      </w:pPr>
      <w:r w:rsidRPr="0067136C">
        <w:t xml:space="preserve">46. Результат </w:t>
      </w:r>
      <w:r w:rsidR="00B84FA3" w:rsidRPr="0067136C">
        <w:t xml:space="preserve">муниципальной </w:t>
      </w:r>
      <w:r w:rsidRPr="0067136C">
        <w:t>услуги в электронной форме представляется в случае, если это указано заявителем в заявлении о выдаче разрешения на строительство или в заявлении о вводе объекта в эксплуатацию.</w:t>
      </w:r>
    </w:p>
    <w:p w14:paraId="7CA39431" w14:textId="77777777" w:rsidR="00DA4662" w:rsidRPr="0067136C" w:rsidRDefault="00DA4662">
      <w:pPr>
        <w:pStyle w:val="ConsPlusNormal"/>
        <w:spacing w:before="240"/>
        <w:ind w:firstLine="540"/>
        <w:jc w:val="both"/>
      </w:pPr>
      <w:r w:rsidRPr="0067136C">
        <w:t xml:space="preserve">В случае оказания </w:t>
      </w:r>
      <w:r w:rsidR="00B84FA3" w:rsidRPr="0067136C">
        <w:t xml:space="preserve">муниципальной </w:t>
      </w:r>
      <w:r w:rsidRPr="0067136C">
        <w:t xml:space="preserve">услуги в электронной форме соответствующее разрешение выдается в форме электронного документа, подписанного </w:t>
      </w:r>
      <w:r w:rsidR="00B84FA3" w:rsidRPr="0067136C">
        <w:t>Главой муниципального образования (Главой администрации)</w:t>
      </w:r>
      <w:r w:rsidRPr="0067136C">
        <w:t xml:space="preserve"> с использованием электронной подписи.</w:t>
      </w:r>
    </w:p>
    <w:p w14:paraId="2A7908D3" w14:textId="77777777" w:rsidR="00DA4662" w:rsidRPr="0067136C" w:rsidRDefault="00DA4662">
      <w:pPr>
        <w:pStyle w:val="ConsPlusNormal"/>
        <w:spacing w:before="240"/>
        <w:ind w:firstLine="540"/>
        <w:jc w:val="both"/>
      </w:pPr>
      <w:r w:rsidRPr="0067136C">
        <w:t xml:space="preserve">47. В случае, если заявление о предоставлении </w:t>
      </w:r>
      <w:r w:rsidR="00B84FA3" w:rsidRPr="0067136C">
        <w:t xml:space="preserve">муниципальной </w:t>
      </w:r>
      <w:r w:rsidRPr="0067136C">
        <w:t>услуги и (или) прилагаемые к нему документы содержат информацию, составляющую государственную или иную охраняемую законом тайну, при работе с такими документами соблюдаются требования законодательства Российской Федерации по защите сведений, составляющих государственную и иную охраняемую законом тайну.</w:t>
      </w:r>
    </w:p>
    <w:p w14:paraId="00544539" w14:textId="77777777" w:rsidR="00DA4662" w:rsidRPr="0067136C" w:rsidRDefault="00DA4662">
      <w:pPr>
        <w:pStyle w:val="ConsPlusNormal"/>
        <w:jc w:val="both"/>
      </w:pPr>
    </w:p>
    <w:p w14:paraId="3BF04285" w14:textId="77777777" w:rsidR="00DA4662" w:rsidRPr="0067136C" w:rsidRDefault="00DA4662">
      <w:pPr>
        <w:pStyle w:val="ConsPlusTitle"/>
        <w:jc w:val="center"/>
        <w:outlineLvl w:val="1"/>
        <w:rPr>
          <w:rFonts w:ascii="Times New Roman" w:hAnsi="Times New Roman" w:cs="Times New Roman"/>
        </w:rPr>
      </w:pPr>
      <w:r w:rsidRPr="0067136C">
        <w:rPr>
          <w:rFonts w:ascii="Times New Roman" w:hAnsi="Times New Roman" w:cs="Times New Roman"/>
        </w:rPr>
        <w:t>III. Состав, последовательность и сроки</w:t>
      </w:r>
    </w:p>
    <w:p w14:paraId="0B34C59B"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выполнения административных процедур (действий), требования</w:t>
      </w:r>
    </w:p>
    <w:p w14:paraId="028D92A5"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к порядку их выполнения, в том числе особенности выполнения</w:t>
      </w:r>
    </w:p>
    <w:p w14:paraId="0C3F746C"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административных процедур (действий) в электронной форме</w:t>
      </w:r>
    </w:p>
    <w:p w14:paraId="79621AB7" w14:textId="77777777" w:rsidR="00DA4662" w:rsidRPr="0067136C" w:rsidRDefault="00DA4662">
      <w:pPr>
        <w:pStyle w:val="ConsPlusNormal"/>
        <w:jc w:val="both"/>
      </w:pPr>
    </w:p>
    <w:p w14:paraId="43A7DA41" w14:textId="77777777" w:rsidR="00DA4662" w:rsidRPr="0067136C" w:rsidRDefault="00DA4662">
      <w:pPr>
        <w:pStyle w:val="ConsPlusNormal"/>
        <w:ind w:firstLine="540"/>
        <w:jc w:val="both"/>
      </w:pPr>
      <w:r w:rsidRPr="0067136C">
        <w:t>48. Предоставление государственной услуги включает в себя следующие административные процедуры (действия):</w:t>
      </w:r>
    </w:p>
    <w:p w14:paraId="196CBD04" w14:textId="77777777" w:rsidR="00DA4662" w:rsidRPr="0067136C" w:rsidRDefault="00DA4662">
      <w:pPr>
        <w:pStyle w:val="ConsPlusNormal"/>
        <w:spacing w:before="240"/>
        <w:ind w:firstLine="540"/>
        <w:jc w:val="both"/>
      </w:pPr>
      <w:r w:rsidRPr="0067136C">
        <w:t>выдачу разрешения на строительство (отказ в выдаче разрешения на строительство);</w:t>
      </w:r>
    </w:p>
    <w:p w14:paraId="7B9C0E47" w14:textId="77777777" w:rsidR="00DA4662" w:rsidRPr="0067136C" w:rsidRDefault="00DA4662">
      <w:pPr>
        <w:pStyle w:val="ConsPlusNormal"/>
        <w:spacing w:before="240"/>
        <w:ind w:firstLine="540"/>
        <w:jc w:val="both"/>
      </w:pPr>
      <w:r w:rsidRPr="0067136C">
        <w:t>внесение изменений в разрешение на строительство (отказ во внесении изменений в разрешение на строительство);</w:t>
      </w:r>
    </w:p>
    <w:p w14:paraId="2CDCB31A" w14:textId="77777777" w:rsidR="00DA4662" w:rsidRPr="0067136C" w:rsidRDefault="00DA4662">
      <w:pPr>
        <w:pStyle w:val="ConsPlusNormal"/>
        <w:spacing w:before="240"/>
        <w:ind w:firstLine="540"/>
        <w:jc w:val="both"/>
      </w:pPr>
      <w:r w:rsidRPr="0067136C">
        <w:t>внесение изменений в разрешение на строительство в связи с продлением срока действия такого разрешения (отказ во внесении изменений в разрешение на строительство в связи с продлением срока действия такого разрешения);</w:t>
      </w:r>
    </w:p>
    <w:p w14:paraId="29CFC948" w14:textId="77777777" w:rsidR="00DA4662" w:rsidRPr="0067136C" w:rsidRDefault="00DA4662">
      <w:pPr>
        <w:pStyle w:val="ConsPlusNormal"/>
        <w:spacing w:before="240"/>
        <w:ind w:firstLine="540"/>
        <w:jc w:val="both"/>
      </w:pPr>
      <w:r w:rsidRPr="0067136C">
        <w:t xml:space="preserve">внесение изменений в разрешение на строительство при поступлении уведомления, предусмотренного </w:t>
      </w:r>
      <w:hyperlink r:id="rId59" w:history="1">
        <w:r w:rsidRPr="0067136C">
          <w:rPr>
            <w:color w:val="0000FF"/>
          </w:rPr>
          <w:t>частью 21.10 статьи 51</w:t>
        </w:r>
      </w:hyperlink>
      <w:r w:rsidRPr="0067136C">
        <w:t xml:space="preserve"> Градостроительного кодекса (отказ во внесении изменений в разрешение на строительство при поступлении уведомления, предусмотренного </w:t>
      </w:r>
      <w:hyperlink r:id="rId60" w:history="1">
        <w:r w:rsidRPr="0067136C">
          <w:rPr>
            <w:color w:val="0000FF"/>
          </w:rPr>
          <w:t>частью 21.10 статьи 51</w:t>
        </w:r>
      </w:hyperlink>
      <w:r w:rsidRPr="0067136C">
        <w:t xml:space="preserve"> Градостроительного кодекса);</w:t>
      </w:r>
    </w:p>
    <w:p w14:paraId="2369AB05" w14:textId="77777777" w:rsidR="00DA4662" w:rsidRPr="0067136C" w:rsidRDefault="00DA4662">
      <w:pPr>
        <w:pStyle w:val="ConsPlusNormal"/>
        <w:spacing w:before="240"/>
        <w:ind w:firstLine="540"/>
        <w:jc w:val="both"/>
      </w:pPr>
      <w:r w:rsidRPr="0067136C">
        <w:t>выдачу разрешения на ввод объекта в эксплуатацию (отказ в выдаче разрешения на ввод объекта в эксплуатацию);</w:t>
      </w:r>
    </w:p>
    <w:p w14:paraId="27D2ACD2" w14:textId="77777777" w:rsidR="00DA4662" w:rsidRPr="0067136C" w:rsidRDefault="00DA4662">
      <w:pPr>
        <w:pStyle w:val="ConsPlusNormal"/>
        <w:spacing w:before="240"/>
        <w:ind w:firstLine="540"/>
        <w:jc w:val="both"/>
      </w:pPr>
      <w:r w:rsidRPr="0067136C">
        <w:t>выдачу дубликата разрешения на строительство, разрешения на ввод объекта в эксплуатацию.</w:t>
      </w:r>
    </w:p>
    <w:p w14:paraId="583CAB23" w14:textId="77777777" w:rsidR="00DA4662" w:rsidRPr="0067136C" w:rsidRDefault="00DA4662">
      <w:pPr>
        <w:pStyle w:val="ConsPlusNormal"/>
        <w:spacing w:before="240"/>
        <w:ind w:firstLine="540"/>
        <w:jc w:val="both"/>
      </w:pPr>
      <w:r w:rsidRPr="0067136C">
        <w:t xml:space="preserve">49. Предоставление </w:t>
      </w:r>
      <w:r w:rsidR="00B84FA3" w:rsidRPr="0067136C">
        <w:t xml:space="preserve">муниципальной </w:t>
      </w:r>
      <w:r w:rsidRPr="0067136C">
        <w:t>услуги в электронной форме включает в себя следующие административные процедуры (действия):</w:t>
      </w:r>
    </w:p>
    <w:p w14:paraId="2A7E360F" w14:textId="77777777" w:rsidR="00DA4662" w:rsidRPr="0067136C" w:rsidRDefault="00DA4662">
      <w:pPr>
        <w:pStyle w:val="ConsPlusNormal"/>
        <w:spacing w:before="240"/>
        <w:ind w:firstLine="540"/>
        <w:jc w:val="both"/>
      </w:pPr>
      <w:r w:rsidRPr="0067136C">
        <w:t>выдачу разрешения на строительство (отказ в выдаче разрешения на строительство);</w:t>
      </w:r>
    </w:p>
    <w:p w14:paraId="46EC96D8" w14:textId="77777777" w:rsidR="00DA4662" w:rsidRPr="0067136C" w:rsidRDefault="00DA4662">
      <w:pPr>
        <w:pStyle w:val="ConsPlusNormal"/>
        <w:spacing w:before="240"/>
        <w:ind w:firstLine="540"/>
        <w:jc w:val="both"/>
      </w:pPr>
      <w:r w:rsidRPr="0067136C">
        <w:t>внесение изменений в разрешение на строительство (отказ во внесении изменений в разрешение на строительство);</w:t>
      </w:r>
    </w:p>
    <w:p w14:paraId="7D63BB8D" w14:textId="77777777" w:rsidR="00DA4662" w:rsidRPr="0067136C" w:rsidRDefault="00DA4662">
      <w:pPr>
        <w:pStyle w:val="ConsPlusNormal"/>
        <w:spacing w:before="240"/>
        <w:ind w:firstLine="540"/>
        <w:jc w:val="both"/>
      </w:pPr>
      <w:r w:rsidRPr="0067136C">
        <w:t>внесение изменений в разрешение на строительство в связи с продлением срока действия такого разрешения (отказ во внесении изменений в разрешение на строительство в связи с продлением срока действия такого разрешения);</w:t>
      </w:r>
    </w:p>
    <w:p w14:paraId="761EFD51" w14:textId="77777777" w:rsidR="00DA4662" w:rsidRPr="0067136C" w:rsidRDefault="00DA4662">
      <w:pPr>
        <w:pStyle w:val="ConsPlusNormal"/>
        <w:spacing w:before="240"/>
        <w:ind w:firstLine="540"/>
        <w:jc w:val="both"/>
      </w:pPr>
      <w:r w:rsidRPr="0067136C">
        <w:t xml:space="preserve">внесение изменений в разрешение на строительство при поступлении уведомления, предусмотренного </w:t>
      </w:r>
      <w:hyperlink r:id="rId61" w:history="1">
        <w:r w:rsidRPr="0067136C">
          <w:rPr>
            <w:color w:val="0000FF"/>
          </w:rPr>
          <w:t>частью 21.10 статьи 51</w:t>
        </w:r>
      </w:hyperlink>
      <w:r w:rsidRPr="0067136C">
        <w:t xml:space="preserve"> Градостроительного кодекса (отказ во внесении изменений в разрешение на строительство при поступлении уведомления, предусмотренного </w:t>
      </w:r>
      <w:hyperlink r:id="rId62" w:history="1">
        <w:r w:rsidRPr="0067136C">
          <w:rPr>
            <w:color w:val="0000FF"/>
          </w:rPr>
          <w:t>частью 21.10 статьи 51</w:t>
        </w:r>
      </w:hyperlink>
      <w:r w:rsidRPr="0067136C">
        <w:t xml:space="preserve"> Градостроительного кодекса);</w:t>
      </w:r>
    </w:p>
    <w:p w14:paraId="1DE8F840" w14:textId="77777777" w:rsidR="00DA4662" w:rsidRPr="0067136C" w:rsidRDefault="00DA4662">
      <w:pPr>
        <w:pStyle w:val="ConsPlusNormal"/>
        <w:spacing w:before="240"/>
        <w:ind w:firstLine="540"/>
        <w:jc w:val="both"/>
      </w:pPr>
      <w:r w:rsidRPr="0067136C">
        <w:t>выдачу разрешения на ввод в эксплуатацию (отказ в выдаче разрешения на ввод объекта в эксплуатацию);</w:t>
      </w:r>
    </w:p>
    <w:p w14:paraId="0D88716A" w14:textId="77777777" w:rsidR="00DA4662" w:rsidRPr="0067136C" w:rsidRDefault="00DA4662">
      <w:pPr>
        <w:pStyle w:val="ConsPlusNormal"/>
        <w:spacing w:before="240"/>
        <w:ind w:firstLine="540"/>
        <w:jc w:val="both"/>
      </w:pPr>
      <w:r w:rsidRPr="0067136C">
        <w:t>выдачу дубликата разрешения на строительство, разрешения на ввод объекта в эксплуатацию (отказ в выдаче дубликата на строительство, разрешения на ввод объекта в эксплуатацию).</w:t>
      </w:r>
    </w:p>
    <w:p w14:paraId="4673B1E5" w14:textId="77777777" w:rsidR="00DA4662" w:rsidRPr="0067136C" w:rsidRDefault="00DA4662">
      <w:pPr>
        <w:pStyle w:val="ConsPlusNormal"/>
        <w:jc w:val="both"/>
      </w:pPr>
    </w:p>
    <w:p w14:paraId="5F7C757B"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Выдача разрешения на строительство</w:t>
      </w:r>
    </w:p>
    <w:p w14:paraId="44B3E0FA"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(отказ в выдаче разрешения на строительство)</w:t>
      </w:r>
    </w:p>
    <w:p w14:paraId="43CAA2DF" w14:textId="77777777" w:rsidR="00DA4662" w:rsidRPr="0067136C" w:rsidRDefault="00DA4662">
      <w:pPr>
        <w:pStyle w:val="ConsPlusNormal"/>
        <w:jc w:val="both"/>
      </w:pPr>
    </w:p>
    <w:p w14:paraId="4FD72CDD" w14:textId="77777777" w:rsidR="00DA4662" w:rsidRPr="0067136C" w:rsidRDefault="00DA4662">
      <w:pPr>
        <w:pStyle w:val="ConsPlusNormal"/>
        <w:ind w:firstLine="540"/>
        <w:jc w:val="both"/>
      </w:pPr>
      <w:bookmarkStart w:id="21" w:name="Par380"/>
      <w:bookmarkEnd w:id="21"/>
      <w:r w:rsidRPr="0067136C">
        <w:t xml:space="preserve">50. Основанием для начала административной процедуры (действия) является получение зарегистрированного заявления о выдаче разрешения на строительство по форме согласно </w:t>
      </w:r>
      <w:hyperlink w:anchor="Par681" w:tooltip="ЗАЯВЛЕНИЕ" w:history="1">
        <w:r w:rsidRPr="0067136C">
          <w:rPr>
            <w:color w:val="0000FF"/>
          </w:rPr>
          <w:t>приложению N 1</w:t>
        </w:r>
      </w:hyperlink>
      <w:r w:rsidRPr="0067136C">
        <w:t xml:space="preserve"> к Административному регламенту и прилагаемых к нему документов работником </w:t>
      </w:r>
      <w:r w:rsidR="00B84FA3" w:rsidRPr="0067136C">
        <w:t>Администрации</w:t>
      </w:r>
      <w:r w:rsidRPr="0067136C">
        <w:t>, ответственным за проверку представленных заявления и документов на соответствие требованиям, установленным Административным регламентом.</w:t>
      </w:r>
    </w:p>
    <w:p w14:paraId="0CE0EAB0" w14:textId="77777777" w:rsidR="00DA4662" w:rsidRPr="0067136C" w:rsidRDefault="00DA4662">
      <w:pPr>
        <w:pStyle w:val="ConsPlusNormal"/>
        <w:spacing w:before="240"/>
        <w:ind w:firstLine="540"/>
        <w:jc w:val="both"/>
      </w:pPr>
      <w:r w:rsidRPr="0067136C">
        <w:t xml:space="preserve">Административная процедура (действие) по выдаче разрешения на строительство (отказа в выдаче разрешения на строительство), за исключением случая, предусмотренного </w:t>
      </w:r>
      <w:hyperlink r:id="rId63" w:history="1">
        <w:r w:rsidRPr="0067136C">
          <w:rPr>
            <w:color w:val="0000FF"/>
          </w:rPr>
          <w:t>частью 11.1 статьи 51</w:t>
        </w:r>
      </w:hyperlink>
      <w:r w:rsidRPr="0067136C">
        <w:t xml:space="preserve"> Градостроительного кодекса, оказывается в течение пяти рабочих дней со дня поступления заявления о выдаче разрешения на строительство.</w:t>
      </w:r>
    </w:p>
    <w:p w14:paraId="2B981198" w14:textId="77777777" w:rsidR="00DA4662" w:rsidRPr="0067136C" w:rsidRDefault="00DA4662">
      <w:pPr>
        <w:pStyle w:val="ConsPlusNormal"/>
        <w:spacing w:before="240"/>
        <w:ind w:firstLine="540"/>
        <w:jc w:val="both"/>
      </w:pPr>
      <w:r w:rsidRPr="0067136C">
        <w:t xml:space="preserve">Выдача разрешения на строительство в случае, предусмотренном </w:t>
      </w:r>
      <w:hyperlink r:id="rId64" w:history="1">
        <w:r w:rsidRPr="0067136C">
          <w:rPr>
            <w:color w:val="0000FF"/>
          </w:rPr>
          <w:t>частью 11.1 статьи 51</w:t>
        </w:r>
      </w:hyperlink>
      <w:r w:rsidRPr="0067136C">
        <w:t xml:space="preserve"> Градостроительного кодекса, осуществляется в течение тридцати календарных дней со дня поступления заявления о выдаче разрешения на строительство.</w:t>
      </w:r>
    </w:p>
    <w:p w14:paraId="03E7BBC7" w14:textId="77777777" w:rsidR="00DA4662" w:rsidRPr="0067136C" w:rsidRDefault="00DA4662">
      <w:pPr>
        <w:pStyle w:val="ConsPlusNormal"/>
        <w:spacing w:before="240"/>
        <w:ind w:firstLine="540"/>
        <w:jc w:val="both"/>
      </w:pPr>
      <w:bookmarkStart w:id="22" w:name="Par383"/>
      <w:bookmarkEnd w:id="22"/>
      <w:r w:rsidRPr="0067136C">
        <w:t>51. Основаниями для отказа в выдаче разрешения на строительство являются:</w:t>
      </w:r>
    </w:p>
    <w:p w14:paraId="6C1B86AD" w14:textId="77777777" w:rsidR="009228AB" w:rsidRPr="0067136C" w:rsidRDefault="009228AB">
      <w:pPr>
        <w:pStyle w:val="ConsPlusNormal"/>
        <w:spacing w:before="240"/>
        <w:ind w:firstLine="540"/>
        <w:jc w:val="both"/>
      </w:pPr>
    </w:p>
    <w:p w14:paraId="770A7C54"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 xml:space="preserve">отсутствии документов, предусмотренных </w:t>
      </w:r>
      <w:hyperlink r:id="rId65" w:history="1">
        <w:r w:rsidRPr="0067136C">
          <w:rPr>
            <w:rFonts w:ascii="Times New Roman" w:hAnsi="Times New Roman"/>
            <w:color w:val="0000FF"/>
            <w:sz w:val="24"/>
            <w:szCs w:val="24"/>
          </w:rPr>
          <w:t>частью 7</w:t>
        </w:r>
      </w:hyperlink>
      <w:r w:rsidRPr="0067136C">
        <w:rPr>
          <w:rFonts w:ascii="Times New Roman" w:hAnsi="Times New Roman"/>
          <w:sz w:val="24"/>
          <w:szCs w:val="24"/>
        </w:rPr>
        <w:t xml:space="preserve"> Градостроительного Кодекса РФ;</w:t>
      </w:r>
    </w:p>
    <w:p w14:paraId="6850887E"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p>
    <w:p w14:paraId="74912BDA"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 xml:space="preserve">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66" w:history="1">
        <w:r w:rsidRPr="0067136C">
          <w:rPr>
            <w:rFonts w:ascii="Times New Roman" w:hAnsi="Times New Roman"/>
            <w:color w:val="0000FF"/>
            <w:sz w:val="24"/>
            <w:szCs w:val="24"/>
          </w:rPr>
          <w:t>случаев</w:t>
        </w:r>
      </w:hyperlink>
      <w:r w:rsidRPr="0067136C">
        <w:rPr>
          <w:rFonts w:ascii="Times New Roman" w:hAnsi="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14:paraId="004C417C"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p>
    <w:p w14:paraId="0878EC1F"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несоответствии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070BF9"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p>
    <w:p w14:paraId="036325D8"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несоответствии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DAF8442"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p>
    <w:p w14:paraId="21719D53"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EAD43F8"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p>
    <w:p w14:paraId="781555DF"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58C4D39"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p>
    <w:p w14:paraId="527B7A05"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 xml:space="preserve">Неполучение или несвоевременное получение документов, запрошенных в соответствии с </w:t>
      </w:r>
      <w:hyperlink r:id="rId67" w:history="1">
        <w:r w:rsidRPr="0067136C">
          <w:rPr>
            <w:rFonts w:ascii="Times New Roman" w:hAnsi="Times New Roman"/>
            <w:color w:val="0000FF"/>
            <w:sz w:val="24"/>
            <w:szCs w:val="24"/>
          </w:rPr>
          <w:t>частью 7.1</w:t>
        </w:r>
      </w:hyperlink>
      <w:r w:rsidRPr="0067136C">
        <w:rPr>
          <w:rFonts w:ascii="Times New Roman" w:hAnsi="Times New Roman"/>
          <w:sz w:val="24"/>
          <w:szCs w:val="24"/>
        </w:rPr>
        <w:t xml:space="preserve"> настоящей статьи, не может являться основанием для отказа в выдаче разрешения на строительство.</w:t>
      </w:r>
    </w:p>
    <w:p w14:paraId="6604E463" w14:textId="77777777" w:rsidR="00DA4662" w:rsidRPr="0067136C" w:rsidRDefault="00DA4662">
      <w:pPr>
        <w:pStyle w:val="ConsPlusNormal"/>
        <w:spacing w:before="240"/>
        <w:ind w:firstLine="540"/>
        <w:jc w:val="both"/>
      </w:pPr>
      <w:r w:rsidRPr="0067136C">
        <w:t xml:space="preserve">52. В случае, если указанные в </w:t>
      </w:r>
      <w:hyperlink w:anchor="Par163" w:tooltip="17. Для выдачи разрешения на строительство необходимы следующие документы, которые заявитель вправе представить по собственной инициативе:" w:history="1">
        <w:r w:rsidRPr="0067136C">
          <w:rPr>
            <w:color w:val="0000FF"/>
          </w:rPr>
          <w:t>пункте 17</w:t>
        </w:r>
      </w:hyperlink>
      <w:r w:rsidRPr="0067136C">
        <w:t xml:space="preserve"> Административного регламента документы не представлены заявителем либо представлены не в полном объеме, данные документы запрашиваются </w:t>
      </w:r>
      <w:r w:rsidR="00B84FA3" w:rsidRPr="0067136C">
        <w:t>Администрацией</w:t>
      </w:r>
      <w:r w:rsidRPr="0067136C">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они находятся.</w:t>
      </w:r>
    </w:p>
    <w:p w14:paraId="64BA8A3F" w14:textId="77777777" w:rsidR="00DA4662" w:rsidRPr="0067136C" w:rsidRDefault="00DA4662">
      <w:pPr>
        <w:pStyle w:val="ConsPlusNormal"/>
        <w:spacing w:before="240"/>
        <w:ind w:firstLine="540"/>
        <w:jc w:val="both"/>
      </w:pPr>
      <w:r w:rsidRPr="0067136C">
        <w:t xml:space="preserve">Подготовка межведомственного запроса осуществляется работником </w:t>
      </w:r>
      <w:r w:rsidR="00753D6C" w:rsidRPr="0067136C">
        <w:t>Администрации</w:t>
      </w:r>
      <w:r w:rsidRPr="0067136C">
        <w:t xml:space="preserve">, ответственным за рассмотрение документов, в соответствии с требованиями </w:t>
      </w:r>
      <w:hyperlink r:id="rId68" w:history="1">
        <w:r w:rsidRPr="0067136C">
          <w:rPr>
            <w:color w:val="0000FF"/>
          </w:rPr>
          <w:t>статьи 7.2</w:t>
        </w:r>
      </w:hyperlink>
      <w:r w:rsidRPr="0067136C">
        <w:t xml:space="preserve"> Федерального закона N 210-ФЗ в течение одного рабочего дня со дня поступления заявления о выдаче разрешения на строительство.</w:t>
      </w:r>
    </w:p>
    <w:p w14:paraId="63567C62" w14:textId="77777777" w:rsidR="00DA4662" w:rsidRPr="0067136C" w:rsidRDefault="00DA4662">
      <w:pPr>
        <w:pStyle w:val="ConsPlusNormal"/>
        <w:spacing w:before="240"/>
        <w:ind w:firstLine="540"/>
        <w:jc w:val="both"/>
      </w:pPr>
      <w:r w:rsidRPr="0067136C">
        <w:t xml:space="preserve">Межведомственный запрос подписывается </w:t>
      </w:r>
      <w:r w:rsidR="00B84FA3" w:rsidRPr="0067136C">
        <w:t xml:space="preserve">Главой администрации и направляется </w:t>
      </w:r>
      <w:r w:rsidRPr="0067136C">
        <w:t>с использованием единой системы межведомственного электронного взаимодействия. При отсутствии технической возможности использования единой системы межведомственного электронного взаимодействия межведомственный запрос направляется на бумажном носителе.</w:t>
      </w:r>
    </w:p>
    <w:p w14:paraId="07EEB237"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p>
    <w:p w14:paraId="6B37B00F" w14:textId="77777777" w:rsidR="00B84FA3" w:rsidRPr="0067136C" w:rsidRDefault="00B84FA3" w:rsidP="00B84FA3">
      <w:pPr>
        <w:autoSpaceDE w:val="0"/>
        <w:autoSpaceDN w:val="0"/>
        <w:adjustRightInd w:val="0"/>
        <w:spacing w:after="0" w:line="240" w:lineRule="auto"/>
        <w:ind w:firstLine="567"/>
        <w:jc w:val="both"/>
        <w:rPr>
          <w:rFonts w:ascii="Times New Roman" w:hAnsi="Times New Roman"/>
          <w:sz w:val="24"/>
          <w:szCs w:val="24"/>
        </w:rPr>
      </w:pPr>
      <w:r w:rsidRPr="0067136C">
        <w:rPr>
          <w:rFonts w:ascii="Times New Roman" w:hAnsi="Times New Roman"/>
          <w:sz w:val="24"/>
          <w:szCs w:val="24"/>
        </w:rPr>
        <w:t xml:space="preserve">Неполучение или несвоевременное получение документов, запрошенных в соответствии с </w:t>
      </w:r>
      <w:hyperlink r:id="rId69" w:history="1">
        <w:r w:rsidRPr="0067136C">
          <w:rPr>
            <w:rFonts w:ascii="Times New Roman" w:hAnsi="Times New Roman"/>
            <w:color w:val="0000FF"/>
            <w:sz w:val="24"/>
            <w:szCs w:val="24"/>
          </w:rPr>
          <w:t>частью 7.1</w:t>
        </w:r>
      </w:hyperlink>
      <w:r w:rsidRPr="0067136C">
        <w:rPr>
          <w:rFonts w:ascii="Times New Roman" w:hAnsi="Times New Roman"/>
          <w:sz w:val="24"/>
          <w:szCs w:val="24"/>
        </w:rPr>
        <w:t xml:space="preserve"> настоящей статьи, не является основанием для отказа в выдаче разрешения на строительство.</w:t>
      </w:r>
    </w:p>
    <w:p w14:paraId="526A259C" w14:textId="77777777" w:rsidR="00DA4662" w:rsidRPr="0067136C" w:rsidRDefault="00DA4662">
      <w:pPr>
        <w:pStyle w:val="ConsPlusNormal"/>
        <w:spacing w:before="240"/>
        <w:ind w:firstLine="540"/>
        <w:jc w:val="both"/>
      </w:pPr>
      <w:r w:rsidRPr="0067136C">
        <w:t xml:space="preserve">53. В случае подачи заявления, предусмотренного </w:t>
      </w:r>
      <w:hyperlink r:id="rId70" w:history="1">
        <w:r w:rsidRPr="0067136C">
          <w:rPr>
            <w:color w:val="0000FF"/>
          </w:rPr>
          <w:t>частью 11.1 статьи 51</w:t>
        </w:r>
      </w:hyperlink>
      <w:r w:rsidRPr="0067136C">
        <w:t xml:space="preserve"> Градостроительного кодекса, выдача разрешения на строительство (отказ в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71" w:history="1">
        <w:r w:rsidRPr="0067136C">
          <w:rPr>
            <w:color w:val="0000FF"/>
          </w:rPr>
          <w:t>части 10.1 статьи 51</w:t>
        </w:r>
      </w:hyperlink>
      <w:r w:rsidRPr="0067136C">
        <w:t xml:space="preserve"> Градостроительного кодекса,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государственная услуга оказывается в течение тридцати календарных дней со дня получения заявления о выдаче разрешения на строительство.</w:t>
      </w:r>
    </w:p>
    <w:p w14:paraId="4D31BCBE" w14:textId="77777777" w:rsidR="00DA4662" w:rsidRPr="0067136C" w:rsidRDefault="00DA4662">
      <w:pPr>
        <w:pStyle w:val="ConsPlusNormal"/>
        <w:spacing w:before="240"/>
        <w:ind w:firstLine="540"/>
        <w:jc w:val="both"/>
      </w:pPr>
      <w:r w:rsidRPr="0067136C">
        <w:t xml:space="preserve">Работником </w:t>
      </w:r>
      <w:r w:rsidR="00690920" w:rsidRPr="0067136C">
        <w:t>Администрации</w:t>
      </w:r>
      <w:r w:rsidRPr="0067136C">
        <w:t xml:space="preserve"> осуществляется проверка наличия документов, необходимых для принятия решения о выдаче разрешения на строительство, и направление приложенного к нему раздела проектной документации объекта капитального строительства, содержащего архитектурные решения, в орган исполнительной власти субъекта Российской Федерации, уполномоченный в области охраны объектов культурного наследия, осуществляется в течение трех рабочих дней с момента поступления заявления о выдаче разрешения на строительство.</w:t>
      </w:r>
    </w:p>
    <w:p w14:paraId="0822B485" w14:textId="77777777" w:rsidR="00DA4662" w:rsidRPr="0067136C" w:rsidRDefault="00DA4662">
      <w:pPr>
        <w:pStyle w:val="ConsPlusNormal"/>
        <w:spacing w:before="240"/>
        <w:ind w:firstLine="540"/>
        <w:jc w:val="both"/>
      </w:pPr>
      <w:r w:rsidRPr="0067136C">
        <w:t xml:space="preserve">54. Работник </w:t>
      </w:r>
      <w:r w:rsidR="00690920" w:rsidRPr="0067136C">
        <w:t>Администрации</w:t>
      </w:r>
      <w:r w:rsidRPr="0067136C">
        <w:t xml:space="preserve"> осуществляет проверку представленных документов на предмет выявления оснований для отказа в выдаче разрешения на строительство, установленных в </w:t>
      </w:r>
      <w:hyperlink w:anchor="Par383" w:tooltip="51. Основаниями для отказа в выдаче разрешения на строительство являются:" w:history="1">
        <w:r w:rsidRPr="0067136C">
          <w:rPr>
            <w:color w:val="0000FF"/>
          </w:rPr>
          <w:t>пункте 51</w:t>
        </w:r>
      </w:hyperlink>
      <w:r w:rsidRPr="0067136C">
        <w:t xml:space="preserve"> Административного регламента.</w:t>
      </w:r>
    </w:p>
    <w:p w14:paraId="36741095" w14:textId="77777777" w:rsidR="00DA4662" w:rsidRPr="0067136C" w:rsidRDefault="00DA4662">
      <w:pPr>
        <w:pStyle w:val="ConsPlusNormal"/>
        <w:spacing w:before="240"/>
        <w:ind w:firstLine="540"/>
        <w:jc w:val="both"/>
      </w:pPr>
      <w:r w:rsidRPr="0067136C">
        <w:t xml:space="preserve">При наличии оснований для отказа в выдаче разрешения на строительство, установленных в </w:t>
      </w:r>
      <w:hyperlink w:anchor="Par383" w:tooltip="51. Основаниями для отказа в выдаче разрешения на строительство являются:" w:history="1">
        <w:r w:rsidRPr="0067136C">
          <w:rPr>
            <w:color w:val="0000FF"/>
          </w:rPr>
          <w:t>пункте 51</w:t>
        </w:r>
      </w:hyperlink>
      <w:r w:rsidRPr="0067136C">
        <w:t xml:space="preserve"> Административного регламента, работник </w:t>
      </w:r>
      <w:r w:rsidR="00690920" w:rsidRPr="0067136C">
        <w:t>Администрации</w:t>
      </w:r>
      <w:r w:rsidRPr="0067136C">
        <w:t xml:space="preserve"> подготавливает и направляет по почте заявителю в срок, установленный в </w:t>
      </w:r>
      <w:hyperlink w:anchor="Par380" w:tooltip="50. Основанием для начала административной процедуры (действия) является получение зарегистрированного заявления о выдаче разрешения на строительство по форме согласно приложению N 1 к Административному регламенту и прилагаемых к нему документов работником уполномоченного подразделения, ответственным за проверку представленных заявления и документов на соответствие требованиям, установленным Административным регламентом." w:history="1">
        <w:r w:rsidRPr="0067136C">
          <w:rPr>
            <w:color w:val="0000FF"/>
          </w:rPr>
          <w:t>пункте 50</w:t>
        </w:r>
      </w:hyperlink>
      <w:r w:rsidRPr="0067136C">
        <w:t xml:space="preserve"> Административного регламента, уведомление об отказе за подписью </w:t>
      </w:r>
      <w:r w:rsidR="00690920" w:rsidRPr="0067136C">
        <w:t>Главы администрации</w:t>
      </w:r>
      <w:r w:rsidRPr="0067136C">
        <w:t xml:space="preserve"> с указанием оснований для отказа. Вместе с указанным уведомлением заявителю возвращаются все представленные им документы.</w:t>
      </w:r>
    </w:p>
    <w:p w14:paraId="1DACFBCC" w14:textId="77777777" w:rsidR="00DA4662" w:rsidRPr="0067136C" w:rsidRDefault="00DA4662">
      <w:pPr>
        <w:pStyle w:val="ConsPlusNormal"/>
        <w:spacing w:before="240"/>
        <w:ind w:firstLine="540"/>
        <w:jc w:val="both"/>
      </w:pPr>
      <w:r w:rsidRPr="0067136C">
        <w:t xml:space="preserve">55. В случае, если в ходе проверки не выявлены основания для отказа в выдаче разрешения на строительство, установленные в </w:t>
      </w:r>
      <w:hyperlink w:anchor="Par383" w:tooltip="51. Основаниями для отказа в выдаче разрешения на строительство являются:" w:history="1">
        <w:r w:rsidRPr="0067136C">
          <w:rPr>
            <w:color w:val="0000FF"/>
          </w:rPr>
          <w:t>пункте 51</w:t>
        </w:r>
      </w:hyperlink>
      <w:r w:rsidRPr="0067136C">
        <w:t xml:space="preserve"> Административного регламента, работник </w:t>
      </w:r>
      <w:r w:rsidR="009228AB" w:rsidRPr="0067136C">
        <w:t>Администрации</w:t>
      </w:r>
      <w:r w:rsidRPr="0067136C">
        <w:t xml:space="preserve"> оформляет за подписью </w:t>
      </w:r>
      <w:r w:rsidR="00690920" w:rsidRPr="0067136C">
        <w:t>Главы адми</w:t>
      </w:r>
      <w:r w:rsidR="009228AB" w:rsidRPr="0067136C">
        <w:t>ни</w:t>
      </w:r>
      <w:r w:rsidR="00690920" w:rsidRPr="0067136C">
        <w:t>страции</w:t>
      </w:r>
      <w:r w:rsidRPr="0067136C">
        <w:t xml:space="preserve"> разрешение на строительство по </w:t>
      </w:r>
      <w:hyperlink r:id="rId72" w:history="1">
        <w:r w:rsidRPr="0067136C">
          <w:rPr>
            <w:color w:val="0000FF"/>
          </w:rPr>
          <w:t>форме</w:t>
        </w:r>
      </w:hyperlink>
      <w:r w:rsidRPr="0067136C">
        <w:t>, утвержденной приказом Министерства строительства и жилищно-коммунального хозяйства Российской Федерации от 19 февраля 2015 г. N 117/пр "Об утверждении формы разрешения на строительство и формы разрешения на ввод объекта в эксплуатацию" (зарегистрирован Министерством юстиции Российской Федерации 9 апреля 2015 г., регистрационный N 36782).</w:t>
      </w:r>
    </w:p>
    <w:p w14:paraId="10448885" w14:textId="77777777" w:rsidR="00DA4662" w:rsidRPr="0067136C" w:rsidRDefault="00DA4662">
      <w:pPr>
        <w:pStyle w:val="ConsPlusNormal"/>
        <w:spacing w:before="240"/>
        <w:ind w:firstLine="540"/>
        <w:jc w:val="both"/>
      </w:pPr>
      <w:r w:rsidRPr="0067136C">
        <w:t>56. Разрешение на строительство выдается на весь срок строительства, реконструкции объекта капитального строительства, за исключением случаев, если такое разрешение выдается на отдельные этапы строительства, реконструкции.</w:t>
      </w:r>
    </w:p>
    <w:p w14:paraId="30360DC4" w14:textId="77777777" w:rsidR="00DA4662" w:rsidRPr="0067136C" w:rsidRDefault="00DA4662">
      <w:pPr>
        <w:pStyle w:val="ConsPlusNormal"/>
        <w:spacing w:before="240"/>
        <w:ind w:firstLine="540"/>
        <w:jc w:val="both"/>
      </w:pPr>
      <w:r w:rsidRPr="0067136C">
        <w:t>57. Разрешение на строительство оформляется:</w:t>
      </w:r>
    </w:p>
    <w:p w14:paraId="24BADB91" w14:textId="77777777" w:rsidR="00DA4662" w:rsidRPr="0067136C" w:rsidRDefault="00DA4662">
      <w:pPr>
        <w:pStyle w:val="ConsPlusNormal"/>
        <w:spacing w:before="240"/>
        <w:ind w:firstLine="540"/>
        <w:jc w:val="both"/>
      </w:pPr>
      <w:r w:rsidRPr="0067136C">
        <w:t xml:space="preserve">на бумажном носителе в двух экземплярах, один из которых передается заявителю, а второй хранится в </w:t>
      </w:r>
      <w:r w:rsidR="00753D6C" w:rsidRPr="0067136C">
        <w:t>Администрации</w:t>
      </w:r>
      <w:r w:rsidRPr="0067136C">
        <w:t>;</w:t>
      </w:r>
    </w:p>
    <w:p w14:paraId="2F860878" w14:textId="77777777" w:rsidR="00DA4662" w:rsidRPr="0067136C" w:rsidRDefault="00DA4662">
      <w:pPr>
        <w:pStyle w:val="ConsPlusNormal"/>
        <w:spacing w:before="240"/>
        <w:ind w:firstLine="540"/>
        <w:jc w:val="both"/>
      </w:pPr>
      <w:r w:rsidRPr="0067136C">
        <w:t xml:space="preserve">в электронной форме в формате электронного документа, подписанного </w:t>
      </w:r>
      <w:r w:rsidR="00753D6C" w:rsidRPr="0067136C">
        <w:t>Главой администрации</w:t>
      </w:r>
      <w:r w:rsidRPr="0067136C">
        <w:t xml:space="preserve"> с использованием электронной подписи, в случаях, если это указано заявителем в заявлении о выдаче разрешения на строительство либо если заявление о выдаче разрешения на строительство, а также документы и информация направлены заявителем в электронной форме.</w:t>
      </w:r>
    </w:p>
    <w:p w14:paraId="43FF9F50" w14:textId="77777777" w:rsidR="00DA4662" w:rsidRPr="0067136C" w:rsidRDefault="00DA4662">
      <w:pPr>
        <w:pStyle w:val="ConsPlusNormal"/>
        <w:spacing w:before="240"/>
        <w:ind w:firstLine="540"/>
        <w:jc w:val="both"/>
      </w:pPr>
      <w:r w:rsidRPr="0067136C">
        <w:t xml:space="preserve">58. Передача разрешения на строительство на бумажном носителе осуществляется письмом с приложением указанного разрешения. Письмо подписывается </w:t>
      </w:r>
      <w:r w:rsidR="00690920" w:rsidRPr="0067136C">
        <w:t>Главой администрации</w:t>
      </w:r>
      <w:r w:rsidRPr="0067136C">
        <w:t xml:space="preserve"> и направляется заявителю по почте или передается представителю заявителя лично под подпись.</w:t>
      </w:r>
    </w:p>
    <w:p w14:paraId="408F90FC" w14:textId="77777777" w:rsidR="00DA4662" w:rsidRPr="0067136C" w:rsidRDefault="00DA4662">
      <w:pPr>
        <w:pStyle w:val="ConsPlusNormal"/>
        <w:spacing w:before="240"/>
        <w:ind w:firstLine="540"/>
        <w:jc w:val="both"/>
      </w:pPr>
      <w:r w:rsidRPr="0067136C">
        <w:t>Передача разрешения на строительство в форме электронного документа осуществляется посредством Единого портала.</w:t>
      </w:r>
    </w:p>
    <w:p w14:paraId="5EB9F3FA" w14:textId="77777777" w:rsidR="00DA4662" w:rsidRPr="0067136C" w:rsidRDefault="00DA4662">
      <w:pPr>
        <w:pStyle w:val="ConsPlusNormal"/>
        <w:spacing w:before="240"/>
        <w:ind w:firstLine="540"/>
        <w:jc w:val="both"/>
      </w:pPr>
      <w:r w:rsidRPr="0067136C">
        <w:t xml:space="preserve">59. После выдачи разрешения на строительство копии документов, представленных заявителем на бумажном носителе, остаются в </w:t>
      </w:r>
      <w:r w:rsidR="00690920" w:rsidRPr="0067136C">
        <w:t>Администрации</w:t>
      </w:r>
      <w:r w:rsidRPr="0067136C">
        <w:t>, а подлинники возвращаются заявителю.</w:t>
      </w:r>
    </w:p>
    <w:p w14:paraId="1ED1B542" w14:textId="77777777" w:rsidR="00DA4662" w:rsidRPr="0067136C" w:rsidRDefault="00DA4662">
      <w:pPr>
        <w:pStyle w:val="ConsPlusNormal"/>
        <w:spacing w:before="240"/>
        <w:ind w:firstLine="540"/>
        <w:jc w:val="both"/>
      </w:pPr>
      <w:bookmarkStart w:id="23" w:name="Par404"/>
      <w:bookmarkEnd w:id="23"/>
      <w:r w:rsidRPr="0067136C">
        <w:t xml:space="preserve">60. Копия разрешения на строительство направляется работником </w:t>
      </w:r>
      <w:r w:rsidR="00690920" w:rsidRPr="0067136C">
        <w:t>Администрации</w:t>
      </w:r>
      <w:r w:rsidRPr="0067136C">
        <w:t xml:space="preserve"> сопроводительным письмом, подписанным </w:t>
      </w:r>
      <w:r w:rsidR="00690920" w:rsidRPr="0067136C">
        <w:t>Главой администрации</w:t>
      </w:r>
      <w:r w:rsidRPr="0067136C">
        <w:t>, почтовой связью или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w:t>
      </w:r>
    </w:p>
    <w:p w14:paraId="6E236CFB" w14:textId="77777777" w:rsidR="00DA4662" w:rsidRPr="0067136C" w:rsidRDefault="00DA4662">
      <w:pPr>
        <w:pStyle w:val="ConsPlusNormal"/>
        <w:spacing w:before="240"/>
        <w:ind w:firstLine="540"/>
        <w:jc w:val="both"/>
      </w:pPr>
      <w:r w:rsidRPr="0067136C">
        <w:t>трех рабочих дней со дня выдачи разрешения на строительство - в федеральный орган исполнительной власти, уполномоченный на осуществление государственного строительного надзора в отношении объекта капитального строительства;</w:t>
      </w:r>
    </w:p>
    <w:p w14:paraId="6018C860" w14:textId="77777777" w:rsidR="00DA4662" w:rsidRPr="0067136C" w:rsidRDefault="00DA4662">
      <w:pPr>
        <w:pStyle w:val="ConsPlusNormal"/>
        <w:spacing w:before="240"/>
        <w:ind w:firstLine="540"/>
        <w:jc w:val="both"/>
      </w:pPr>
      <w:r w:rsidRPr="0067136C">
        <w:t xml:space="preserve">трех рабочих дней со дня выдачи разрешения на строительство -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в случаях, предусмотренных </w:t>
      </w:r>
      <w:hyperlink r:id="rId73" w:history="1">
        <w:r w:rsidRPr="0067136C">
          <w:rPr>
            <w:color w:val="0000FF"/>
          </w:rPr>
          <w:t>пунктом 9 части 7 статьи 51</w:t>
        </w:r>
      </w:hyperlink>
      <w:r w:rsidRPr="0067136C">
        <w:t xml:space="preserve"> Градостроительного кодекса.</w:t>
      </w:r>
    </w:p>
    <w:p w14:paraId="31CBF9FF" w14:textId="77777777" w:rsidR="00DA4662" w:rsidRPr="0067136C" w:rsidRDefault="00DA4662">
      <w:pPr>
        <w:pStyle w:val="ConsPlusNormal"/>
        <w:spacing w:before="240"/>
        <w:ind w:firstLine="540"/>
        <w:jc w:val="both"/>
      </w:pPr>
      <w:bookmarkStart w:id="24" w:name="Par407"/>
      <w:bookmarkEnd w:id="24"/>
      <w:r w:rsidRPr="0067136C">
        <w:t xml:space="preserve">61. </w:t>
      </w:r>
      <w:r w:rsidR="00690920" w:rsidRPr="0067136C">
        <w:t>Администрация</w:t>
      </w:r>
      <w:r w:rsidRPr="0067136C">
        <w:t xml:space="preserve"> в течение пяти рабочих дней со дня выдачи разрешения на строительство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r:id="rId74" w:history="1">
        <w:r w:rsidRPr="0067136C">
          <w:rPr>
            <w:color w:val="0000FF"/>
          </w:rPr>
          <w:t>пунктах 3.1</w:t>
        </w:r>
      </w:hyperlink>
      <w:r w:rsidRPr="0067136C">
        <w:t xml:space="preserve"> - </w:t>
      </w:r>
      <w:hyperlink r:id="rId75" w:history="1">
        <w:r w:rsidRPr="0067136C">
          <w:rPr>
            <w:color w:val="0000FF"/>
          </w:rPr>
          <w:t>3.3</w:t>
        </w:r>
      </w:hyperlink>
      <w:r w:rsidRPr="0067136C">
        <w:t xml:space="preserve"> и </w:t>
      </w:r>
      <w:hyperlink r:id="rId76" w:history="1">
        <w:r w:rsidRPr="0067136C">
          <w:rPr>
            <w:color w:val="0000FF"/>
          </w:rPr>
          <w:t>6 части 5 статьи 56</w:t>
        </w:r>
      </w:hyperlink>
      <w:r w:rsidRPr="0067136C">
        <w:t xml:space="preserve"> Градостроительного кодекса.</w:t>
      </w:r>
    </w:p>
    <w:p w14:paraId="79426D6C" w14:textId="77777777" w:rsidR="00DA4662" w:rsidRPr="0067136C" w:rsidRDefault="00DA4662">
      <w:pPr>
        <w:pStyle w:val="ConsPlusNormal"/>
        <w:jc w:val="both"/>
      </w:pPr>
    </w:p>
    <w:p w14:paraId="046CB482"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Внесение изменений в разрешение на строительство</w:t>
      </w:r>
    </w:p>
    <w:p w14:paraId="5955A4D5"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(отказ во внесении изменений в разрешение на строительство)</w:t>
      </w:r>
    </w:p>
    <w:p w14:paraId="45A175C4" w14:textId="77777777" w:rsidR="00DA4662" w:rsidRPr="0067136C" w:rsidRDefault="00DA4662">
      <w:pPr>
        <w:pStyle w:val="ConsPlusNormal"/>
        <w:jc w:val="both"/>
      </w:pPr>
    </w:p>
    <w:p w14:paraId="5E2FB9BE" w14:textId="77777777" w:rsidR="00DA4662" w:rsidRPr="0067136C" w:rsidRDefault="00DA4662">
      <w:pPr>
        <w:pStyle w:val="ConsPlusNormal"/>
        <w:ind w:firstLine="540"/>
        <w:jc w:val="both"/>
      </w:pPr>
      <w:r w:rsidRPr="0067136C">
        <w:t xml:space="preserve">62. Основанием для начала административной процедуры (действия) является получение работником </w:t>
      </w:r>
      <w:r w:rsidR="00E7788C" w:rsidRPr="0067136C">
        <w:t>Администраци</w:t>
      </w:r>
      <w:r w:rsidRPr="0067136C">
        <w:t xml:space="preserve"> зарегистрированного заявления о внесении изменений в разрешение на строительство по форме согласно </w:t>
      </w:r>
      <w:hyperlink w:anchor="Par1312" w:tooltip="ЗАЯВЛЕНИЕ" w:history="1">
        <w:r w:rsidRPr="0067136C">
          <w:rPr>
            <w:color w:val="0000FF"/>
          </w:rPr>
          <w:t>приложению N 3</w:t>
        </w:r>
      </w:hyperlink>
      <w:r w:rsidRPr="0067136C">
        <w:t xml:space="preserve"> к Административному регламенту и прилагаемых к нему документов.</w:t>
      </w:r>
    </w:p>
    <w:p w14:paraId="67F58A2F" w14:textId="77777777" w:rsidR="00DA4662" w:rsidRPr="0067136C" w:rsidRDefault="00DA4662">
      <w:pPr>
        <w:pStyle w:val="ConsPlusNormal"/>
        <w:spacing w:before="240"/>
        <w:ind w:firstLine="540"/>
        <w:jc w:val="both"/>
      </w:pPr>
      <w:r w:rsidRPr="0067136C">
        <w:t xml:space="preserve">К заявлению о внесении изменений в разрешение на строительство заявитель прикладывает документы, предусмотренные </w:t>
      </w:r>
      <w:hyperlink w:anchor="Par128" w:tooltip="15. Исчерпывающий перечень документов, необходимых для предоставления государственной услуги, подлежащих представлению заявителем:" w:history="1">
        <w:r w:rsidRPr="0067136C">
          <w:rPr>
            <w:color w:val="0000FF"/>
          </w:rPr>
          <w:t>пунктами 15</w:t>
        </w:r>
      </w:hyperlink>
      <w:r w:rsidRPr="0067136C">
        <w:t xml:space="preserve"> и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19</w:t>
        </w:r>
      </w:hyperlink>
      <w:r w:rsidRPr="0067136C">
        <w:t xml:space="preserve"> Административного регламента, которые могут быть направлены в форме электронных документов. Представление указанных документов осуществляется согласно правилам, установленным </w:t>
      </w:r>
      <w:hyperlink w:anchor="Par145" w:tooltip="16. Документы, указанные в пункте 15 Административного регламента и необходимые для получения государственной услуги, могут быть направлены заявителем:" w:history="1">
        <w:r w:rsidRPr="0067136C">
          <w:rPr>
            <w:color w:val="0000FF"/>
          </w:rPr>
          <w:t>пунктами 16</w:t>
        </w:r>
      </w:hyperlink>
      <w:r w:rsidRPr="0067136C">
        <w:t xml:space="preserve"> и </w:t>
      </w:r>
      <w:hyperlink w:anchor="Par207" w:tooltip="25. Документы, предусмотренные пунктом 15, 17 - 19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history="1">
        <w:r w:rsidRPr="0067136C">
          <w:rPr>
            <w:color w:val="0000FF"/>
          </w:rPr>
          <w:t>25</w:t>
        </w:r>
      </w:hyperlink>
      <w:r w:rsidRPr="0067136C">
        <w:t xml:space="preserve"> Административного регламента;</w:t>
      </w:r>
    </w:p>
    <w:p w14:paraId="51C316F2" w14:textId="77777777" w:rsidR="00DA4662" w:rsidRPr="0067136C" w:rsidRDefault="00DA4662">
      <w:pPr>
        <w:pStyle w:val="ConsPlusNormal"/>
        <w:spacing w:before="240"/>
        <w:ind w:firstLine="540"/>
        <w:jc w:val="both"/>
      </w:pPr>
      <w:r w:rsidRPr="0067136C">
        <w:t xml:space="preserve">Данная административная процедура (действие) </w:t>
      </w:r>
      <w:r w:rsidR="00E7788C" w:rsidRPr="0067136C">
        <w:t>осуществляется</w:t>
      </w:r>
      <w:r w:rsidRPr="0067136C">
        <w:t xml:space="preserve"> в течение пяти рабочих дней со дня поступления заявления о внесении изменений в разрешение на строительство.</w:t>
      </w:r>
    </w:p>
    <w:p w14:paraId="44543501" w14:textId="77777777" w:rsidR="00DA4662" w:rsidRPr="0067136C" w:rsidRDefault="00DA4662">
      <w:pPr>
        <w:pStyle w:val="ConsPlusNormal"/>
        <w:spacing w:before="240"/>
        <w:ind w:firstLine="540"/>
        <w:jc w:val="both"/>
      </w:pPr>
      <w:r w:rsidRPr="0067136C">
        <w:t xml:space="preserve">63. Работником </w:t>
      </w:r>
      <w:r w:rsidR="00E7788C" w:rsidRPr="0067136C">
        <w:t>Администрации</w:t>
      </w:r>
      <w:r w:rsidRPr="0067136C">
        <w:t xml:space="preserve"> осуществляется проверка наличия документов, приложенных к заявлению о внесении изменений в разрешение на строительство, предусмотренных в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пункте 19</w:t>
        </w:r>
      </w:hyperlink>
      <w:r w:rsidRPr="0067136C">
        <w:t xml:space="preserve"> Административного регламента.</w:t>
      </w:r>
    </w:p>
    <w:p w14:paraId="6D824133" w14:textId="77777777" w:rsidR="00DA4662" w:rsidRPr="0067136C" w:rsidRDefault="00DA4662">
      <w:pPr>
        <w:pStyle w:val="ConsPlusNormal"/>
        <w:spacing w:before="240"/>
        <w:ind w:firstLine="540"/>
        <w:jc w:val="both"/>
      </w:pPr>
      <w:bookmarkStart w:id="25" w:name="Par416"/>
      <w:bookmarkEnd w:id="25"/>
      <w:r w:rsidRPr="0067136C">
        <w:t xml:space="preserve">64. В случаях, предусмотренных положениями </w:t>
      </w:r>
      <w:hyperlink r:id="rId77" w:history="1">
        <w:r w:rsidRPr="0067136C">
          <w:rPr>
            <w:color w:val="0000FF"/>
          </w:rPr>
          <w:t>статьи 51</w:t>
        </w:r>
      </w:hyperlink>
      <w:r w:rsidRPr="0067136C">
        <w:t xml:space="preserve"> Градостроительного кодекса, документы, не представленные заявителем, запрашиваются </w:t>
      </w:r>
      <w:r w:rsidR="00753D6C" w:rsidRPr="0067136C">
        <w:t>Администрацией</w:t>
      </w:r>
      <w:r w:rsidRPr="0067136C">
        <w:t xml:space="preserve"> в органах государственной власти или органах местного самоуправления, в распоряжении которых они находятся.</w:t>
      </w:r>
    </w:p>
    <w:p w14:paraId="390C3990" w14:textId="77777777" w:rsidR="00DA4662" w:rsidRPr="0067136C" w:rsidRDefault="00DA4662">
      <w:pPr>
        <w:pStyle w:val="ConsPlusNormal"/>
        <w:spacing w:before="240"/>
        <w:ind w:firstLine="540"/>
        <w:jc w:val="both"/>
      </w:pPr>
      <w:r w:rsidRPr="0067136C">
        <w:t xml:space="preserve">Подготовка межведомственного запроса осуществляется работником </w:t>
      </w:r>
      <w:r w:rsidR="00753D6C" w:rsidRPr="0067136C">
        <w:t>Администрации</w:t>
      </w:r>
      <w:r w:rsidRPr="0067136C">
        <w:t xml:space="preserve"> в соответствии с требованиями </w:t>
      </w:r>
      <w:hyperlink r:id="rId78" w:history="1">
        <w:r w:rsidRPr="0067136C">
          <w:rPr>
            <w:color w:val="0000FF"/>
          </w:rPr>
          <w:t>статьи 7.2</w:t>
        </w:r>
      </w:hyperlink>
      <w:r w:rsidRPr="0067136C">
        <w:t xml:space="preserve"> Федерального закона N 210-ФЗ в течение одного рабочего дня со дня поступления заявления о внесении изменений в разрешение на строительство.</w:t>
      </w:r>
    </w:p>
    <w:p w14:paraId="250922DB" w14:textId="77777777" w:rsidR="00DA4662" w:rsidRPr="0067136C" w:rsidRDefault="00DA4662">
      <w:pPr>
        <w:pStyle w:val="ConsPlusNormal"/>
        <w:spacing w:before="240"/>
        <w:ind w:firstLine="540"/>
        <w:jc w:val="both"/>
      </w:pPr>
      <w:r w:rsidRPr="0067136C">
        <w:t xml:space="preserve">Межведомственный запрос подписывается </w:t>
      </w:r>
      <w:r w:rsidR="00E7788C" w:rsidRPr="0067136C">
        <w:t>Главой администрации</w:t>
      </w:r>
      <w:r w:rsidRPr="0067136C">
        <w:t xml:space="preserve"> и направляется посредством использования единой системы межведомственного электронного взаимодействия. При отсутствии технической возможности использования единой системы межведомственного электронного взаимодействия межведомственный запрос направляется на бумажном носителе по почте.</w:t>
      </w:r>
    </w:p>
    <w:p w14:paraId="6A8AE15B" w14:textId="77777777" w:rsidR="00DA4662" w:rsidRPr="0067136C" w:rsidRDefault="00DA4662">
      <w:pPr>
        <w:pStyle w:val="ConsPlusNormal"/>
        <w:spacing w:before="240"/>
        <w:ind w:firstLine="540"/>
        <w:jc w:val="both"/>
      </w:pPr>
      <w:bookmarkStart w:id="26" w:name="Par419"/>
      <w:bookmarkEnd w:id="26"/>
      <w:r w:rsidRPr="0067136C">
        <w:t>65. Основаниями для отказа во внесении изменений в разрешение на строительство являются:</w:t>
      </w:r>
    </w:p>
    <w:p w14:paraId="6CF449EE" w14:textId="77777777" w:rsidR="00DA4662" w:rsidRPr="0067136C" w:rsidRDefault="00DA4662">
      <w:pPr>
        <w:pStyle w:val="ConsPlusNormal"/>
        <w:spacing w:before="240"/>
        <w:ind w:firstLine="540"/>
        <w:jc w:val="both"/>
      </w:pPr>
      <w:r w:rsidRPr="0067136C">
        <w:t xml:space="preserve">отсутствие документов, предусмотренных </w:t>
      </w:r>
      <w:hyperlink w:anchor="Par139" w:tooltip="4)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случаев реконструкции многоквартирного дома (в случаях выдачи разрешения на строительство,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такого разрешения);" w:history="1">
        <w:r w:rsidRPr="0067136C">
          <w:rPr>
            <w:color w:val="0000FF"/>
          </w:rPr>
          <w:t>подпунктами 4</w:t>
        </w:r>
      </w:hyperlink>
      <w:r w:rsidRPr="0067136C">
        <w:t xml:space="preserve"> и </w:t>
      </w:r>
      <w:hyperlink w:anchor="Par140" w:tooltip="5) решение общего собрания собственников помещений и машино-мест в многоквартирном доме, принятое в соответствии с жилищным законодательством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ях выдачи разрешения на строительство; внесения изменений в разрешение на строительство, за исключением..." w:history="1">
        <w:r w:rsidRPr="0067136C">
          <w:rPr>
            <w:color w:val="0000FF"/>
          </w:rPr>
          <w:t>5 пункта 15</w:t>
        </w:r>
      </w:hyperlink>
      <w:r w:rsidRPr="0067136C">
        <w:t xml:space="preserve"> и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пунктом 19</w:t>
        </w:r>
      </w:hyperlink>
      <w:r w:rsidRPr="0067136C">
        <w:t xml:space="preserve"> Административного регламента;</w:t>
      </w:r>
    </w:p>
    <w:p w14:paraId="72C5228C" w14:textId="77777777" w:rsidR="00DA4662" w:rsidRPr="0067136C" w:rsidRDefault="00DA4662">
      <w:pPr>
        <w:pStyle w:val="ConsPlusNormal"/>
        <w:spacing w:before="240"/>
        <w:ind w:firstLine="540"/>
        <w:jc w:val="both"/>
      </w:pPr>
      <w:r w:rsidRPr="0067136C">
        <w:t xml:space="preserve">отсутствие в уведомлении о переходе прав на земельный участок, права пользования недрами, об образовании земельного участка - реквизитов документов, предусмотренных соответственно </w:t>
      </w:r>
      <w:hyperlink r:id="rId79" w:history="1">
        <w:r w:rsidRPr="0067136C">
          <w:rPr>
            <w:color w:val="0000FF"/>
          </w:rPr>
          <w:t>пунктами 1</w:t>
        </w:r>
      </w:hyperlink>
      <w:r w:rsidRPr="0067136C">
        <w:t xml:space="preserve"> - </w:t>
      </w:r>
      <w:hyperlink r:id="rId80" w:history="1">
        <w:r w:rsidRPr="0067136C">
          <w:rPr>
            <w:color w:val="0000FF"/>
          </w:rPr>
          <w:t>4 части 21.10 статьи 51</w:t>
        </w:r>
      </w:hyperlink>
      <w:r w:rsidRPr="0067136C">
        <w:t xml:space="preserve"> Градостроительного кодекса, или отсутствие правоустанавливающего документа на земельный участок в случае, указанном в </w:t>
      </w:r>
      <w:hyperlink r:id="rId81" w:history="1">
        <w:r w:rsidRPr="0067136C">
          <w:rPr>
            <w:color w:val="0000FF"/>
          </w:rPr>
          <w:t>части 21.13 статьи 51</w:t>
        </w:r>
      </w:hyperlink>
      <w:r w:rsidRPr="0067136C">
        <w:t xml:space="preserve"> Градостроительного кодекса, либо отсутствие документов, предусмотренных </w:t>
      </w:r>
      <w:hyperlink w:anchor="Par139" w:tooltip="4)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случаев реконструкции многоквартирного дома (в случаях выдачи разрешения на строительство,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такого разрешения);" w:history="1">
        <w:r w:rsidRPr="0067136C">
          <w:rPr>
            <w:color w:val="0000FF"/>
          </w:rPr>
          <w:t>подпунктами 4</w:t>
        </w:r>
      </w:hyperlink>
      <w:r w:rsidRPr="0067136C">
        <w:t xml:space="preserve">, </w:t>
      </w:r>
      <w:hyperlink w:anchor="Par140" w:tooltip="5) решение общего собрания собственников помещений и машино-мест в многоквартирном доме, принятое в соответствии с жилищным законодательством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ях выдачи разрешения на строительство; внесения изменений в разрешение на строительство, за исключением..." w:history="1">
        <w:r w:rsidRPr="0067136C">
          <w:rPr>
            <w:color w:val="0000FF"/>
          </w:rPr>
          <w:t>5 пункта 15</w:t>
        </w:r>
      </w:hyperlink>
      <w:r w:rsidRPr="0067136C">
        <w:t xml:space="preserve"> и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пунктом 19</w:t>
        </w:r>
      </w:hyperlink>
      <w:r w:rsidRPr="0067136C">
        <w:t xml:space="preserve">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FCB5511" w14:textId="77777777" w:rsidR="00DA4662" w:rsidRPr="0067136C" w:rsidRDefault="00DA4662">
      <w:pPr>
        <w:pStyle w:val="ConsPlusNormal"/>
        <w:spacing w:before="240"/>
        <w:ind w:firstLine="540"/>
        <w:jc w:val="both"/>
      </w:pPr>
      <w:r w:rsidRPr="0067136C">
        <w:t>недостоверность сведений, указанных в уведомлении о переходе прав на земельный участок, об образовании земельного участка;</w:t>
      </w:r>
    </w:p>
    <w:p w14:paraId="068B1890" w14:textId="77777777" w:rsidR="00DA4662" w:rsidRPr="0067136C" w:rsidRDefault="00DA4662">
      <w:pPr>
        <w:pStyle w:val="ConsPlusNormal"/>
        <w:spacing w:before="240"/>
        <w:ind w:firstLine="540"/>
        <w:jc w:val="both"/>
      </w:pPr>
      <w:r w:rsidRPr="0067136C">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82" w:history="1">
        <w:r w:rsidRPr="0067136C">
          <w:rPr>
            <w:color w:val="0000FF"/>
          </w:rPr>
          <w:t>частью 21.7 статьи 51</w:t>
        </w:r>
      </w:hyperlink>
      <w:r w:rsidRPr="0067136C">
        <w:t xml:space="preserve"> Градостроительного кодекса.</w:t>
      </w:r>
    </w:p>
    <w:p w14:paraId="213A064F" w14:textId="77777777" w:rsidR="00DA4662" w:rsidRPr="0067136C" w:rsidRDefault="00DA4662">
      <w:pPr>
        <w:pStyle w:val="ConsPlusNormal"/>
        <w:spacing w:before="240"/>
        <w:ind w:firstLine="540"/>
        <w:jc w:val="both"/>
      </w:pPr>
      <w:r w:rsidRPr="0067136C">
        <w:t xml:space="preserve">При этом градостроительный план земельного участка должен быть выдан не ранее чем за три года до дня направления уведомления, указанного в </w:t>
      </w:r>
      <w:hyperlink r:id="rId83" w:history="1">
        <w:r w:rsidRPr="0067136C">
          <w:rPr>
            <w:color w:val="0000FF"/>
          </w:rPr>
          <w:t>части 21.10 статьи 51</w:t>
        </w:r>
      </w:hyperlink>
      <w:r w:rsidRPr="0067136C">
        <w:t xml:space="preserve"> Градостроительного кодекса;</w:t>
      </w:r>
    </w:p>
    <w:p w14:paraId="4A10CECE" w14:textId="77777777" w:rsidR="00DA4662" w:rsidRPr="0067136C" w:rsidRDefault="00DA4662">
      <w:pPr>
        <w:pStyle w:val="ConsPlusNormal"/>
        <w:spacing w:before="240"/>
        <w:ind w:firstLine="540"/>
        <w:jc w:val="both"/>
      </w:pPr>
      <w:r w:rsidRPr="0067136C">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(представления) заявления о внесении изменений в разрешение на строительство;</w:t>
      </w:r>
    </w:p>
    <w:p w14:paraId="01DA80F8" w14:textId="77777777" w:rsidR="00DA4662" w:rsidRPr="0067136C" w:rsidRDefault="00DA4662">
      <w:pPr>
        <w:pStyle w:val="ConsPlusNormal"/>
        <w:spacing w:before="240"/>
        <w:ind w:firstLine="540"/>
        <w:jc w:val="both"/>
      </w:pPr>
      <w:r w:rsidRPr="0067136C">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84" w:history="1">
        <w:r w:rsidRPr="0067136C">
          <w:rPr>
            <w:color w:val="0000FF"/>
          </w:rPr>
          <w:t>частью 21.7 статьи 51</w:t>
        </w:r>
      </w:hyperlink>
      <w:r w:rsidRPr="0067136C">
        <w:t xml:space="preserve"> Градостроительного кодекса,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6924C30" w14:textId="77777777" w:rsidR="00DA4662" w:rsidRPr="0067136C" w:rsidRDefault="00DA4662">
      <w:pPr>
        <w:pStyle w:val="ConsPlusNormal"/>
        <w:spacing w:before="240"/>
        <w:ind w:firstLine="540"/>
        <w:jc w:val="both"/>
      </w:pPr>
      <w:r w:rsidRPr="0067136C">
        <w:t>несоответствие планируемого размещения объекта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58199B8" w14:textId="77777777" w:rsidR="00DA4662" w:rsidRPr="0067136C" w:rsidRDefault="00DA4662">
      <w:pPr>
        <w:pStyle w:val="ConsPlusNormal"/>
        <w:spacing w:before="240"/>
        <w:ind w:firstLine="540"/>
        <w:jc w:val="both"/>
      </w:pPr>
      <w:r w:rsidRPr="0067136C">
        <w:t xml:space="preserve">наличие у </w:t>
      </w:r>
      <w:r w:rsidR="00753D6C" w:rsidRPr="0067136C">
        <w:t>Администрации</w:t>
      </w:r>
      <w:r w:rsidRPr="0067136C">
        <w:t xml:space="preserve"> информации о выявленном в рамках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85" w:history="1">
        <w:r w:rsidRPr="0067136C">
          <w:rPr>
            <w:color w:val="0000FF"/>
          </w:rPr>
          <w:t>части 5 статьи 52</w:t>
        </w:r>
      </w:hyperlink>
      <w:r w:rsidRPr="0067136C">
        <w:t xml:space="preserve">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w:t>
      </w:r>
    </w:p>
    <w:p w14:paraId="77F2EEDF" w14:textId="77777777" w:rsidR="00DA4662" w:rsidRPr="0067136C" w:rsidRDefault="00DA4662">
      <w:pPr>
        <w:pStyle w:val="ConsPlusNormal"/>
        <w:spacing w:before="240"/>
        <w:ind w:firstLine="540"/>
        <w:jc w:val="both"/>
      </w:pPr>
      <w:r w:rsidRPr="0067136C">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DC2E8B5" w14:textId="77777777" w:rsidR="00DA4662" w:rsidRPr="0067136C" w:rsidRDefault="00DA4662">
      <w:pPr>
        <w:pStyle w:val="ConsPlusNormal"/>
        <w:spacing w:before="240"/>
        <w:ind w:firstLine="540"/>
        <w:jc w:val="both"/>
      </w:pPr>
      <w:r w:rsidRPr="0067136C">
        <w:t xml:space="preserve">66. В случае выявления в ходе проверки документов оснований для отказа во внесении изменений в разрешение на строительство работник </w:t>
      </w:r>
      <w:r w:rsidR="00E7788C" w:rsidRPr="0067136C">
        <w:t>Администрации</w:t>
      </w:r>
      <w:r w:rsidRPr="0067136C">
        <w:t xml:space="preserve"> подготавливает и направляет по почте заявителю уведомление об отказе во внесении изменений в разрешение на строительство за подписью </w:t>
      </w:r>
      <w:r w:rsidR="00E7788C" w:rsidRPr="0067136C">
        <w:t>Главы администрации</w:t>
      </w:r>
      <w:r w:rsidRPr="0067136C">
        <w:t xml:space="preserve"> с указанием причин отказа. Вместе с указанным уведомлением заявителю возвращаются все представленные им документы, которые по просьбе заявителя могут передаваться представителю заявителя лично под подпись.</w:t>
      </w:r>
    </w:p>
    <w:p w14:paraId="79663FCB" w14:textId="77777777" w:rsidR="00DA4662" w:rsidRPr="0067136C" w:rsidRDefault="00DA4662">
      <w:pPr>
        <w:pStyle w:val="ConsPlusNormal"/>
        <w:spacing w:before="240"/>
        <w:ind w:firstLine="540"/>
        <w:jc w:val="both"/>
      </w:pPr>
      <w:bookmarkStart w:id="27" w:name="Par431"/>
      <w:bookmarkEnd w:id="27"/>
      <w:r w:rsidRPr="0067136C">
        <w:t>67. Разрешение на строительство с учетом внесенных изменений оформляется:</w:t>
      </w:r>
    </w:p>
    <w:p w14:paraId="62AA38FE" w14:textId="77777777" w:rsidR="00DA4662" w:rsidRPr="0067136C" w:rsidRDefault="00DA4662">
      <w:pPr>
        <w:pStyle w:val="ConsPlusNormal"/>
        <w:spacing w:before="240"/>
        <w:ind w:firstLine="540"/>
        <w:jc w:val="both"/>
      </w:pPr>
      <w:r w:rsidRPr="0067136C">
        <w:t xml:space="preserve">на бумажном носителе в двух экземплярах, один из которых передается заявителю, а второй хранится в </w:t>
      </w:r>
      <w:r w:rsidR="00753D6C" w:rsidRPr="0067136C">
        <w:t>Администрации</w:t>
      </w:r>
      <w:r w:rsidRPr="0067136C">
        <w:t>;</w:t>
      </w:r>
    </w:p>
    <w:p w14:paraId="375957FE" w14:textId="77777777" w:rsidR="00DA4662" w:rsidRPr="0067136C" w:rsidRDefault="00DA4662">
      <w:pPr>
        <w:pStyle w:val="ConsPlusNormal"/>
        <w:spacing w:before="240"/>
        <w:ind w:firstLine="540"/>
        <w:jc w:val="both"/>
      </w:pPr>
      <w:r w:rsidRPr="0067136C">
        <w:t xml:space="preserve">в электронной форме в формате электронного документа, подписанного </w:t>
      </w:r>
      <w:r w:rsidR="00753D6C" w:rsidRPr="0067136C">
        <w:t>Главой администрации</w:t>
      </w:r>
      <w:r w:rsidRPr="0067136C">
        <w:t xml:space="preserve"> с использованием электронной подписи, в случаях, если это указано заявителем в заявлении о внесении изменений в разрешение на строительство либо если заявление о внесении изменений в разрешение на строительство, а также документы и информация направлены заявителем в электронной форме.</w:t>
      </w:r>
    </w:p>
    <w:p w14:paraId="79917E71" w14:textId="77777777" w:rsidR="00DA4662" w:rsidRPr="0067136C" w:rsidRDefault="00DA4662">
      <w:pPr>
        <w:pStyle w:val="ConsPlusNormal"/>
        <w:spacing w:before="240"/>
        <w:ind w:firstLine="540"/>
        <w:jc w:val="both"/>
      </w:pPr>
      <w:r w:rsidRPr="0067136C">
        <w:t xml:space="preserve">68. Передача разрешения на строительство с учетом внесенных изменений на бумажном носителе осуществляется письмом с приложением указанного разрешения. Письмо подписывается </w:t>
      </w:r>
      <w:r w:rsidR="00753D6C" w:rsidRPr="0067136C">
        <w:t>Главой администрации</w:t>
      </w:r>
      <w:r w:rsidRPr="0067136C">
        <w:t xml:space="preserve"> и направляется заявителю по почте или передается представителю заявителя лично под подпись.</w:t>
      </w:r>
    </w:p>
    <w:p w14:paraId="5DACA6B7" w14:textId="77777777" w:rsidR="00DA4662" w:rsidRPr="0067136C" w:rsidRDefault="00DA4662">
      <w:pPr>
        <w:pStyle w:val="ConsPlusNormal"/>
        <w:spacing w:before="240"/>
        <w:ind w:firstLine="540"/>
        <w:jc w:val="both"/>
      </w:pPr>
      <w:r w:rsidRPr="0067136C">
        <w:t>Передача разрешения на строительство с учетом внесенных изменений в форме электронного документа осуществляется посредством Единого портала.</w:t>
      </w:r>
    </w:p>
    <w:p w14:paraId="4384A973" w14:textId="77777777" w:rsidR="00DA4662" w:rsidRPr="0067136C" w:rsidRDefault="00DA4662">
      <w:pPr>
        <w:pStyle w:val="ConsPlusNormal"/>
        <w:spacing w:before="240"/>
        <w:ind w:firstLine="540"/>
        <w:jc w:val="both"/>
      </w:pPr>
      <w:bookmarkStart w:id="28" w:name="Par436"/>
      <w:bookmarkEnd w:id="28"/>
      <w:r w:rsidRPr="0067136C">
        <w:t xml:space="preserve">69. В течение трех рабочих дней со дня выдачи заявителю разрешения на строительство с учетом внесенных изменений работник </w:t>
      </w:r>
      <w:r w:rsidR="00E7788C" w:rsidRPr="0067136C">
        <w:t>Администрации</w:t>
      </w:r>
      <w:r w:rsidRPr="0067136C">
        <w:t xml:space="preserve"> сопроводительным письмом, подписанным </w:t>
      </w:r>
      <w:r w:rsidR="00E7788C" w:rsidRPr="0067136C">
        <w:t>Главой администрации</w:t>
      </w:r>
      <w:r w:rsidRPr="0067136C">
        <w:t>, направляет по почте копию такого разрешения в орган, уполномоченный осуществлять государственный строительный надзор в отношении объекта капитального строительства, в разрешение на строительство которого внесены изменения.</w:t>
      </w:r>
    </w:p>
    <w:p w14:paraId="53657AFD" w14:textId="77777777" w:rsidR="00DA4662" w:rsidRPr="0067136C" w:rsidRDefault="00DA4662">
      <w:pPr>
        <w:pStyle w:val="ConsPlusNormal"/>
        <w:jc w:val="both"/>
      </w:pPr>
    </w:p>
    <w:p w14:paraId="772C306C"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Внесение изменений в разрешение на строительство</w:t>
      </w:r>
    </w:p>
    <w:p w14:paraId="754A8A61"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 связи с продлением срока действия такого разрешения</w:t>
      </w:r>
    </w:p>
    <w:p w14:paraId="47ABA1DA"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(отказ во внесении изменений в разрешение на строительство</w:t>
      </w:r>
    </w:p>
    <w:p w14:paraId="1E6CF05B"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 связи с продлением срока действия такого разрешения)</w:t>
      </w:r>
    </w:p>
    <w:p w14:paraId="544D8376" w14:textId="77777777" w:rsidR="00DA4662" w:rsidRPr="0067136C" w:rsidRDefault="00DA4662">
      <w:pPr>
        <w:pStyle w:val="ConsPlusNormal"/>
        <w:jc w:val="both"/>
      </w:pPr>
    </w:p>
    <w:p w14:paraId="3CB92CBF" w14:textId="77777777" w:rsidR="00DA4662" w:rsidRPr="0067136C" w:rsidRDefault="00DA4662">
      <w:pPr>
        <w:pStyle w:val="ConsPlusNormal"/>
        <w:ind w:firstLine="540"/>
        <w:jc w:val="both"/>
      </w:pPr>
      <w:r w:rsidRPr="0067136C">
        <w:t xml:space="preserve">70. Основанием для начала административной процедуры (действия) является получение работником </w:t>
      </w:r>
      <w:r w:rsidR="00DC1754" w:rsidRPr="0067136C">
        <w:t>Администрации</w:t>
      </w:r>
      <w:r w:rsidRPr="0067136C">
        <w:t xml:space="preserve"> зарегистрированного заявления о внесении изменений в разрешение на строительство в связи с продления срока действия такого разрешения по форме согласно </w:t>
      </w:r>
      <w:hyperlink w:anchor="Par1312" w:tooltip="ЗАЯВЛЕНИЕ" w:history="1">
        <w:r w:rsidRPr="0067136C">
          <w:rPr>
            <w:color w:val="0000FF"/>
          </w:rPr>
          <w:t>приложению N 3</w:t>
        </w:r>
      </w:hyperlink>
      <w:r w:rsidRPr="0067136C">
        <w:t xml:space="preserve"> к Административному регламенту и прилагаемых к нему документов.</w:t>
      </w:r>
    </w:p>
    <w:p w14:paraId="26F65DED" w14:textId="77777777" w:rsidR="00DA4662" w:rsidRPr="0067136C" w:rsidRDefault="00DA4662">
      <w:pPr>
        <w:pStyle w:val="ConsPlusNormal"/>
        <w:spacing w:before="240"/>
        <w:ind w:firstLine="540"/>
        <w:jc w:val="both"/>
      </w:pPr>
      <w:r w:rsidRPr="0067136C">
        <w:t xml:space="preserve">К заявлению о внесении изменений в разрешение на строительство в связи с продления срока действия такого разрешения заявитель прикладывает документы, предусмотренные </w:t>
      </w:r>
      <w:hyperlink w:anchor="Par128" w:tooltip="15. Исчерпывающий перечень документов, необходимых для предоставления государственной услуги, подлежащих представлению заявителем:" w:history="1">
        <w:r w:rsidRPr="0067136C">
          <w:rPr>
            <w:color w:val="0000FF"/>
          </w:rPr>
          <w:t>пунктами 15</w:t>
        </w:r>
      </w:hyperlink>
      <w:r w:rsidRPr="0067136C">
        <w:t xml:space="preserve"> и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19</w:t>
        </w:r>
      </w:hyperlink>
      <w:r w:rsidRPr="0067136C">
        <w:t xml:space="preserve"> Административного регламента, которые могут быть направлены в форме электронных документов. Представление указанных документов осуществляется согласно правилам, установленным </w:t>
      </w:r>
      <w:hyperlink w:anchor="Par145" w:tooltip="16. Документы, указанные в пункте 15 Административного регламента и необходимые для получения государственной услуги, могут быть направлены заявителем:" w:history="1">
        <w:r w:rsidRPr="0067136C">
          <w:rPr>
            <w:color w:val="0000FF"/>
          </w:rPr>
          <w:t>пунктами 16</w:t>
        </w:r>
      </w:hyperlink>
      <w:r w:rsidRPr="0067136C">
        <w:t xml:space="preserve"> и </w:t>
      </w:r>
      <w:hyperlink w:anchor="Par207" w:tooltip="25. Документы, предусмотренные пунктом 15, 17 - 19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history="1">
        <w:r w:rsidRPr="0067136C">
          <w:rPr>
            <w:color w:val="0000FF"/>
          </w:rPr>
          <w:t>25</w:t>
        </w:r>
      </w:hyperlink>
      <w:r w:rsidRPr="0067136C">
        <w:t xml:space="preserve"> Административного регламента.</w:t>
      </w:r>
    </w:p>
    <w:p w14:paraId="547E0BF6" w14:textId="77777777" w:rsidR="00DA4662" w:rsidRPr="0067136C" w:rsidRDefault="00DA4662">
      <w:pPr>
        <w:pStyle w:val="ConsPlusNormal"/>
        <w:spacing w:before="240"/>
        <w:ind w:firstLine="540"/>
        <w:jc w:val="both"/>
      </w:pPr>
      <w:r w:rsidRPr="0067136C">
        <w:t>Данная административная процедура (действие) оказывается в течение пяти рабочих дней со дня поступления заявления о внесении изменений в разрешение на строительство в связи с продлением срока действия такого разрешения.</w:t>
      </w:r>
    </w:p>
    <w:p w14:paraId="029DC56C" w14:textId="77777777" w:rsidR="00DA4662" w:rsidRPr="0067136C" w:rsidRDefault="00DA4662">
      <w:pPr>
        <w:pStyle w:val="ConsPlusNormal"/>
        <w:spacing w:before="240"/>
        <w:ind w:firstLine="540"/>
        <w:jc w:val="both"/>
      </w:pPr>
      <w:r w:rsidRPr="0067136C">
        <w:t xml:space="preserve">71. В случае выявления в ходе проверки документов оснований для отказа во внесении изменений в разрешение на строительство в связи с продлением срока действия такого разрешения, установленных </w:t>
      </w:r>
      <w:hyperlink w:anchor="Par419" w:tooltip="65. Основаниями для отказа во внесении изменений в разрешение на строительство являются:" w:history="1">
        <w:r w:rsidRPr="0067136C">
          <w:rPr>
            <w:color w:val="0000FF"/>
          </w:rPr>
          <w:t>пунктом 65</w:t>
        </w:r>
      </w:hyperlink>
      <w:r w:rsidRPr="0067136C">
        <w:t xml:space="preserve"> Административного регламента, работник </w:t>
      </w:r>
      <w:r w:rsidR="00DC1754" w:rsidRPr="0067136C">
        <w:t xml:space="preserve">Администрации </w:t>
      </w:r>
      <w:r w:rsidRPr="0067136C">
        <w:t xml:space="preserve">подготавливает и направляет по почте заявителю уведомление об отказе во внесении изменений в разрешение на строительство в связи с продлением срока действия такого разрешения за подписью </w:t>
      </w:r>
      <w:r w:rsidR="00DC1754" w:rsidRPr="0067136C">
        <w:t>Главы Администрации</w:t>
      </w:r>
      <w:r w:rsidRPr="0067136C">
        <w:t xml:space="preserve"> с указанием оснований для отказа. Вместе с указанным уведомлением заявителю возвращаются представленные документы, которые по просьбе заявителя могут передаваться представителю заявителя лично под подпись.</w:t>
      </w:r>
    </w:p>
    <w:p w14:paraId="79AB66AB" w14:textId="77777777" w:rsidR="00DA4662" w:rsidRPr="0067136C" w:rsidRDefault="00DA4662">
      <w:pPr>
        <w:pStyle w:val="ConsPlusNormal"/>
        <w:spacing w:before="240"/>
        <w:ind w:firstLine="540"/>
        <w:jc w:val="both"/>
      </w:pPr>
      <w:r w:rsidRPr="0067136C">
        <w:t xml:space="preserve">72. В случае, если в ходе проверки не выявлены основания для отказа во внесении изменений в разрешение на строительство в связи с продлением срока действия такого разрешения, установленные в </w:t>
      </w:r>
      <w:hyperlink w:anchor="Par419" w:tooltip="65. Основаниями для отказа во внесении изменений в разрешение на строительство являются:" w:history="1">
        <w:r w:rsidRPr="0067136C">
          <w:rPr>
            <w:color w:val="0000FF"/>
          </w:rPr>
          <w:t>пункте 65</w:t>
        </w:r>
      </w:hyperlink>
      <w:r w:rsidRPr="0067136C">
        <w:t xml:space="preserve"> Административного регламента, работник </w:t>
      </w:r>
      <w:r w:rsidR="00DC1754" w:rsidRPr="0067136C">
        <w:t xml:space="preserve">Администрации </w:t>
      </w:r>
      <w:r w:rsidRPr="0067136C">
        <w:t xml:space="preserve">организует оформление внесения изменений в разрешение на строительство в связи с продлением срока действия такого разрешения на строительство и передает на подпись </w:t>
      </w:r>
      <w:r w:rsidR="00DC1754" w:rsidRPr="0067136C">
        <w:t>Главе Администрации</w:t>
      </w:r>
      <w:r w:rsidRPr="0067136C">
        <w:t>.</w:t>
      </w:r>
    </w:p>
    <w:p w14:paraId="3F8EB54B" w14:textId="77777777" w:rsidR="00DA4662" w:rsidRPr="0067136C" w:rsidRDefault="00DA4662">
      <w:pPr>
        <w:pStyle w:val="ConsPlusNormal"/>
        <w:spacing w:before="240"/>
        <w:ind w:firstLine="540"/>
        <w:jc w:val="both"/>
      </w:pPr>
      <w:bookmarkStart w:id="29" w:name="Par448"/>
      <w:bookmarkEnd w:id="29"/>
      <w:r w:rsidRPr="0067136C">
        <w:t xml:space="preserve">73. Порядок оформления внесения изменения в разрешение на строительство в связи с продлением срока действия такого разрешения, порядок передачи заявителю указанного разрешения, а также уведомление органа, уполномоченного осуществлять государственный строительный надзор в отношении объекта капитального строительства, осуществляется в соответствии с </w:t>
      </w:r>
      <w:hyperlink w:anchor="Par431" w:tooltip="67. Разрешение на строительство с учетом внесенных изменений оформляется:" w:history="1">
        <w:r w:rsidRPr="0067136C">
          <w:rPr>
            <w:color w:val="0000FF"/>
          </w:rPr>
          <w:t>пунктами 67</w:t>
        </w:r>
      </w:hyperlink>
      <w:r w:rsidRPr="0067136C">
        <w:t xml:space="preserve"> - </w:t>
      </w:r>
      <w:hyperlink w:anchor="Par436" w:tooltip="69. В течение трех рабочих дней со дня выдачи заявителю разрешения на строительство с учетом внесенных изменений работник уполномоченного подразделения сопроводительным письмом, подписанным руководителем уполномоченного подразделения, направляет по почте копию такого разрешения в орган, уполномоченный осуществлять государственный строительный надзор в отношении объекта капитального строительства, в разрешение на строительство которого внесены изменения." w:history="1">
        <w:r w:rsidRPr="0067136C">
          <w:rPr>
            <w:color w:val="0000FF"/>
          </w:rPr>
          <w:t>69</w:t>
        </w:r>
      </w:hyperlink>
      <w:r w:rsidRPr="0067136C">
        <w:t xml:space="preserve"> Административного регламента.</w:t>
      </w:r>
    </w:p>
    <w:p w14:paraId="60CDE2E0" w14:textId="77777777" w:rsidR="00DA4662" w:rsidRPr="0067136C" w:rsidRDefault="00DA4662">
      <w:pPr>
        <w:pStyle w:val="ConsPlusNormal"/>
        <w:jc w:val="both"/>
      </w:pPr>
    </w:p>
    <w:p w14:paraId="5585830A"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Внесение изменений в разрешение на строительство</w:t>
      </w:r>
    </w:p>
    <w:p w14:paraId="7E010466"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при поступлении уведомления, предусмотренного </w:t>
      </w:r>
      <w:hyperlink r:id="rId86" w:history="1">
        <w:r w:rsidRPr="0067136C">
          <w:rPr>
            <w:rFonts w:ascii="Times New Roman" w:hAnsi="Times New Roman" w:cs="Times New Roman"/>
            <w:color w:val="0000FF"/>
          </w:rPr>
          <w:t>частью 21.10</w:t>
        </w:r>
      </w:hyperlink>
    </w:p>
    <w:p w14:paraId="0812C13B"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статьи 51 Градостроительного кодекса (отказ во внесении</w:t>
      </w:r>
    </w:p>
    <w:p w14:paraId="528BB7CB"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изменений в разрешение на строительство при поступлении</w:t>
      </w:r>
    </w:p>
    <w:p w14:paraId="5516CBE6"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уведомления, предусмотренного </w:t>
      </w:r>
      <w:hyperlink r:id="rId87" w:history="1">
        <w:r w:rsidRPr="0067136C">
          <w:rPr>
            <w:rFonts w:ascii="Times New Roman" w:hAnsi="Times New Roman" w:cs="Times New Roman"/>
            <w:color w:val="0000FF"/>
          </w:rPr>
          <w:t>частью 21.10 статьи 51</w:t>
        </w:r>
      </w:hyperlink>
    </w:p>
    <w:p w14:paraId="669918A2"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Градостроительного кодекса)</w:t>
      </w:r>
    </w:p>
    <w:p w14:paraId="1A52F624" w14:textId="77777777" w:rsidR="00DA4662" w:rsidRPr="0067136C" w:rsidRDefault="00DA4662">
      <w:pPr>
        <w:pStyle w:val="ConsPlusNormal"/>
        <w:jc w:val="both"/>
      </w:pPr>
    </w:p>
    <w:p w14:paraId="7BB97D25" w14:textId="77777777" w:rsidR="00DA4662" w:rsidRPr="0067136C" w:rsidRDefault="00DA4662">
      <w:pPr>
        <w:pStyle w:val="ConsPlusNormal"/>
        <w:ind w:firstLine="540"/>
        <w:jc w:val="both"/>
      </w:pPr>
      <w:r w:rsidRPr="0067136C">
        <w:t xml:space="preserve">74. Основанием для начала административной процедуры (действия) является получение работником </w:t>
      </w:r>
      <w:r w:rsidR="00DC1754" w:rsidRPr="0067136C">
        <w:t xml:space="preserve">Администрации </w:t>
      </w:r>
      <w:r w:rsidRPr="0067136C">
        <w:t xml:space="preserve">зарегистрированного уведомления о переходе прав на земельные участки, права пользования недрами, об образовании земельного участка в соответствии с </w:t>
      </w:r>
      <w:hyperlink r:id="rId88" w:history="1">
        <w:r w:rsidRPr="0067136C">
          <w:rPr>
            <w:color w:val="0000FF"/>
          </w:rPr>
          <w:t>частью 21.10 статьи 51</w:t>
        </w:r>
      </w:hyperlink>
      <w:r w:rsidRPr="0067136C">
        <w:t xml:space="preserve"> Градостроительного кодекса (далее - уведомление), оформленное лицами, указанными в </w:t>
      </w:r>
      <w:hyperlink r:id="rId89" w:history="1">
        <w:r w:rsidRPr="0067136C">
          <w:rPr>
            <w:color w:val="0000FF"/>
          </w:rPr>
          <w:t>частях 21.5</w:t>
        </w:r>
      </w:hyperlink>
      <w:r w:rsidRPr="0067136C">
        <w:t xml:space="preserve"> - </w:t>
      </w:r>
      <w:hyperlink r:id="rId90" w:history="1">
        <w:r w:rsidRPr="0067136C">
          <w:rPr>
            <w:color w:val="0000FF"/>
          </w:rPr>
          <w:t>21.7</w:t>
        </w:r>
      </w:hyperlink>
      <w:r w:rsidRPr="0067136C">
        <w:t xml:space="preserve"> и </w:t>
      </w:r>
      <w:hyperlink r:id="rId91" w:history="1">
        <w:r w:rsidRPr="0067136C">
          <w:rPr>
            <w:color w:val="0000FF"/>
          </w:rPr>
          <w:t>21.9 статьи 51</w:t>
        </w:r>
      </w:hyperlink>
      <w:r w:rsidRPr="0067136C">
        <w:t xml:space="preserve"> Градостроительного кодекса (далее - лицо, направившее уведомление), в соответствии с </w:t>
      </w:r>
      <w:hyperlink w:anchor="Par1399" w:tooltip="Уведомление" w:history="1">
        <w:r w:rsidRPr="0067136C">
          <w:rPr>
            <w:color w:val="0000FF"/>
          </w:rPr>
          <w:t>приложением N 4</w:t>
        </w:r>
      </w:hyperlink>
      <w:r w:rsidRPr="0067136C">
        <w:t xml:space="preserve"> к Административному регламенту и прилагаемых к нему документов.</w:t>
      </w:r>
    </w:p>
    <w:p w14:paraId="1602EBE1" w14:textId="77777777" w:rsidR="00DA4662" w:rsidRPr="0067136C" w:rsidRDefault="00DA4662">
      <w:pPr>
        <w:pStyle w:val="ConsPlusNormal"/>
        <w:spacing w:before="240"/>
        <w:ind w:firstLine="540"/>
        <w:jc w:val="both"/>
      </w:pPr>
      <w:r w:rsidRPr="0067136C">
        <w:t>Данная административная процедура (действие) оказывается в течение пяти рабочих дней со дня поступления уведомления.</w:t>
      </w:r>
    </w:p>
    <w:p w14:paraId="091FDEE6" w14:textId="77777777" w:rsidR="00DA4662" w:rsidRPr="0067136C" w:rsidRDefault="00DA4662">
      <w:pPr>
        <w:pStyle w:val="ConsPlusNormal"/>
        <w:spacing w:before="240"/>
        <w:ind w:firstLine="540"/>
        <w:jc w:val="both"/>
      </w:pPr>
      <w:r w:rsidRPr="0067136C">
        <w:t xml:space="preserve">Лицо, направившее уведомление, вправе приложить к уведомлению копии документов, указанных в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пункте 19</w:t>
        </w:r>
      </w:hyperlink>
      <w:r w:rsidRPr="0067136C">
        <w:t xml:space="preserve"> Административного регламента.</w:t>
      </w:r>
    </w:p>
    <w:p w14:paraId="26B6CDF6" w14:textId="77777777" w:rsidR="00DA4662" w:rsidRPr="0067136C" w:rsidRDefault="00DA4662">
      <w:pPr>
        <w:pStyle w:val="ConsPlusNormal"/>
        <w:spacing w:before="240"/>
        <w:ind w:firstLine="540"/>
        <w:jc w:val="both"/>
      </w:pPr>
      <w:r w:rsidRPr="0067136C">
        <w:t xml:space="preserve">75. Работником </w:t>
      </w:r>
      <w:r w:rsidR="00DC1754" w:rsidRPr="0067136C">
        <w:t xml:space="preserve">Администрации </w:t>
      </w:r>
      <w:r w:rsidRPr="0067136C">
        <w:t xml:space="preserve">осуществляется проверка наличия документов, приложенных к уведомлению, или проверка реквизитов документов, предусмотренных в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пункте 19</w:t>
        </w:r>
      </w:hyperlink>
      <w:r w:rsidRPr="0067136C">
        <w:t xml:space="preserve"> Административного регламента.</w:t>
      </w:r>
    </w:p>
    <w:p w14:paraId="4E0816E1" w14:textId="77777777" w:rsidR="00DA4662" w:rsidRPr="0067136C" w:rsidRDefault="00DA4662">
      <w:pPr>
        <w:pStyle w:val="ConsPlusNormal"/>
        <w:spacing w:before="240"/>
        <w:ind w:firstLine="540"/>
        <w:jc w:val="both"/>
      </w:pPr>
      <w:r w:rsidRPr="0067136C">
        <w:t xml:space="preserve">76. В случае, если копии документов, предусмотренные в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пункте 19</w:t>
        </w:r>
      </w:hyperlink>
      <w:r w:rsidRPr="0067136C">
        <w:t xml:space="preserve"> Административного регламента, не представлены лицом, направившим уведомление, </w:t>
      </w:r>
      <w:r w:rsidR="00DC1754" w:rsidRPr="0067136C">
        <w:t xml:space="preserve">Администрация </w:t>
      </w:r>
      <w:r w:rsidRPr="0067136C">
        <w:t>обязан</w:t>
      </w:r>
      <w:r w:rsidR="00DC1754" w:rsidRPr="0067136C">
        <w:t>а</w:t>
      </w:r>
      <w:r w:rsidRPr="0067136C">
        <w:t xml:space="preserve">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27629EA4" w14:textId="77777777" w:rsidR="00DA4662" w:rsidRPr="0067136C" w:rsidRDefault="00DA4662">
      <w:pPr>
        <w:pStyle w:val="ConsPlusNormal"/>
        <w:spacing w:before="240"/>
        <w:ind w:firstLine="540"/>
        <w:jc w:val="both"/>
      </w:pPr>
      <w:r w:rsidRPr="0067136C">
        <w:t xml:space="preserve">Подготовка межведомственного запроса осуществляется работником </w:t>
      </w:r>
      <w:r w:rsidR="00DC1754" w:rsidRPr="0067136C">
        <w:t xml:space="preserve">Администрации </w:t>
      </w:r>
      <w:r w:rsidRPr="0067136C">
        <w:t xml:space="preserve">в соответствии с </w:t>
      </w:r>
      <w:hyperlink w:anchor="Par416" w:tooltip="64. В случаях, предусмотренных положениями статьи 51 Градостроительного кодекса, документы, не представленные заявителем, запрашиваются уполномоченным подразделением в органах государственной власти или органах местного самоуправления, в распоряжении которых они находятся." w:history="1">
        <w:r w:rsidRPr="0067136C">
          <w:rPr>
            <w:color w:val="0000FF"/>
          </w:rPr>
          <w:t>пунктом 64</w:t>
        </w:r>
      </w:hyperlink>
      <w:r w:rsidRPr="0067136C">
        <w:t xml:space="preserve"> Административного регламента.</w:t>
      </w:r>
    </w:p>
    <w:p w14:paraId="0D6CB872" w14:textId="77777777" w:rsidR="00DA4662" w:rsidRPr="0067136C" w:rsidRDefault="00DA4662">
      <w:pPr>
        <w:pStyle w:val="ConsPlusNormal"/>
        <w:spacing w:before="240"/>
        <w:ind w:firstLine="540"/>
        <w:jc w:val="both"/>
      </w:pPr>
      <w:r w:rsidRPr="0067136C">
        <w:t xml:space="preserve">77.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w:t>
      </w:r>
      <w:r w:rsidR="00DC1754" w:rsidRPr="0067136C">
        <w:t xml:space="preserve">Администрацию </w:t>
      </w:r>
      <w:r w:rsidRPr="0067136C">
        <w:t xml:space="preserve">обязано предоставить лицо, указанное в </w:t>
      </w:r>
      <w:hyperlink r:id="rId92" w:history="1">
        <w:r w:rsidRPr="0067136C">
          <w:rPr>
            <w:color w:val="0000FF"/>
          </w:rPr>
          <w:t>части 21.5 статьи 51</w:t>
        </w:r>
      </w:hyperlink>
      <w:r w:rsidRPr="0067136C">
        <w:t xml:space="preserve"> Градостроительного кодекса.</w:t>
      </w:r>
    </w:p>
    <w:p w14:paraId="1EECB01A" w14:textId="77777777" w:rsidR="00DA4662" w:rsidRPr="0067136C" w:rsidRDefault="00DA4662">
      <w:pPr>
        <w:pStyle w:val="ConsPlusNormal"/>
        <w:spacing w:before="240"/>
        <w:ind w:firstLine="540"/>
        <w:jc w:val="both"/>
      </w:pPr>
      <w:bookmarkStart w:id="30" w:name="Par464"/>
      <w:bookmarkEnd w:id="30"/>
      <w:r w:rsidRPr="0067136C">
        <w:t xml:space="preserve">78. Отказ во внесении изменений в разрешение на строительство при поступлении уведомления, оформление внесения изменений в разрешение на строительство, порядок передачи заявителю указанного разрешения, а также уведомление органа, уполномоченного осуществлять государственный строительный надзор в отношении объекта капитального строительства осуществляется в соответствии с </w:t>
      </w:r>
      <w:hyperlink w:anchor="Par419" w:tooltip="65. Основаниями для отказа во внесении изменений в разрешение на строительство являются:" w:history="1">
        <w:r w:rsidRPr="0067136C">
          <w:rPr>
            <w:color w:val="0000FF"/>
          </w:rPr>
          <w:t>пунктами 65</w:t>
        </w:r>
      </w:hyperlink>
      <w:r w:rsidRPr="0067136C">
        <w:t xml:space="preserve"> - </w:t>
      </w:r>
      <w:hyperlink w:anchor="Par436" w:tooltip="69. В течение трех рабочих дней со дня выдачи заявителю разрешения на строительство с учетом внесенных изменений работник уполномоченного подразделения сопроводительным письмом, подписанным руководителем уполномоченного подразделения, направляет по почте копию такого разрешения в орган, уполномоченный осуществлять государственный строительный надзор в отношении объекта капитального строительства, в разрешение на строительство которого внесены изменения." w:history="1">
        <w:r w:rsidRPr="0067136C">
          <w:rPr>
            <w:color w:val="0000FF"/>
          </w:rPr>
          <w:t>69</w:t>
        </w:r>
      </w:hyperlink>
      <w:r w:rsidRPr="0067136C">
        <w:t xml:space="preserve"> Административного регламента.</w:t>
      </w:r>
    </w:p>
    <w:p w14:paraId="792CA23E" w14:textId="77777777" w:rsidR="00DA4662" w:rsidRPr="0067136C" w:rsidRDefault="00DA4662">
      <w:pPr>
        <w:pStyle w:val="ConsPlusNormal"/>
        <w:jc w:val="both"/>
      </w:pPr>
    </w:p>
    <w:p w14:paraId="40592BB2"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Выдача разрешения на ввод объекта в эксплуатацию</w:t>
      </w:r>
    </w:p>
    <w:p w14:paraId="37EE1937"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(отказ в выдаче разрешения на ввод объекта в эксплуатацию)</w:t>
      </w:r>
    </w:p>
    <w:p w14:paraId="444A2CBF" w14:textId="77777777" w:rsidR="00DA4662" w:rsidRPr="0067136C" w:rsidRDefault="00DA4662">
      <w:pPr>
        <w:pStyle w:val="ConsPlusNormal"/>
        <w:jc w:val="both"/>
      </w:pPr>
    </w:p>
    <w:p w14:paraId="6CA36616" w14:textId="77777777" w:rsidR="00DA4662" w:rsidRPr="0067136C" w:rsidRDefault="00DA4662">
      <w:pPr>
        <w:pStyle w:val="ConsPlusNormal"/>
        <w:ind w:firstLine="540"/>
        <w:jc w:val="both"/>
      </w:pPr>
      <w:r w:rsidRPr="0067136C">
        <w:t xml:space="preserve">79. Основанием для начала административной процедуры (действия) является получение зарегистрированного заявления о выдаче разрешения на ввод объекта в эксплуатацию по форме согласно </w:t>
      </w:r>
      <w:hyperlink w:anchor="Par890" w:tooltip="ЗАЯВЛЕНИЕ" w:history="1">
        <w:r w:rsidRPr="0067136C">
          <w:rPr>
            <w:color w:val="0000FF"/>
          </w:rPr>
          <w:t>приложению N 2</w:t>
        </w:r>
      </w:hyperlink>
      <w:r w:rsidRPr="0067136C">
        <w:t xml:space="preserve"> к Административному регламенту и прилагаемых к нему документов работником </w:t>
      </w:r>
      <w:r w:rsidR="00DC1754" w:rsidRPr="0067136C">
        <w:t>Администрации</w:t>
      </w:r>
      <w:r w:rsidRPr="0067136C">
        <w:t>, ответственным за проверку представленных заявления и документов на соответствие требованиям, установленным Административным регламентом.</w:t>
      </w:r>
    </w:p>
    <w:p w14:paraId="53905DDD" w14:textId="77777777" w:rsidR="00DA4662" w:rsidRPr="0067136C" w:rsidRDefault="00DA4662">
      <w:pPr>
        <w:pStyle w:val="ConsPlusNormal"/>
        <w:spacing w:before="240"/>
        <w:ind w:firstLine="540"/>
        <w:jc w:val="both"/>
      </w:pPr>
      <w:r w:rsidRPr="0067136C">
        <w:t xml:space="preserve">Административная процедура (действие) выдачи разрешения на ввод объекта в эксплуатацию (отказ в выдаче разрешения на ввод объекта в эксплуатацию) оказывается в течение пяти рабочих дней со дня поступления в </w:t>
      </w:r>
      <w:r w:rsidR="00DC1754" w:rsidRPr="0067136C">
        <w:t xml:space="preserve">Администрацию </w:t>
      </w:r>
      <w:r w:rsidRPr="0067136C">
        <w:t>заявления о выдаче разрешения на ввод объекта в эксплуатацию.</w:t>
      </w:r>
    </w:p>
    <w:p w14:paraId="646DDB7F" w14:textId="77777777" w:rsidR="00DA4662" w:rsidRPr="0067136C" w:rsidRDefault="00DA4662">
      <w:pPr>
        <w:pStyle w:val="ConsPlusNormal"/>
        <w:spacing w:before="240"/>
        <w:ind w:firstLine="540"/>
        <w:jc w:val="both"/>
      </w:pPr>
      <w:r w:rsidRPr="0067136C">
        <w:t xml:space="preserve">80. Работником </w:t>
      </w:r>
      <w:r w:rsidR="00DC1754" w:rsidRPr="0067136C">
        <w:t xml:space="preserve">Администрации </w:t>
      </w:r>
      <w:r w:rsidRPr="0067136C">
        <w:t xml:space="preserve">осуществляется проверка наличия и правильности оформления документов, указанных в </w:t>
      </w:r>
      <w:hyperlink w:anchor="Par182" w:tooltip="18. Для получения разрешения на ввод объекта в эксплуатацию необходимы следующие документы, которые заявитель вправе представить по собственной инициативе:" w:history="1">
        <w:r w:rsidRPr="0067136C">
          <w:rPr>
            <w:color w:val="0000FF"/>
          </w:rPr>
          <w:t>пункте 18</w:t>
        </w:r>
      </w:hyperlink>
      <w:r w:rsidRPr="0067136C">
        <w:t xml:space="preserve"> Административного регламента.</w:t>
      </w:r>
    </w:p>
    <w:p w14:paraId="658A8CC6" w14:textId="77777777" w:rsidR="007D2887" w:rsidRPr="0067136C" w:rsidRDefault="007D2887">
      <w:pPr>
        <w:pStyle w:val="ConsPlusNormal"/>
        <w:spacing w:before="240"/>
        <w:ind w:firstLine="540"/>
        <w:jc w:val="both"/>
      </w:pPr>
    </w:p>
    <w:p w14:paraId="0F476884" w14:textId="77777777" w:rsidR="00DA4662" w:rsidRPr="0067136C" w:rsidRDefault="00DA4662" w:rsidP="007D2887">
      <w:pPr>
        <w:autoSpaceDE w:val="0"/>
        <w:autoSpaceDN w:val="0"/>
        <w:adjustRightInd w:val="0"/>
        <w:spacing w:after="0" w:line="240" w:lineRule="auto"/>
        <w:ind w:firstLine="567"/>
        <w:jc w:val="both"/>
        <w:rPr>
          <w:rFonts w:ascii="Times New Roman" w:hAnsi="Times New Roman"/>
        </w:rPr>
      </w:pPr>
      <w:r w:rsidRPr="0067136C">
        <w:rPr>
          <w:rFonts w:ascii="Times New Roman" w:hAnsi="Times New Roman"/>
          <w:sz w:val="24"/>
          <w:szCs w:val="24"/>
        </w:rPr>
        <w:t>81.</w:t>
      </w:r>
      <w:r w:rsidRPr="0067136C">
        <w:rPr>
          <w:rFonts w:ascii="Times New Roman" w:hAnsi="Times New Roman"/>
        </w:rPr>
        <w:t xml:space="preserve"> </w:t>
      </w:r>
      <w:r w:rsidR="007D2887" w:rsidRPr="0067136C">
        <w:rPr>
          <w:rFonts w:ascii="Times New Roman" w:hAnsi="Times New Roman"/>
          <w:sz w:val="24"/>
          <w:szCs w:val="24"/>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93" w:history="1">
        <w:r w:rsidR="007D2887" w:rsidRPr="0067136C">
          <w:rPr>
            <w:rFonts w:ascii="Times New Roman" w:hAnsi="Times New Roman"/>
            <w:color w:val="0000FF"/>
            <w:sz w:val="24"/>
            <w:szCs w:val="24"/>
          </w:rPr>
          <w:t>частью 1 статьи 54</w:t>
        </w:r>
      </w:hyperlink>
      <w:r w:rsidR="007D2887" w:rsidRPr="0067136C">
        <w:rPr>
          <w:rFonts w:ascii="Times New Roman" w:hAnsi="Times New Roman"/>
          <w:sz w:val="24"/>
          <w:szCs w:val="24"/>
        </w:rPr>
        <w:t xml:space="preserve"> настоящего Кодекса, осмотр такого объекта органом, выдавшим разрешение на строительство, не проводится.</w:t>
      </w:r>
    </w:p>
    <w:p w14:paraId="41814899" w14:textId="77777777" w:rsidR="00DA4662" w:rsidRPr="0067136C" w:rsidRDefault="00DA4662">
      <w:pPr>
        <w:pStyle w:val="ConsPlusNormal"/>
        <w:spacing w:before="240"/>
        <w:ind w:firstLine="540"/>
        <w:jc w:val="both"/>
      </w:pPr>
      <w:r w:rsidRPr="0067136C">
        <w:t xml:space="preserve">82. В случае, если указанные в </w:t>
      </w:r>
      <w:hyperlink w:anchor="Par182" w:tooltip="18. Для получения разрешения на ввод объекта в эксплуатацию необходимы следующие документы, которые заявитель вправе представить по собственной инициативе:" w:history="1">
        <w:r w:rsidRPr="0067136C">
          <w:rPr>
            <w:color w:val="0000FF"/>
          </w:rPr>
          <w:t>пункте 18</w:t>
        </w:r>
      </w:hyperlink>
      <w:r w:rsidRPr="0067136C">
        <w:t xml:space="preserve"> Административного регламента документы не представлены заявителем либо представлены не в полном объеме, данные документы запрашиваются </w:t>
      </w:r>
      <w:r w:rsidR="00753D6C" w:rsidRPr="0067136C">
        <w:t>Администрацией</w:t>
      </w:r>
      <w:r w:rsidRPr="0067136C">
        <w:t>,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они находятся.</w:t>
      </w:r>
    </w:p>
    <w:p w14:paraId="17CAFBB6" w14:textId="77777777" w:rsidR="00DA4662" w:rsidRPr="0067136C" w:rsidRDefault="00DA4662">
      <w:pPr>
        <w:pStyle w:val="ConsPlusNormal"/>
        <w:spacing w:before="240"/>
        <w:ind w:firstLine="540"/>
        <w:jc w:val="both"/>
      </w:pPr>
      <w:bookmarkStart w:id="31" w:name="Par474"/>
      <w:bookmarkEnd w:id="31"/>
      <w:r w:rsidRPr="0067136C">
        <w:t xml:space="preserve">83. Подготовка межведомственного запроса осуществляется работником </w:t>
      </w:r>
      <w:r w:rsidR="00753D6C" w:rsidRPr="0067136C">
        <w:t>Администрации</w:t>
      </w:r>
      <w:r w:rsidRPr="0067136C">
        <w:t xml:space="preserve">, ответственным за рассмотрение документов, в соответствии с требованиями </w:t>
      </w:r>
      <w:hyperlink r:id="rId94" w:history="1">
        <w:r w:rsidRPr="0067136C">
          <w:rPr>
            <w:color w:val="0000FF"/>
          </w:rPr>
          <w:t>статьи 7.2</w:t>
        </w:r>
      </w:hyperlink>
      <w:r w:rsidRPr="0067136C">
        <w:t xml:space="preserve"> Федерального закона N 210-ФЗ в течение одного рабочего дня со дня поступления заявления о выдаче разрешения на ввод объекта в эксплуатацию.</w:t>
      </w:r>
    </w:p>
    <w:p w14:paraId="61273EB2" w14:textId="77777777" w:rsidR="00DA4662" w:rsidRPr="0067136C" w:rsidRDefault="00DA4662">
      <w:pPr>
        <w:pStyle w:val="ConsPlusNormal"/>
        <w:spacing w:before="240"/>
        <w:ind w:firstLine="540"/>
        <w:jc w:val="both"/>
      </w:pPr>
      <w:r w:rsidRPr="0067136C">
        <w:t xml:space="preserve">Межведомственный запрос подписывается </w:t>
      </w:r>
      <w:r w:rsidR="00DC1754" w:rsidRPr="0067136C">
        <w:t>Главой Администрации</w:t>
      </w:r>
      <w:r w:rsidRPr="0067136C">
        <w:t xml:space="preserve"> и направляется с использованием единой системы межведомственного электронного взаимодействия. При отсутствии технической возможности использования единой системы межведомственного электронного взаимодействия межведомственный запрос направляется на бумажном носителе.</w:t>
      </w:r>
    </w:p>
    <w:p w14:paraId="399D1ABD" w14:textId="77777777" w:rsidR="00DA4662" w:rsidRPr="0067136C" w:rsidRDefault="00DA4662">
      <w:pPr>
        <w:pStyle w:val="ConsPlusNormal"/>
        <w:spacing w:before="240"/>
        <w:ind w:firstLine="540"/>
        <w:jc w:val="both"/>
      </w:pPr>
      <w:r w:rsidRPr="0067136C">
        <w:t xml:space="preserve">84. Неполучение или несвоевременное получение документов, запрошенных в соответствии с </w:t>
      </w:r>
      <w:hyperlink w:anchor="Par474" w:tooltip="83. Подготовка межведомственного запроса осуществляется работником уполномоченного подразделения, ответственным за рассмотрение документов, в соответствии с требованиями статьи 7.2 Федерального закона N 210-ФЗ в течение одного рабочего дня со дня поступления заявления о выдаче разрешения на ввод объекта в эксплуатацию." w:history="1">
        <w:r w:rsidRPr="0067136C">
          <w:rPr>
            <w:color w:val="0000FF"/>
          </w:rPr>
          <w:t>пунктом 83</w:t>
        </w:r>
      </w:hyperlink>
      <w:r w:rsidRPr="0067136C">
        <w:t xml:space="preserve"> Административного регламента, не может являться основанием для отказа в выдаче разрешения на ввод объекта в эксплуатацию.</w:t>
      </w:r>
    </w:p>
    <w:p w14:paraId="5B17A9F6" w14:textId="77777777" w:rsidR="00DA4662" w:rsidRPr="0067136C" w:rsidRDefault="00DA4662">
      <w:pPr>
        <w:pStyle w:val="ConsPlusNormal"/>
        <w:spacing w:before="240"/>
        <w:ind w:firstLine="540"/>
        <w:jc w:val="both"/>
      </w:pPr>
      <w:bookmarkStart w:id="32" w:name="Par477"/>
      <w:bookmarkEnd w:id="32"/>
      <w:r w:rsidRPr="0067136C">
        <w:t>85. Основаниями для отказа в выдаче разрешения на ввод объекта в эксплуатацию являются:</w:t>
      </w:r>
    </w:p>
    <w:p w14:paraId="35E03263" w14:textId="77777777" w:rsidR="00DA4662" w:rsidRPr="0067136C" w:rsidRDefault="00DA4662">
      <w:pPr>
        <w:pStyle w:val="ConsPlusNormal"/>
        <w:spacing w:before="240"/>
        <w:ind w:firstLine="540"/>
        <w:jc w:val="both"/>
      </w:pPr>
      <w:r w:rsidRPr="0067136C">
        <w:t xml:space="preserve">отсутствие документов, предусмотренных </w:t>
      </w:r>
      <w:hyperlink w:anchor="Par141" w:tooltip="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получения разрешения на ввод объекта в эксплуатацию)." w:history="1">
        <w:r w:rsidRPr="0067136C">
          <w:rPr>
            <w:color w:val="0000FF"/>
          </w:rPr>
          <w:t>подпунктами 6</w:t>
        </w:r>
      </w:hyperlink>
      <w:r w:rsidRPr="0067136C">
        <w:t xml:space="preserve"> - </w:t>
      </w:r>
      <w:hyperlink w:anchor="Par144" w:tooltip="8) технический план объекта капитального строительства, подготовленный в соответствии с требованиями Федерального закона от 13 июля 2015 г. N 218-ФЗ &quot;О государственной регистрации недвижимости&quot; (Собрание законодательства Российской Федерации, 2015, N 29, ст. 4344; 2020, N 29, ст. 4512) (далее - Федеральный закон N 218-ФЗ). Технический план представля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 w:history="1">
        <w:r w:rsidRPr="0067136C">
          <w:rPr>
            <w:color w:val="0000FF"/>
          </w:rPr>
          <w:t>8 пункта 15</w:t>
        </w:r>
      </w:hyperlink>
      <w:r w:rsidRPr="0067136C">
        <w:t xml:space="preserve"> и </w:t>
      </w:r>
      <w:hyperlink w:anchor="Par182" w:tooltip="18. Для получения разрешения на ввод объекта в эксплуатацию необходимы следующие документы, которые заявитель вправе представить по собственной инициативе:" w:history="1">
        <w:r w:rsidRPr="0067136C">
          <w:rPr>
            <w:color w:val="0000FF"/>
          </w:rPr>
          <w:t>пунктом 18</w:t>
        </w:r>
      </w:hyperlink>
      <w:r w:rsidRPr="0067136C">
        <w:t xml:space="preserve"> Административного регламента;</w:t>
      </w:r>
    </w:p>
    <w:p w14:paraId="74F9C8A4" w14:textId="77777777" w:rsidR="00DA4662" w:rsidRPr="0067136C" w:rsidRDefault="00DA4662">
      <w:pPr>
        <w:pStyle w:val="ConsPlusNormal"/>
        <w:spacing w:before="240"/>
        <w:ind w:firstLine="540"/>
        <w:jc w:val="both"/>
      </w:pPr>
      <w:r w:rsidRPr="0067136C">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D934320" w14:textId="77777777" w:rsidR="00DA4662" w:rsidRPr="0067136C" w:rsidRDefault="00DA4662">
      <w:pPr>
        <w:pStyle w:val="ConsPlusNormal"/>
        <w:spacing w:before="240"/>
        <w:ind w:firstLine="540"/>
        <w:jc w:val="both"/>
      </w:pPr>
      <w:r w:rsidRPr="0067136C">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95" w:history="1">
        <w:r w:rsidRPr="0067136C">
          <w:rPr>
            <w:color w:val="0000FF"/>
          </w:rPr>
          <w:t>частью 6.2 статьи 55</w:t>
        </w:r>
      </w:hyperlink>
      <w:r w:rsidRPr="0067136C">
        <w:t xml:space="preserve"> Градостроительного кодекса;</w:t>
      </w:r>
    </w:p>
    <w:p w14:paraId="0582ECBC" w14:textId="77777777" w:rsidR="00DA4662" w:rsidRPr="0067136C" w:rsidRDefault="00DA4662">
      <w:pPr>
        <w:pStyle w:val="ConsPlusNormal"/>
        <w:spacing w:before="240"/>
        <w:ind w:firstLine="540"/>
        <w:jc w:val="both"/>
      </w:pPr>
      <w:r w:rsidRPr="0067136C">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96" w:history="1">
        <w:r w:rsidRPr="0067136C">
          <w:rPr>
            <w:color w:val="0000FF"/>
          </w:rPr>
          <w:t>частью 6.2 статьи 55</w:t>
        </w:r>
      </w:hyperlink>
      <w:r w:rsidRPr="0067136C">
        <w:t xml:space="preserve"> Градостроительного кодекса;</w:t>
      </w:r>
    </w:p>
    <w:p w14:paraId="0AC08E10" w14:textId="77777777" w:rsidR="00DA4662" w:rsidRPr="0067136C" w:rsidRDefault="00DA4662" w:rsidP="007D2887">
      <w:pPr>
        <w:pStyle w:val="ConsPlusNormal"/>
        <w:spacing w:before="240"/>
        <w:ind w:firstLine="540"/>
        <w:jc w:val="both"/>
      </w:pPr>
      <w:r w:rsidRPr="0067136C">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97" w:history="1">
        <w:r w:rsidRPr="0067136C">
          <w:rPr>
            <w:color w:val="0000FF"/>
          </w:rPr>
          <w:t>пунктом 9 части 7 статьи 51</w:t>
        </w:r>
      </w:hyperlink>
      <w:r w:rsidRPr="0067136C">
        <w:t xml:space="preserve">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1816C445" w14:textId="77777777" w:rsidR="00DA4662" w:rsidRPr="0067136C" w:rsidRDefault="00DA4662">
      <w:pPr>
        <w:pStyle w:val="ConsPlusNormal"/>
        <w:spacing w:before="240"/>
        <w:ind w:firstLine="540"/>
        <w:jc w:val="both"/>
      </w:pPr>
      <w:r w:rsidRPr="0067136C">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14:paraId="3C745758" w14:textId="77777777" w:rsidR="009228AB" w:rsidRPr="0067136C" w:rsidRDefault="009228AB">
      <w:pPr>
        <w:pStyle w:val="ConsPlusNormal"/>
        <w:spacing w:before="240"/>
        <w:ind w:firstLine="540"/>
        <w:jc w:val="both"/>
      </w:pPr>
    </w:p>
    <w:p w14:paraId="5647A15C" w14:textId="77777777" w:rsidR="009228AB" w:rsidRPr="0067136C" w:rsidRDefault="009228AB" w:rsidP="009228AB">
      <w:pPr>
        <w:autoSpaceDE w:val="0"/>
        <w:autoSpaceDN w:val="0"/>
        <w:adjustRightInd w:val="0"/>
        <w:spacing w:after="0" w:line="240" w:lineRule="auto"/>
        <w:ind w:firstLine="540"/>
        <w:jc w:val="both"/>
        <w:rPr>
          <w:rFonts w:ascii="Times New Roman" w:hAnsi="Times New Roman"/>
          <w:sz w:val="24"/>
          <w:szCs w:val="24"/>
        </w:rPr>
      </w:pPr>
      <w:r w:rsidRPr="0067136C">
        <w:rPr>
          <w:rFonts w:ascii="Times New Roman" w:hAnsi="Times New Roman"/>
          <w:sz w:val="24"/>
          <w:szCs w:val="24"/>
        </w:rPr>
        <w:t xml:space="preserve">Неполучение (несвоевременное получение) документов, запрошенных в соответствии с </w:t>
      </w:r>
      <w:hyperlink r:id="rId98" w:history="1">
        <w:r w:rsidRPr="0067136C">
          <w:rPr>
            <w:rFonts w:ascii="Times New Roman" w:hAnsi="Times New Roman"/>
            <w:color w:val="0000FF"/>
            <w:sz w:val="24"/>
            <w:szCs w:val="24"/>
          </w:rPr>
          <w:t>частями 3.2</w:t>
        </w:r>
      </w:hyperlink>
      <w:r w:rsidRPr="0067136C">
        <w:rPr>
          <w:rFonts w:ascii="Times New Roman" w:hAnsi="Times New Roman"/>
          <w:sz w:val="24"/>
          <w:szCs w:val="24"/>
        </w:rPr>
        <w:t xml:space="preserve"> и </w:t>
      </w:r>
      <w:hyperlink r:id="rId99" w:history="1">
        <w:r w:rsidRPr="0067136C">
          <w:rPr>
            <w:rFonts w:ascii="Times New Roman" w:hAnsi="Times New Roman"/>
            <w:color w:val="0000FF"/>
            <w:sz w:val="24"/>
            <w:szCs w:val="24"/>
          </w:rPr>
          <w:t>3.3</w:t>
        </w:r>
      </w:hyperlink>
      <w:r w:rsidRPr="0067136C">
        <w:rPr>
          <w:rFonts w:ascii="Times New Roman" w:hAnsi="Times New Roman"/>
          <w:sz w:val="24"/>
          <w:szCs w:val="24"/>
        </w:rPr>
        <w:t xml:space="preserve"> настоящей статьи, не может являться основанием для отказа в выдаче разрешения на ввод объекта в эксплуатацию</w:t>
      </w:r>
    </w:p>
    <w:p w14:paraId="150630D3" w14:textId="77777777" w:rsidR="009228AB" w:rsidRPr="0067136C" w:rsidRDefault="009228AB">
      <w:pPr>
        <w:pStyle w:val="ConsPlusNormal"/>
        <w:spacing w:before="240"/>
        <w:ind w:firstLine="540"/>
        <w:jc w:val="both"/>
      </w:pPr>
    </w:p>
    <w:p w14:paraId="298BBF6F" w14:textId="77777777" w:rsidR="00DA4662" w:rsidRPr="0067136C" w:rsidRDefault="00DA4662">
      <w:pPr>
        <w:pStyle w:val="ConsPlusNormal"/>
        <w:spacing w:before="240"/>
        <w:ind w:firstLine="540"/>
        <w:jc w:val="both"/>
      </w:pPr>
      <w:r w:rsidRPr="0067136C">
        <w:t xml:space="preserve">86. В случае выявления в ходе проверки документов оснований для отказа в выдаче разрешения на ввод объекта в эксплуатацию работник </w:t>
      </w:r>
      <w:r w:rsidR="007D2887" w:rsidRPr="0067136C">
        <w:t>Администрации</w:t>
      </w:r>
      <w:r w:rsidRPr="0067136C">
        <w:t xml:space="preserve"> подготавливает и направляет заявителю уведомление об отказе за подписью </w:t>
      </w:r>
      <w:r w:rsidR="007D2887" w:rsidRPr="0067136C">
        <w:t>Главы Администрации</w:t>
      </w:r>
      <w:r w:rsidRPr="0067136C">
        <w:t xml:space="preserve"> с указанием оснований для отказа. Вместе с указанным уведомлением заявителю возвращаются все представленные им документы.</w:t>
      </w:r>
    </w:p>
    <w:p w14:paraId="713BC250" w14:textId="77777777" w:rsidR="00DA4662" w:rsidRPr="0067136C" w:rsidRDefault="00DA4662">
      <w:pPr>
        <w:pStyle w:val="ConsPlusNormal"/>
        <w:spacing w:before="240"/>
        <w:ind w:firstLine="540"/>
        <w:jc w:val="both"/>
      </w:pPr>
      <w:r w:rsidRPr="0067136C">
        <w:t xml:space="preserve">87. В случае, если в ходе проверки документации не выявлены основания для отказа в выдаче разрешения на ввод объекта в эксплуатацию, установленные в </w:t>
      </w:r>
      <w:hyperlink w:anchor="Par477" w:tooltip="85. Основаниями для отказа в выдаче разрешения на ввод объекта в эксплуатацию являются:" w:history="1">
        <w:r w:rsidRPr="0067136C">
          <w:rPr>
            <w:color w:val="0000FF"/>
          </w:rPr>
          <w:t>пункте 85</w:t>
        </w:r>
      </w:hyperlink>
      <w:r w:rsidRPr="0067136C">
        <w:t xml:space="preserve"> Административного регламента, работник </w:t>
      </w:r>
      <w:r w:rsidR="007D2887" w:rsidRPr="0067136C">
        <w:t xml:space="preserve">Администрации </w:t>
      </w:r>
      <w:r w:rsidRPr="0067136C">
        <w:t xml:space="preserve">оформляет за </w:t>
      </w:r>
      <w:r w:rsidR="007D2887" w:rsidRPr="0067136C">
        <w:t>подписью Главы Администрации</w:t>
      </w:r>
      <w:r w:rsidRPr="0067136C">
        <w:t xml:space="preserve"> разрешение на ввод объекта в эксплуатацию по </w:t>
      </w:r>
      <w:hyperlink r:id="rId100" w:history="1">
        <w:r w:rsidRPr="0067136C">
          <w:rPr>
            <w:color w:val="0000FF"/>
          </w:rPr>
          <w:t>форме</w:t>
        </w:r>
      </w:hyperlink>
      <w:r w:rsidRPr="0067136C">
        <w:t>, утвержденной приказом Министерства строительства и жилищно-коммунального хозяйства Российской Федерации от 19 февраля 2015 г. N 117/пр "Об утверждении формы разрешения на строительство и формы разрешения на ввод объекта в эксплуатацию".</w:t>
      </w:r>
    </w:p>
    <w:p w14:paraId="1C9A71B9" w14:textId="77777777" w:rsidR="00DA4662" w:rsidRPr="0067136C" w:rsidRDefault="00DA4662">
      <w:pPr>
        <w:pStyle w:val="ConsPlusNormal"/>
        <w:spacing w:before="240"/>
        <w:ind w:firstLine="540"/>
        <w:jc w:val="both"/>
      </w:pPr>
      <w:r w:rsidRPr="0067136C">
        <w:t xml:space="preserve">88. Разрешение на ввод объекта в эксплуатацию (за исключением линейного объекта) выдается заявителю в случае, если в </w:t>
      </w:r>
      <w:r w:rsidR="007D2887" w:rsidRPr="0067136C">
        <w:t>Администрацию</w:t>
      </w:r>
      <w:r w:rsidRPr="0067136C">
        <w:t xml:space="preserve"> передана безвозмездно копия схемы, отображающей расположение построенного, реконструированного объекта капитального строительства, сетей инженерно-технического обеспечения в границах земельного участка и планировочная организация земельного участка, для размещения такой копии в государственной информационной системе обеспечения градостроительной деятельности.</w:t>
      </w:r>
    </w:p>
    <w:p w14:paraId="6C098705" w14:textId="77777777" w:rsidR="00DA4662" w:rsidRPr="0067136C" w:rsidRDefault="00DA4662">
      <w:pPr>
        <w:pStyle w:val="ConsPlusNormal"/>
        <w:spacing w:before="240"/>
        <w:ind w:firstLine="540"/>
        <w:jc w:val="both"/>
      </w:pPr>
      <w:r w:rsidRPr="0067136C">
        <w:t xml:space="preserve">89. В разрешении на ввод объекта в эксплуатацию должны быть отражены сведения об объекте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01" w:history="1">
        <w:r w:rsidRPr="0067136C">
          <w:rPr>
            <w:color w:val="0000FF"/>
          </w:rPr>
          <w:t>законом</w:t>
        </w:r>
      </w:hyperlink>
      <w:r w:rsidRPr="0067136C">
        <w:t xml:space="preserve"> N 218-ФЗ требованиям к составу сведений в графической и текстовой частях технического плана.</w:t>
      </w:r>
    </w:p>
    <w:p w14:paraId="448DA93A" w14:textId="77777777" w:rsidR="00DA4662" w:rsidRPr="0067136C" w:rsidRDefault="00DA4662">
      <w:pPr>
        <w:pStyle w:val="ConsPlusNormal"/>
        <w:spacing w:before="240"/>
        <w:ind w:firstLine="540"/>
        <w:jc w:val="both"/>
      </w:pPr>
      <w:r w:rsidRPr="0067136C">
        <w:t>90. Разрешение на ввод объекта в эксплуатацию оформляется:</w:t>
      </w:r>
    </w:p>
    <w:p w14:paraId="09A1EAD1" w14:textId="77777777" w:rsidR="00DA4662" w:rsidRPr="0067136C" w:rsidRDefault="00DA4662">
      <w:pPr>
        <w:pStyle w:val="ConsPlusNormal"/>
        <w:spacing w:before="240"/>
        <w:ind w:firstLine="540"/>
        <w:jc w:val="both"/>
      </w:pPr>
      <w:r w:rsidRPr="0067136C">
        <w:t xml:space="preserve">на бумажном носителе в двух экземплярах, один из которых передается заявителю, а второй хранится в </w:t>
      </w:r>
      <w:r w:rsidR="007D2887" w:rsidRPr="0067136C">
        <w:t>Администрации</w:t>
      </w:r>
      <w:r w:rsidRPr="0067136C">
        <w:t>;</w:t>
      </w:r>
    </w:p>
    <w:p w14:paraId="23BA181D" w14:textId="77777777" w:rsidR="00DA4662" w:rsidRPr="0067136C" w:rsidRDefault="00DA4662">
      <w:pPr>
        <w:pStyle w:val="ConsPlusNormal"/>
        <w:spacing w:before="240"/>
        <w:ind w:firstLine="540"/>
        <w:jc w:val="both"/>
      </w:pPr>
      <w:r w:rsidRPr="0067136C">
        <w:t xml:space="preserve">в электронной форме в формате электронного документа, подписанного </w:t>
      </w:r>
      <w:r w:rsidR="007D2887" w:rsidRPr="0067136C">
        <w:t xml:space="preserve">Главой  Администрации </w:t>
      </w:r>
      <w:r w:rsidRPr="0067136C">
        <w:t>с использованием электронной подписи, в случаях, если это указано заявителем в заявлении о выдаче разрешения на ввод объекта в эксплуатацию либо если заявление о выдаче разрешения на ввод объекта в эксплуатацию, а также документы и информация направлены заявителем в электронной форме.</w:t>
      </w:r>
    </w:p>
    <w:p w14:paraId="353BCF40" w14:textId="77777777" w:rsidR="00DA4662" w:rsidRPr="0067136C" w:rsidRDefault="00DA4662">
      <w:pPr>
        <w:pStyle w:val="ConsPlusNormal"/>
        <w:spacing w:before="240"/>
        <w:ind w:firstLine="540"/>
        <w:jc w:val="both"/>
      </w:pPr>
      <w:r w:rsidRPr="0067136C">
        <w:t xml:space="preserve">91. Передача разрешения на ввод объекта в эксплуатацию на бумажном носителе осуществляется письмом с приложением указанного разрешения. Письмо подписывается </w:t>
      </w:r>
      <w:r w:rsidR="007D2887" w:rsidRPr="0067136C">
        <w:t>Главой Администрации</w:t>
      </w:r>
      <w:r w:rsidRPr="0067136C">
        <w:t xml:space="preserve"> и направляется заявителю по почте или передается представителю заявителя лично под подпись.</w:t>
      </w:r>
    </w:p>
    <w:p w14:paraId="528AA55D" w14:textId="77777777" w:rsidR="00DA4662" w:rsidRPr="0067136C" w:rsidRDefault="00DA4662">
      <w:pPr>
        <w:pStyle w:val="ConsPlusNormal"/>
        <w:spacing w:before="240"/>
        <w:ind w:firstLine="540"/>
        <w:jc w:val="both"/>
      </w:pPr>
      <w:r w:rsidRPr="0067136C">
        <w:t>Передача разрешения на ввод объекта в эксплуатацию в форме электронного документа осуществляется посредством Единого портала.</w:t>
      </w:r>
    </w:p>
    <w:p w14:paraId="2BF6B5D5" w14:textId="77777777" w:rsidR="00DA4662" w:rsidRPr="0067136C" w:rsidRDefault="00DA4662">
      <w:pPr>
        <w:pStyle w:val="ConsPlusNormal"/>
        <w:spacing w:before="240"/>
        <w:ind w:firstLine="540"/>
        <w:jc w:val="both"/>
      </w:pPr>
      <w:bookmarkStart w:id="33" w:name="Par493"/>
      <w:bookmarkEnd w:id="33"/>
      <w:r w:rsidRPr="0067136C">
        <w:t xml:space="preserve">92. В течение трех рабочих дней со дня выдачи разрешения на ввод объекта в эксплуатацию работник </w:t>
      </w:r>
      <w:r w:rsidR="007D2887" w:rsidRPr="0067136C">
        <w:t xml:space="preserve">Администрации </w:t>
      </w:r>
      <w:r w:rsidRPr="0067136C">
        <w:t xml:space="preserve">сопроводительным письмом за подписью </w:t>
      </w:r>
      <w:r w:rsidR="007D2887" w:rsidRPr="0067136C">
        <w:t>Главы Администрации</w:t>
      </w:r>
      <w:r w:rsidRPr="0067136C">
        <w:t xml:space="preserve"> направляет копию такого разрешения в орган государственного строительного надзора, осуществлявшего надзор в отношении объекта (объектов) капитального строительства, на ввод которого (которых) выдано разрешение.</w:t>
      </w:r>
    </w:p>
    <w:p w14:paraId="32AA6613" w14:textId="77777777" w:rsidR="00DA4662" w:rsidRPr="0067136C" w:rsidRDefault="00DA4662">
      <w:pPr>
        <w:pStyle w:val="ConsPlusNormal"/>
        <w:spacing w:before="240"/>
        <w:ind w:firstLine="540"/>
        <w:jc w:val="both"/>
      </w:pPr>
      <w:r w:rsidRPr="0067136C">
        <w:t xml:space="preserve">93. В срок не позднее пяти рабочих дней со дня выдачи разрешения на ввод объекта в эксплуатацию работник </w:t>
      </w:r>
      <w:r w:rsidR="007D2887" w:rsidRPr="0067136C">
        <w:t xml:space="preserve">Администрации </w:t>
      </w:r>
      <w:r w:rsidRPr="0067136C">
        <w:t xml:space="preserve">направляет в орган регистрации прав заявление о государственном кадастровом учете и прилагаемые к заявлению документы (в том числе разрешение на ввод объекта в эксплуатацию) в отношении соответствующего объекта недвижимости посредством отправления в электронной форме. Заявление подписывается </w:t>
      </w:r>
      <w:r w:rsidR="007D2887" w:rsidRPr="0067136C">
        <w:t>Главой Администрации</w:t>
      </w:r>
      <w:r w:rsidRPr="0067136C">
        <w:t xml:space="preserve"> с использованием усиленной квалифицированной электронной подписи.</w:t>
      </w:r>
    </w:p>
    <w:p w14:paraId="4E1ABB7F" w14:textId="77777777" w:rsidR="00DA4662" w:rsidRPr="0067136C" w:rsidRDefault="00DA4662">
      <w:pPr>
        <w:pStyle w:val="ConsPlusNormal"/>
        <w:spacing w:before="240"/>
        <w:ind w:firstLine="540"/>
        <w:jc w:val="both"/>
      </w:pPr>
      <w:r w:rsidRPr="0067136C">
        <w:t xml:space="preserve">94. В течение пяти рабочих дней со дня выдачи разрешения на ввод объекта в эксплуатацию работник </w:t>
      </w:r>
      <w:r w:rsidR="007D2887" w:rsidRPr="0067136C">
        <w:t xml:space="preserve">Администрации </w:t>
      </w:r>
      <w:r w:rsidRPr="0067136C">
        <w:t xml:space="preserve">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r:id="rId102" w:history="1">
        <w:r w:rsidRPr="0067136C">
          <w:rPr>
            <w:color w:val="0000FF"/>
          </w:rPr>
          <w:t>пунктах 3</w:t>
        </w:r>
      </w:hyperlink>
      <w:r w:rsidRPr="0067136C">
        <w:t xml:space="preserve">, </w:t>
      </w:r>
      <w:hyperlink r:id="rId103" w:history="1">
        <w:r w:rsidRPr="0067136C">
          <w:rPr>
            <w:color w:val="0000FF"/>
          </w:rPr>
          <w:t>9</w:t>
        </w:r>
      </w:hyperlink>
      <w:r w:rsidRPr="0067136C">
        <w:t xml:space="preserve"> - </w:t>
      </w:r>
      <w:hyperlink r:id="rId104" w:history="1">
        <w:r w:rsidRPr="0067136C">
          <w:rPr>
            <w:color w:val="0000FF"/>
          </w:rPr>
          <w:t>9.2</w:t>
        </w:r>
      </w:hyperlink>
      <w:r w:rsidRPr="0067136C">
        <w:t xml:space="preserve">, </w:t>
      </w:r>
      <w:hyperlink r:id="rId105" w:history="1">
        <w:r w:rsidRPr="0067136C">
          <w:rPr>
            <w:color w:val="0000FF"/>
          </w:rPr>
          <w:t>11</w:t>
        </w:r>
      </w:hyperlink>
      <w:r w:rsidRPr="0067136C">
        <w:t xml:space="preserve"> и </w:t>
      </w:r>
      <w:hyperlink r:id="rId106" w:history="1">
        <w:r w:rsidRPr="0067136C">
          <w:rPr>
            <w:color w:val="0000FF"/>
          </w:rPr>
          <w:t>12 части 5 статьи 56</w:t>
        </w:r>
      </w:hyperlink>
      <w:r w:rsidRPr="0067136C">
        <w:t xml:space="preserve"> Градостроительного кодекса, сопроводительным письмом за подписью </w:t>
      </w:r>
      <w:r w:rsidR="007D2887" w:rsidRPr="0067136C">
        <w:t>Главы Администрации</w:t>
      </w:r>
      <w:r w:rsidRPr="0067136C">
        <w:t xml:space="preserve"> (в случае передачи через единую систему межведомственного электронного взаимодействия сопроводительное письмо подписывается </w:t>
      </w:r>
      <w:r w:rsidR="007D2887" w:rsidRPr="0067136C">
        <w:t>Главой Администрации</w:t>
      </w:r>
      <w:r w:rsidRPr="0067136C">
        <w:t xml:space="preserve"> с использованием электронной подписи).</w:t>
      </w:r>
    </w:p>
    <w:p w14:paraId="7297D3BF" w14:textId="77777777" w:rsidR="00DA4662" w:rsidRPr="0067136C" w:rsidRDefault="00DA4662">
      <w:pPr>
        <w:pStyle w:val="ConsPlusNormal"/>
        <w:spacing w:before="240"/>
        <w:ind w:firstLine="540"/>
        <w:jc w:val="both"/>
      </w:pPr>
      <w:bookmarkStart w:id="34" w:name="Par496"/>
      <w:bookmarkEnd w:id="34"/>
      <w:r w:rsidRPr="0067136C">
        <w:t xml:space="preserve">95. В течение трех рабочих дней со дня выдачи разрешения на ввод объекта в эксплуатацию в случаях, предусмотренных </w:t>
      </w:r>
      <w:hyperlink r:id="rId107" w:history="1">
        <w:r w:rsidRPr="0067136C">
          <w:rPr>
            <w:color w:val="0000FF"/>
          </w:rPr>
          <w:t>пунктом 9 части 7 статьи 51</w:t>
        </w:r>
      </w:hyperlink>
      <w:r w:rsidRPr="0067136C">
        <w:t xml:space="preserve"> Градостроительного кодекса, работник </w:t>
      </w:r>
      <w:r w:rsidR="007D2887" w:rsidRPr="0067136C">
        <w:t xml:space="preserve">Администрации </w:t>
      </w:r>
      <w:r w:rsidRPr="0067136C">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сопроводительным письмом за подписью </w:t>
      </w:r>
      <w:r w:rsidR="007D2887" w:rsidRPr="0067136C">
        <w:t>Главы Администрации</w:t>
      </w:r>
      <w:r w:rsidRPr="0067136C">
        <w:t xml:space="preserve"> (в случае передачи через единую систему межведомственного электронного взаимодействия сопроводительное письмо подписывается </w:t>
      </w:r>
      <w:r w:rsidR="007D2887" w:rsidRPr="0067136C">
        <w:t>Главой Администрации</w:t>
      </w:r>
      <w:r w:rsidRPr="0067136C">
        <w:t xml:space="preserve"> с использованием электронной подписи)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5A333B5" w14:textId="77777777" w:rsidR="00DA4662" w:rsidRPr="0067136C" w:rsidRDefault="00DA4662">
      <w:pPr>
        <w:pStyle w:val="ConsPlusNormal"/>
        <w:jc w:val="both"/>
      </w:pPr>
    </w:p>
    <w:p w14:paraId="21038132"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Порядок осуществления в электронной форме, в том числе</w:t>
      </w:r>
    </w:p>
    <w:p w14:paraId="1E8017DC"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с использованием Единого портала, административных процедур</w:t>
      </w:r>
    </w:p>
    <w:p w14:paraId="33200B58"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(действий) в соответствии с положениями </w:t>
      </w:r>
      <w:hyperlink r:id="rId108" w:history="1">
        <w:r w:rsidRPr="0067136C">
          <w:rPr>
            <w:rFonts w:ascii="Times New Roman" w:hAnsi="Times New Roman" w:cs="Times New Roman"/>
            <w:color w:val="0000FF"/>
          </w:rPr>
          <w:t>статьи 10</w:t>
        </w:r>
      </w:hyperlink>
    </w:p>
    <w:p w14:paraId="6F600030"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Федерального закона от 27 июля 2010 г. N 210-ФЗ</w:t>
      </w:r>
    </w:p>
    <w:p w14:paraId="50F42DBE"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"Об организации предоставления государственных</w:t>
      </w:r>
    </w:p>
    <w:p w14:paraId="428BB90D"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и муниципальных услуг"</w:t>
      </w:r>
    </w:p>
    <w:p w14:paraId="0546F833" w14:textId="77777777" w:rsidR="00DA4662" w:rsidRPr="0067136C" w:rsidRDefault="00DA4662">
      <w:pPr>
        <w:pStyle w:val="ConsPlusNormal"/>
        <w:jc w:val="both"/>
      </w:pPr>
    </w:p>
    <w:p w14:paraId="0EAC7327" w14:textId="77777777" w:rsidR="00DA4662" w:rsidRPr="0067136C" w:rsidRDefault="00DA4662">
      <w:pPr>
        <w:pStyle w:val="ConsPlusNormal"/>
        <w:ind w:firstLine="540"/>
        <w:jc w:val="both"/>
      </w:pPr>
      <w:r w:rsidRPr="0067136C">
        <w:t xml:space="preserve">96. Документы, необходимые для получения </w:t>
      </w:r>
      <w:r w:rsidR="00F00DDB" w:rsidRPr="0067136C">
        <w:t>муниципальной</w:t>
      </w:r>
      <w:r w:rsidRPr="0067136C">
        <w:t xml:space="preserve"> услуги, могут быть направлены заявителем в электронной форме.</w:t>
      </w:r>
    </w:p>
    <w:p w14:paraId="08CA629B" w14:textId="77777777" w:rsidR="00DA4662" w:rsidRPr="0067136C" w:rsidRDefault="00DA4662">
      <w:pPr>
        <w:pStyle w:val="ConsPlusNormal"/>
        <w:spacing w:before="240"/>
        <w:ind w:firstLine="540"/>
        <w:jc w:val="both"/>
      </w:pPr>
      <w:r w:rsidRPr="0067136C">
        <w:t xml:space="preserve">97. Для предоставления </w:t>
      </w:r>
      <w:r w:rsidR="00F00DDB" w:rsidRPr="0067136C">
        <w:t xml:space="preserve">муниципальной </w:t>
      </w:r>
      <w:r w:rsidRPr="0067136C">
        <w:t xml:space="preserve">услуги с использованием Единого портала заявитель заполняет форму, в которой необходимо указать сведения для получения </w:t>
      </w:r>
      <w:r w:rsidR="00F00DDB" w:rsidRPr="0067136C">
        <w:t xml:space="preserve">муниципальной </w:t>
      </w:r>
      <w:r w:rsidRPr="0067136C">
        <w:t xml:space="preserve">услуги и прикрепить документы, предусмотренные </w:t>
      </w:r>
      <w:hyperlink w:anchor="Par128" w:tooltip="15. Исчерпывающий перечень документов, необходимых для предоставления государственной услуги, подлежащих представлению заявителем:" w:history="1">
        <w:r w:rsidRPr="0067136C">
          <w:rPr>
            <w:color w:val="0000FF"/>
          </w:rPr>
          <w:t>пунктами 15</w:t>
        </w:r>
      </w:hyperlink>
      <w:r w:rsidRPr="0067136C">
        <w:t xml:space="preserve">, </w:t>
      </w:r>
      <w:hyperlink w:anchor="Par163" w:tooltip="17. Для выдачи разрешения на строительство необходимы следующие документы, которые заявитель вправе представить по собственной инициативе:" w:history="1">
        <w:r w:rsidRPr="0067136C">
          <w:rPr>
            <w:color w:val="0000FF"/>
          </w:rPr>
          <w:t>17</w:t>
        </w:r>
      </w:hyperlink>
      <w:r w:rsidRPr="0067136C">
        <w:t xml:space="preserve"> -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19</w:t>
        </w:r>
      </w:hyperlink>
      <w:r w:rsidRPr="0067136C">
        <w:t xml:space="preserve"> Административного регламента.</w:t>
      </w:r>
    </w:p>
    <w:p w14:paraId="57359A11" w14:textId="77777777" w:rsidR="00DA4662" w:rsidRPr="0067136C" w:rsidRDefault="00DA4662">
      <w:pPr>
        <w:pStyle w:val="ConsPlusNormal"/>
        <w:spacing w:before="240"/>
        <w:ind w:firstLine="540"/>
        <w:jc w:val="both"/>
      </w:pPr>
      <w:r w:rsidRPr="0067136C">
        <w:t>На Едином портале размещаются образцы заполнения электронной формы заявления о предоставлении государственной услуги (далее - запрос).</w:t>
      </w:r>
    </w:p>
    <w:p w14:paraId="3E645C23" w14:textId="77777777" w:rsidR="00DA4662" w:rsidRPr="0067136C" w:rsidRDefault="00DA4662">
      <w:pPr>
        <w:pStyle w:val="ConsPlusNormal"/>
        <w:spacing w:before="240"/>
        <w:ind w:firstLine="540"/>
        <w:jc w:val="both"/>
      </w:pPr>
      <w:r w:rsidRPr="0067136C">
        <w:t>98.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B2F7C03" w14:textId="77777777" w:rsidR="00DA4662" w:rsidRPr="0067136C" w:rsidRDefault="00DA4662">
      <w:pPr>
        <w:pStyle w:val="ConsPlusNormal"/>
        <w:spacing w:before="240"/>
        <w:ind w:firstLine="540"/>
        <w:jc w:val="both"/>
      </w:pPr>
      <w:r w:rsidRPr="0067136C">
        <w:t>99. При формировании запроса заявителю обеспечивается:</w:t>
      </w:r>
    </w:p>
    <w:p w14:paraId="57B55C00" w14:textId="77777777" w:rsidR="00DA4662" w:rsidRPr="0067136C" w:rsidRDefault="00DA4662">
      <w:pPr>
        <w:pStyle w:val="ConsPlusNormal"/>
        <w:spacing w:before="240"/>
        <w:ind w:firstLine="540"/>
        <w:jc w:val="both"/>
      </w:pPr>
      <w:r w:rsidRPr="0067136C">
        <w:t xml:space="preserve">возможность копирования и сохранения запроса и иных документов, указанных в </w:t>
      </w:r>
      <w:hyperlink w:anchor="Par128" w:tooltip="15. Исчерпывающий перечень документов, необходимых для предоставления государственной услуги, подлежащих представлению заявителем:" w:history="1">
        <w:r w:rsidRPr="0067136C">
          <w:rPr>
            <w:color w:val="0000FF"/>
          </w:rPr>
          <w:t>пунктах 15</w:t>
        </w:r>
      </w:hyperlink>
      <w:r w:rsidRPr="0067136C">
        <w:t xml:space="preserve">, </w:t>
      </w:r>
      <w:hyperlink w:anchor="Par163" w:tooltip="17. Для выдачи разрешения на строительство необходимы следующие документы, которые заявитель вправе представить по собственной инициативе:" w:history="1">
        <w:r w:rsidRPr="0067136C">
          <w:rPr>
            <w:color w:val="0000FF"/>
          </w:rPr>
          <w:t>17</w:t>
        </w:r>
      </w:hyperlink>
      <w:r w:rsidRPr="0067136C">
        <w:t xml:space="preserve"> -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19</w:t>
        </w:r>
      </w:hyperlink>
      <w:r w:rsidRPr="0067136C">
        <w:t xml:space="preserve"> Административного регламента, необходимых для предоставления государственной услуги;</w:t>
      </w:r>
    </w:p>
    <w:p w14:paraId="63974ED4" w14:textId="77777777" w:rsidR="00DA4662" w:rsidRPr="0067136C" w:rsidRDefault="00DA4662">
      <w:pPr>
        <w:pStyle w:val="ConsPlusNormal"/>
        <w:spacing w:before="240"/>
        <w:ind w:firstLine="540"/>
        <w:jc w:val="both"/>
      </w:pPr>
      <w:r w:rsidRPr="0067136C">
        <w:t>возможность печати на бумажном носителе копии электронной формы запроса;</w:t>
      </w:r>
    </w:p>
    <w:p w14:paraId="3EB80B42" w14:textId="77777777" w:rsidR="00DA4662" w:rsidRPr="0067136C" w:rsidRDefault="00DA4662">
      <w:pPr>
        <w:pStyle w:val="ConsPlusNormal"/>
        <w:spacing w:before="240"/>
        <w:ind w:firstLine="540"/>
        <w:jc w:val="both"/>
      </w:pPr>
      <w:r w:rsidRPr="0067136C">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3594C090" w14:textId="77777777" w:rsidR="00DA4662" w:rsidRPr="0067136C" w:rsidRDefault="00DA4662">
      <w:pPr>
        <w:pStyle w:val="ConsPlusNormal"/>
        <w:spacing w:before="240"/>
        <w:ind w:firstLine="540"/>
        <w:jc w:val="both"/>
      </w:pPr>
      <w:r w:rsidRPr="0067136C">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26AC2922" w14:textId="77777777" w:rsidR="00DA4662" w:rsidRPr="0067136C" w:rsidRDefault="00DA4662">
      <w:pPr>
        <w:pStyle w:val="ConsPlusNormal"/>
        <w:spacing w:before="240"/>
        <w:ind w:firstLine="540"/>
        <w:jc w:val="both"/>
      </w:pPr>
      <w:r w:rsidRPr="0067136C">
        <w:t>возможность вернуться на любой из этапов заполнения электронной формы запроса без потери ранее введенной информации;</w:t>
      </w:r>
    </w:p>
    <w:p w14:paraId="35B2C881" w14:textId="77777777" w:rsidR="00DA4662" w:rsidRPr="0067136C" w:rsidRDefault="00DA4662">
      <w:pPr>
        <w:pStyle w:val="ConsPlusNormal"/>
        <w:spacing w:before="240"/>
        <w:ind w:firstLine="540"/>
        <w:jc w:val="both"/>
      </w:pPr>
      <w:r w:rsidRPr="0067136C">
        <w:t>возможность доступа заявителя на Единый портал к ранее направленным им запросам в течение не менее одного года, а также частично сформированных запросов - в течение не менее трех месяцев.</w:t>
      </w:r>
    </w:p>
    <w:p w14:paraId="26C2DDD3" w14:textId="77777777" w:rsidR="00DA4662" w:rsidRPr="0067136C" w:rsidRDefault="00DA4662">
      <w:pPr>
        <w:pStyle w:val="ConsPlusNormal"/>
        <w:spacing w:before="240"/>
        <w:ind w:firstLine="540"/>
        <w:jc w:val="both"/>
      </w:pPr>
      <w:r w:rsidRPr="0067136C">
        <w:t xml:space="preserve">100. Запрос считается отправленным после получения заявителем соответствующего электронного уведомления из </w:t>
      </w:r>
      <w:r w:rsidR="00813066" w:rsidRPr="0067136C">
        <w:t>Администрации</w:t>
      </w:r>
      <w:r w:rsidRPr="0067136C">
        <w:t xml:space="preserve"> в личный кабинет заявителя или его представителя на Едином портале.</w:t>
      </w:r>
    </w:p>
    <w:p w14:paraId="1CC49CC7" w14:textId="77777777" w:rsidR="00DA4662" w:rsidRPr="0067136C" w:rsidRDefault="00DA4662">
      <w:pPr>
        <w:pStyle w:val="ConsPlusNormal"/>
        <w:spacing w:before="240"/>
        <w:ind w:firstLine="540"/>
        <w:jc w:val="both"/>
      </w:pPr>
      <w:r w:rsidRPr="0067136C">
        <w:t xml:space="preserve">101. </w:t>
      </w:r>
      <w:r w:rsidR="00813066" w:rsidRPr="0067136C">
        <w:t>Администрация</w:t>
      </w:r>
      <w:r w:rsidRPr="0067136C">
        <w:t xml:space="preserve"> обеспечивает прием документов, необходимых для предоставления </w:t>
      </w:r>
      <w:r w:rsidR="00813066" w:rsidRPr="0067136C">
        <w:t xml:space="preserve">муниципальной </w:t>
      </w:r>
      <w:r w:rsidRPr="0067136C">
        <w:t>услуги, и регистрацию запроса без необходимости повторного представления заявителем таких документов на бумажном носителе.</w:t>
      </w:r>
    </w:p>
    <w:p w14:paraId="3DBF4FD1" w14:textId="77777777" w:rsidR="00DA4662" w:rsidRPr="0067136C" w:rsidRDefault="00DA4662">
      <w:pPr>
        <w:pStyle w:val="ConsPlusNormal"/>
        <w:spacing w:before="240"/>
        <w:ind w:firstLine="540"/>
        <w:jc w:val="both"/>
      </w:pPr>
      <w:r w:rsidRPr="0067136C">
        <w:t xml:space="preserve">102. Предоставление </w:t>
      </w:r>
      <w:r w:rsidR="00813066" w:rsidRPr="0067136C">
        <w:t xml:space="preserve">муниципальной </w:t>
      </w:r>
      <w:r w:rsidRPr="0067136C">
        <w:t xml:space="preserve">услуги начинается с момента получения зарегистрированных документов в электронной форме, необходимых для предоставления </w:t>
      </w:r>
      <w:r w:rsidR="00813066" w:rsidRPr="0067136C">
        <w:t xml:space="preserve">муниципальной </w:t>
      </w:r>
      <w:r w:rsidRPr="0067136C">
        <w:t xml:space="preserve">услуги, работником </w:t>
      </w:r>
      <w:r w:rsidR="00813066" w:rsidRPr="0067136C">
        <w:t>Администрации.</w:t>
      </w:r>
    </w:p>
    <w:p w14:paraId="6F65D060" w14:textId="77777777" w:rsidR="00DA4662" w:rsidRPr="0067136C" w:rsidRDefault="00DA4662">
      <w:pPr>
        <w:pStyle w:val="ConsPlusNormal"/>
        <w:spacing w:before="240"/>
        <w:ind w:firstLine="540"/>
        <w:jc w:val="both"/>
      </w:pPr>
      <w:r w:rsidRPr="0067136C">
        <w:t>103. Не позднее рабочего дня, следующего за днем поступления запроса, заявителю сообщается присвоенный запросу регистрационный номер.</w:t>
      </w:r>
    </w:p>
    <w:p w14:paraId="2FF7EFB5" w14:textId="77777777" w:rsidR="00DA4662" w:rsidRPr="0067136C" w:rsidRDefault="00DA4662">
      <w:pPr>
        <w:pStyle w:val="ConsPlusNormal"/>
        <w:spacing w:before="240"/>
        <w:ind w:firstLine="540"/>
        <w:jc w:val="both"/>
      </w:pPr>
      <w:r w:rsidRPr="0067136C">
        <w:t xml:space="preserve">104. В ходе предоставления </w:t>
      </w:r>
      <w:r w:rsidR="00813066" w:rsidRPr="0067136C">
        <w:t xml:space="preserve">муниципальной </w:t>
      </w:r>
      <w:r w:rsidRPr="0067136C">
        <w:t xml:space="preserve">услуги заявитель получает информацию о статусе </w:t>
      </w:r>
      <w:r w:rsidR="00813066" w:rsidRPr="0067136C">
        <w:t xml:space="preserve">муниципальной </w:t>
      </w:r>
      <w:r w:rsidRPr="0067136C">
        <w:t xml:space="preserve">услуги в личном кабинете заявителя или его представителя на Едином портале в случае подачи запроса и иных документов, указанных в </w:t>
      </w:r>
      <w:hyperlink w:anchor="Par128" w:tooltip="15. Исчерпывающий перечень документов, необходимых для предоставления государственной услуги, подлежащих представлению заявителем:" w:history="1">
        <w:r w:rsidRPr="0067136C">
          <w:rPr>
            <w:color w:val="0000FF"/>
          </w:rPr>
          <w:t>пунктах 15</w:t>
        </w:r>
      </w:hyperlink>
      <w:r w:rsidRPr="0067136C">
        <w:t xml:space="preserve">, </w:t>
      </w:r>
      <w:hyperlink w:anchor="Par163" w:tooltip="17. Для выдачи разрешения на строительство необходимы следующие документы, которые заявитель вправе представить по собственной инициативе:" w:history="1">
        <w:r w:rsidRPr="0067136C">
          <w:rPr>
            <w:color w:val="0000FF"/>
          </w:rPr>
          <w:t>17</w:t>
        </w:r>
      </w:hyperlink>
      <w:r w:rsidRPr="0067136C">
        <w:t xml:space="preserve"> - </w:t>
      </w:r>
      <w:hyperlink w:anchor="Par192" w:tooltip="19. Для внесения изменений в разрешение на строительство необходимы следующие документы, которые заявитель вправе представить по собственной инициативе:" w:history="1">
        <w:r w:rsidRPr="0067136C">
          <w:rPr>
            <w:color w:val="0000FF"/>
          </w:rPr>
          <w:t>19</w:t>
        </w:r>
      </w:hyperlink>
      <w:r w:rsidRPr="0067136C">
        <w:t xml:space="preserve"> Административного регламента, необходимых для предоставления </w:t>
      </w:r>
      <w:r w:rsidR="00813066" w:rsidRPr="0067136C">
        <w:t xml:space="preserve">муниципальной </w:t>
      </w:r>
      <w:r w:rsidRPr="0067136C">
        <w:t>услуги, посредством Единого портала.</w:t>
      </w:r>
    </w:p>
    <w:p w14:paraId="55B3BDE8" w14:textId="77777777" w:rsidR="00DA4662" w:rsidRPr="0067136C" w:rsidRDefault="00DA4662">
      <w:pPr>
        <w:pStyle w:val="ConsPlusNormal"/>
        <w:spacing w:before="240"/>
        <w:ind w:firstLine="540"/>
        <w:jc w:val="both"/>
      </w:pPr>
      <w:r w:rsidRPr="0067136C">
        <w:t xml:space="preserve">105. При предоставлении </w:t>
      </w:r>
      <w:r w:rsidR="00813066" w:rsidRPr="0067136C">
        <w:t xml:space="preserve">муниципальной </w:t>
      </w:r>
      <w:r w:rsidRPr="0067136C">
        <w:t>услуги в электронной форме с использованием Единого портала заявителю направляются:</w:t>
      </w:r>
    </w:p>
    <w:p w14:paraId="6B894E3C" w14:textId="77777777" w:rsidR="00DA4662" w:rsidRPr="0067136C" w:rsidRDefault="00DA4662">
      <w:pPr>
        <w:pStyle w:val="ConsPlusNormal"/>
        <w:spacing w:before="240"/>
        <w:ind w:firstLine="540"/>
        <w:jc w:val="both"/>
      </w:pPr>
      <w:r w:rsidRPr="0067136C">
        <w:t>1) уведомление о приеме и регистрации запроса;</w:t>
      </w:r>
    </w:p>
    <w:p w14:paraId="0D8B55A7" w14:textId="77777777" w:rsidR="00DA4662" w:rsidRPr="0067136C" w:rsidRDefault="00DA4662">
      <w:pPr>
        <w:pStyle w:val="ConsPlusNormal"/>
        <w:spacing w:before="240"/>
        <w:ind w:firstLine="540"/>
        <w:jc w:val="both"/>
      </w:pPr>
      <w:r w:rsidRPr="0067136C">
        <w:t>2) уведомление о начале процедуры предоставления государственной услуги;</w:t>
      </w:r>
    </w:p>
    <w:p w14:paraId="356192E7" w14:textId="77777777" w:rsidR="00DA4662" w:rsidRPr="0067136C" w:rsidRDefault="00DA4662">
      <w:pPr>
        <w:pStyle w:val="ConsPlusNormal"/>
        <w:spacing w:before="240"/>
        <w:ind w:firstLine="540"/>
        <w:jc w:val="both"/>
      </w:pPr>
      <w:r w:rsidRPr="0067136C">
        <w:t xml:space="preserve">3) уведомление об окончании предоставления государственной услуги либо о мотивированном отказе в приеме запроса и иных документов, необходимых для предоставления </w:t>
      </w:r>
      <w:r w:rsidR="00813066" w:rsidRPr="0067136C">
        <w:t xml:space="preserve">муниципальной </w:t>
      </w:r>
      <w:r w:rsidRPr="0067136C">
        <w:t>услуги;</w:t>
      </w:r>
    </w:p>
    <w:p w14:paraId="7B4D7A56" w14:textId="77777777" w:rsidR="00DA4662" w:rsidRPr="0067136C" w:rsidRDefault="00DA4662">
      <w:pPr>
        <w:pStyle w:val="ConsPlusNormal"/>
        <w:spacing w:before="240"/>
        <w:ind w:firstLine="540"/>
        <w:jc w:val="both"/>
      </w:pPr>
      <w:r w:rsidRPr="0067136C">
        <w:t>4) уведомление о результатах рассмотрения документов, необходимых для предоставления государственной услуги;</w:t>
      </w:r>
    </w:p>
    <w:p w14:paraId="665B2DF3" w14:textId="77777777" w:rsidR="00DA4662" w:rsidRPr="0067136C" w:rsidRDefault="00DA4662">
      <w:pPr>
        <w:pStyle w:val="ConsPlusNormal"/>
        <w:spacing w:before="240"/>
        <w:ind w:firstLine="540"/>
        <w:jc w:val="both"/>
      </w:pPr>
      <w:r w:rsidRPr="0067136C">
        <w:t>5) уведомление о мотивированном отказе в предоставлении государственной услуги.</w:t>
      </w:r>
    </w:p>
    <w:p w14:paraId="52FEB518" w14:textId="77777777" w:rsidR="00DA4662" w:rsidRPr="0067136C" w:rsidRDefault="00DA4662">
      <w:pPr>
        <w:pStyle w:val="ConsPlusNormal"/>
        <w:spacing w:before="240"/>
        <w:ind w:firstLine="540"/>
        <w:jc w:val="both"/>
      </w:pPr>
      <w:r w:rsidRPr="0067136C">
        <w:t xml:space="preserve">106. При подаче документов, необходимых для оказания </w:t>
      </w:r>
      <w:r w:rsidR="00813066" w:rsidRPr="0067136C">
        <w:t xml:space="preserve">муниципальной </w:t>
      </w:r>
      <w:r w:rsidRPr="0067136C">
        <w:t xml:space="preserve">услуги, посредством Единого портала в качестве результата предоставления </w:t>
      </w:r>
      <w:r w:rsidR="00813066" w:rsidRPr="0067136C">
        <w:t xml:space="preserve">муниципальной </w:t>
      </w:r>
      <w:r w:rsidRPr="0067136C">
        <w:t xml:space="preserve">услуги заявитель получает документы, указанные в </w:t>
      </w:r>
      <w:hyperlink w:anchor="Par84" w:tooltip="12. Результатом предоставления государственной услуги является:" w:history="1">
        <w:r w:rsidRPr="0067136C">
          <w:rPr>
            <w:color w:val="0000FF"/>
          </w:rPr>
          <w:t>пункте 12</w:t>
        </w:r>
      </w:hyperlink>
      <w:r w:rsidRPr="0067136C">
        <w:t xml:space="preserve"> Административного регламента, в форме электронного документа, подписанного </w:t>
      </w:r>
      <w:r w:rsidR="00813066" w:rsidRPr="0067136C">
        <w:t>Главой администрации</w:t>
      </w:r>
      <w:r w:rsidRPr="0067136C">
        <w:t xml:space="preserve"> с использованием электронной подписи.</w:t>
      </w:r>
    </w:p>
    <w:p w14:paraId="10763030" w14:textId="77777777" w:rsidR="00DA4662" w:rsidRPr="0067136C" w:rsidRDefault="00DA4662">
      <w:pPr>
        <w:pStyle w:val="ConsPlusNormal"/>
        <w:jc w:val="both"/>
      </w:pPr>
    </w:p>
    <w:p w14:paraId="21236C71"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Порядок исправления допущенных опечаток</w:t>
      </w:r>
    </w:p>
    <w:p w14:paraId="6703FE12"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и ошибок в выданных в результате предоставления</w:t>
      </w:r>
    </w:p>
    <w:p w14:paraId="1F36DC45" w14:textId="77777777" w:rsidR="00DA4662" w:rsidRPr="0067136C" w:rsidRDefault="00813066">
      <w:pPr>
        <w:pStyle w:val="ConsPlusTitle"/>
        <w:jc w:val="center"/>
        <w:rPr>
          <w:rFonts w:ascii="Times New Roman" w:hAnsi="Times New Roman" w:cs="Times New Roman"/>
        </w:rPr>
      </w:pPr>
      <w:r w:rsidRPr="0067136C">
        <w:rPr>
          <w:rFonts w:ascii="Times New Roman" w:hAnsi="Times New Roman" w:cs="Times New Roman"/>
        </w:rPr>
        <w:t>муниципальной</w:t>
      </w:r>
      <w:r w:rsidR="00DA4662" w:rsidRPr="0067136C">
        <w:rPr>
          <w:rFonts w:ascii="Times New Roman" w:hAnsi="Times New Roman" w:cs="Times New Roman"/>
        </w:rPr>
        <w:t xml:space="preserve"> услуги документах</w:t>
      </w:r>
    </w:p>
    <w:p w14:paraId="16AD13D8" w14:textId="77777777" w:rsidR="006F4967" w:rsidRPr="0067136C" w:rsidRDefault="006F4967">
      <w:pPr>
        <w:pStyle w:val="ConsPlusTitle"/>
        <w:jc w:val="center"/>
        <w:rPr>
          <w:rFonts w:ascii="Times New Roman" w:hAnsi="Times New Roman" w:cs="Times New Roman"/>
        </w:rPr>
      </w:pPr>
    </w:p>
    <w:p w14:paraId="08DEF19B" w14:textId="77777777" w:rsidR="00DA4662" w:rsidRPr="0067136C" w:rsidRDefault="00DA4662">
      <w:pPr>
        <w:pStyle w:val="ConsPlusNormal"/>
        <w:ind w:firstLine="540"/>
        <w:jc w:val="both"/>
      </w:pPr>
      <w:r w:rsidRPr="0067136C">
        <w:t xml:space="preserve">107. Основанием для исправления допущенных опечаток и ошибок в выданном в результате предоставления </w:t>
      </w:r>
      <w:r w:rsidR="00813066" w:rsidRPr="0067136C">
        <w:t xml:space="preserve">муниципальной </w:t>
      </w:r>
      <w:r w:rsidRPr="0067136C">
        <w:t xml:space="preserve">услуги разрешении на строительство или разрешении на ввод объекта в эксплуатацию является поступившее в </w:t>
      </w:r>
      <w:r w:rsidR="00813066" w:rsidRPr="0067136C">
        <w:t>Администрацию</w:t>
      </w:r>
      <w:r w:rsidRPr="0067136C">
        <w:t xml:space="preserve"> заявление об исправлении технических ошибок, оформленное в соответствии с </w:t>
      </w:r>
      <w:hyperlink w:anchor="Par1529" w:tooltip="ЗАЯВЛЕНИЕ" w:history="1">
        <w:r w:rsidRPr="0067136C">
          <w:rPr>
            <w:color w:val="0000FF"/>
          </w:rPr>
          <w:t>приложением N 5</w:t>
        </w:r>
      </w:hyperlink>
      <w:r w:rsidRPr="0067136C">
        <w:t xml:space="preserve"> к Административному регламенту, с указанием реквизитов выданного ранее разрешения и сведений, подлежащих исправлению, и приложением подтверждающих наличие ошибки документов (при необходимости) в течение трех рабочих дней со дня поступления соответствующего заявления.</w:t>
      </w:r>
    </w:p>
    <w:p w14:paraId="6BE77A42" w14:textId="77777777" w:rsidR="00DA4662" w:rsidRPr="0067136C" w:rsidRDefault="00DA4662">
      <w:pPr>
        <w:pStyle w:val="ConsPlusNormal"/>
        <w:spacing w:before="240"/>
        <w:ind w:firstLine="540"/>
        <w:jc w:val="both"/>
      </w:pPr>
      <w:r w:rsidRPr="0067136C">
        <w:t xml:space="preserve">108. Работник </w:t>
      </w:r>
      <w:r w:rsidR="00813066" w:rsidRPr="0067136C">
        <w:t>Администрации</w:t>
      </w:r>
      <w:r w:rsidRPr="0067136C">
        <w:t xml:space="preserve"> устанавливает факт наличия технической ошибки и оформляет за подписью </w:t>
      </w:r>
      <w:r w:rsidR="00813066" w:rsidRPr="0067136C">
        <w:t>Главы администрации</w:t>
      </w:r>
      <w:r w:rsidRPr="0067136C">
        <w:t xml:space="preserve"> новые разрешение на строительство или разрешение на ввод объекта в эксплуатацию (далее - новые разрешения) с исправленными техническими ошибками.</w:t>
      </w:r>
    </w:p>
    <w:p w14:paraId="2A4A2399" w14:textId="77777777" w:rsidR="00DA4662" w:rsidRPr="0067136C" w:rsidRDefault="00DA4662">
      <w:pPr>
        <w:pStyle w:val="ConsPlusNormal"/>
        <w:spacing w:before="240"/>
        <w:ind w:firstLine="540"/>
        <w:jc w:val="both"/>
      </w:pPr>
      <w:r w:rsidRPr="0067136C">
        <w:t>109. В новых разрешениях указываются первоначальные реквизиты выданного разрешения на строительство или разрешения на ввод объекта в эксплуатацию.</w:t>
      </w:r>
    </w:p>
    <w:p w14:paraId="79447487" w14:textId="77777777" w:rsidR="00DA4662" w:rsidRPr="0067136C" w:rsidRDefault="00DA4662">
      <w:pPr>
        <w:pStyle w:val="ConsPlusNormal"/>
        <w:spacing w:before="240"/>
        <w:ind w:firstLine="540"/>
        <w:jc w:val="both"/>
      </w:pPr>
      <w:r w:rsidRPr="0067136C">
        <w:t>110. Новые разрешения оформляются:</w:t>
      </w:r>
    </w:p>
    <w:p w14:paraId="523757FA" w14:textId="77777777" w:rsidR="00DA4662" w:rsidRPr="0067136C" w:rsidRDefault="00DA4662">
      <w:pPr>
        <w:pStyle w:val="ConsPlusNormal"/>
        <w:spacing w:before="240"/>
        <w:ind w:firstLine="540"/>
        <w:jc w:val="both"/>
      </w:pPr>
      <w:r w:rsidRPr="0067136C">
        <w:t xml:space="preserve">на бумажном носителе в двух экземплярах, один из которых передается заявителю, а второй хранится в </w:t>
      </w:r>
      <w:r w:rsidR="00753D6C" w:rsidRPr="0067136C">
        <w:t>Администрации</w:t>
      </w:r>
      <w:r w:rsidRPr="0067136C">
        <w:t>;</w:t>
      </w:r>
    </w:p>
    <w:p w14:paraId="3036F241" w14:textId="77777777" w:rsidR="00DA4662" w:rsidRPr="0067136C" w:rsidRDefault="00DA4662">
      <w:pPr>
        <w:pStyle w:val="ConsPlusNormal"/>
        <w:spacing w:before="240"/>
        <w:ind w:firstLine="540"/>
        <w:jc w:val="both"/>
      </w:pPr>
      <w:r w:rsidRPr="0067136C">
        <w:t xml:space="preserve">в электронной форме в формате электронного документа, подписанного </w:t>
      </w:r>
      <w:r w:rsidR="00813066" w:rsidRPr="0067136C">
        <w:t>Главой администрации</w:t>
      </w:r>
      <w:r w:rsidRPr="0067136C">
        <w:t xml:space="preserve"> с использованием электронной подписи, в случаях, если это указано заявителем в заявлении об исправлении технических ошибок либо если заявление об исправлении технических ошибок, а также документы и информация направлены заявителем в электронной форме.</w:t>
      </w:r>
    </w:p>
    <w:p w14:paraId="46F878B0" w14:textId="77777777" w:rsidR="00DA4662" w:rsidRPr="0067136C" w:rsidRDefault="00DA4662">
      <w:pPr>
        <w:pStyle w:val="ConsPlusNormal"/>
        <w:spacing w:before="240"/>
        <w:ind w:firstLine="540"/>
        <w:jc w:val="both"/>
      </w:pPr>
      <w:r w:rsidRPr="0067136C">
        <w:t xml:space="preserve">111. Новое разрешение направляется сопроводительным письмом, подписанным </w:t>
      </w:r>
      <w:r w:rsidR="00813066" w:rsidRPr="0067136C">
        <w:t>Главой администрации</w:t>
      </w:r>
      <w:r w:rsidRPr="0067136C">
        <w:t>, по почте или передается представителю заявителя лично под подпись.</w:t>
      </w:r>
    </w:p>
    <w:p w14:paraId="453ABFF2" w14:textId="77777777" w:rsidR="00DA4662" w:rsidRPr="0067136C" w:rsidRDefault="00DA4662">
      <w:pPr>
        <w:pStyle w:val="ConsPlusNormal"/>
        <w:spacing w:before="240"/>
        <w:ind w:firstLine="540"/>
        <w:jc w:val="both"/>
      </w:pPr>
      <w:r w:rsidRPr="0067136C">
        <w:t>Передача новых разрешений в форме электронного документа осуществляется посредством Единого портала.</w:t>
      </w:r>
    </w:p>
    <w:p w14:paraId="79E26FBE" w14:textId="77777777" w:rsidR="00DA4662" w:rsidRPr="0067136C" w:rsidRDefault="00DA4662">
      <w:pPr>
        <w:pStyle w:val="ConsPlusNormal"/>
        <w:spacing w:before="240"/>
        <w:ind w:firstLine="540"/>
        <w:jc w:val="both"/>
      </w:pPr>
      <w:r w:rsidRPr="0067136C">
        <w:t>Оригинал разрешения на строительство или разрешения на ввод объекта в эксплуатацию, в котором содержится техническая ошибка, после выдачи заявителю нового разрешения заявителю не возвращается.</w:t>
      </w:r>
    </w:p>
    <w:p w14:paraId="7EE5BB23" w14:textId="77777777" w:rsidR="00DA4662" w:rsidRPr="0067136C" w:rsidRDefault="00DA4662">
      <w:pPr>
        <w:pStyle w:val="ConsPlusNormal"/>
        <w:spacing w:before="240"/>
        <w:ind w:firstLine="540"/>
        <w:jc w:val="both"/>
      </w:pPr>
      <w:r w:rsidRPr="0067136C">
        <w:t xml:space="preserve">112. Работник </w:t>
      </w:r>
      <w:r w:rsidR="00813066" w:rsidRPr="0067136C">
        <w:t xml:space="preserve">администрации </w:t>
      </w:r>
      <w:r w:rsidRPr="0067136C">
        <w:t xml:space="preserve">в течение трех рабочих дней со дня выдачи заявителю нового разрешения направляет копию такого разрешения в соответствующие органы, указанные в </w:t>
      </w:r>
      <w:hyperlink w:anchor="Par404" w:tooltip="60. Копия разрешения на строительство направляется работником уполномоченного подразделения сопроводительным письмом, подписанным руководителем уполномоченного подразделения, почтовой связью ил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w:history="1">
        <w:r w:rsidRPr="0067136C">
          <w:rPr>
            <w:color w:val="0000FF"/>
          </w:rPr>
          <w:t>пунктах 60</w:t>
        </w:r>
      </w:hyperlink>
      <w:r w:rsidRPr="0067136C">
        <w:t xml:space="preserve"> и </w:t>
      </w:r>
      <w:hyperlink w:anchor="Par407" w:tooltip="61. Уполномоченное подразделение в течение пяти рабочих дней со дня выдачи разрешения на строительство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 w:history="1">
        <w:r w:rsidRPr="0067136C">
          <w:rPr>
            <w:color w:val="0000FF"/>
          </w:rPr>
          <w:t>61</w:t>
        </w:r>
      </w:hyperlink>
      <w:r w:rsidRPr="0067136C">
        <w:t xml:space="preserve"> Административного регламента (в случае исправления технических ошибок в разрешении на строительство), </w:t>
      </w:r>
      <w:hyperlink w:anchor="Par436" w:tooltip="69. В течение трех рабочих дней со дня выдачи заявителю разрешения на строительство с учетом внесенных изменений работник уполномоченного подразделения сопроводительным письмом, подписанным руководителем уполномоченного подразделения, направляет по почте копию такого разрешения в орган, уполномоченный осуществлять государственный строительный надзор в отношении объекта капитального строительства, в разрешение на строительство которого внесены изменения." w:history="1">
        <w:r w:rsidRPr="0067136C">
          <w:rPr>
            <w:color w:val="0000FF"/>
          </w:rPr>
          <w:t>пунктах 69</w:t>
        </w:r>
      </w:hyperlink>
      <w:r w:rsidRPr="0067136C">
        <w:t xml:space="preserve">, </w:t>
      </w:r>
      <w:hyperlink w:anchor="Par448" w:tooltip="73. Порядок оформления внесения изменения в разрешение на строительство в связи с продлением срока действия такого разрешения, порядок передачи заявителю указанного разрешения, а также уведомление органа, уполномоченного осуществлять государственный строительный надзор в отношении объекта капитального строительства, осуществляется в соответствии с пунктами 67 - 69 Административного регламента." w:history="1">
        <w:r w:rsidRPr="0067136C">
          <w:rPr>
            <w:color w:val="0000FF"/>
          </w:rPr>
          <w:t>73</w:t>
        </w:r>
      </w:hyperlink>
      <w:r w:rsidRPr="0067136C">
        <w:t xml:space="preserve"> и </w:t>
      </w:r>
      <w:hyperlink w:anchor="Par464" w:tooltip="78. Отказ во внесении изменений в разрешение на строительство при поступлении уведомления, оформление внесения изменений в разрешение на строительство, порядок передачи заявителю указанного разрешения, а также уведомление органа, уполномоченного осуществлять государственный строительный надзор в отношении объекта капитального строительства осуществляется в соответствии с пунктами 65 - 69 Административного регламента." w:history="1">
        <w:r w:rsidRPr="0067136C">
          <w:rPr>
            <w:color w:val="0000FF"/>
          </w:rPr>
          <w:t>78</w:t>
        </w:r>
      </w:hyperlink>
      <w:r w:rsidRPr="0067136C">
        <w:t xml:space="preserve"> Административного регламента (в случае исправления технических ошибок в разрешении на строительство, в которое ранее вносились изменения) и </w:t>
      </w:r>
      <w:hyperlink w:anchor="Par493" w:tooltip="92. В течение трех рабочих дней со дня выдачи разрешения на ввод объекта в эксплуатацию работник уполномоченного подразделения сопроводительным письмом за подписью руководителя уполномоченного подразделения направляет копию такого разрешения в орган государственного строительного надзора, осуществлявшего надзор в отношении объекта (объектов) капитального строительства, на ввод которого (которых) выдано разрешение." w:history="1">
        <w:r w:rsidRPr="0067136C">
          <w:rPr>
            <w:color w:val="0000FF"/>
          </w:rPr>
          <w:t>пунктах 92</w:t>
        </w:r>
      </w:hyperlink>
      <w:r w:rsidRPr="0067136C">
        <w:t xml:space="preserve"> - </w:t>
      </w:r>
      <w:hyperlink w:anchor="Par496" w:tooltip="95. В течение трех рабочих дней со дня выдачи разрешения на ввод объекта в эксплуатацию в случаях, предусмотренных пунктом 9 части 7 статьи 51 Градостроительного кодекса, работник уполномоченного подразде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проводительным письмом за подписью руководителя уполномоченного подразделения (в случае передачи через един..." w:history="1">
        <w:r w:rsidRPr="0067136C">
          <w:rPr>
            <w:color w:val="0000FF"/>
          </w:rPr>
          <w:t>95</w:t>
        </w:r>
      </w:hyperlink>
      <w:r w:rsidRPr="0067136C">
        <w:t xml:space="preserve"> Административного регламента (в случае исправления технических ошибок в разрешении на ввод объекта в эксплуатацию).</w:t>
      </w:r>
    </w:p>
    <w:p w14:paraId="4E493C4E" w14:textId="77777777" w:rsidR="00DA4662" w:rsidRPr="0067136C" w:rsidRDefault="00DA4662">
      <w:pPr>
        <w:pStyle w:val="ConsPlusNormal"/>
        <w:spacing w:before="240"/>
        <w:ind w:firstLine="540"/>
        <w:jc w:val="both"/>
      </w:pPr>
      <w:r w:rsidRPr="0067136C">
        <w:t>113. В исправлении технических ошибок в разрешении отказывается в случае:</w:t>
      </w:r>
    </w:p>
    <w:p w14:paraId="6A9B4949" w14:textId="77777777" w:rsidR="00DA4662" w:rsidRPr="0067136C" w:rsidRDefault="00DA4662">
      <w:pPr>
        <w:pStyle w:val="ConsPlusNormal"/>
        <w:spacing w:before="240"/>
        <w:ind w:firstLine="540"/>
        <w:jc w:val="both"/>
      </w:pPr>
      <w:r w:rsidRPr="0067136C">
        <w:t>отсутствия в заявлении об исправлении технических ошибок информации, позволяющей идентифицировать документ, подлежащий исправлению;</w:t>
      </w:r>
    </w:p>
    <w:p w14:paraId="62576443" w14:textId="77777777" w:rsidR="00DA4662" w:rsidRPr="0067136C" w:rsidRDefault="00DA4662">
      <w:pPr>
        <w:pStyle w:val="ConsPlusNormal"/>
        <w:spacing w:before="240"/>
        <w:ind w:firstLine="540"/>
        <w:jc w:val="both"/>
      </w:pPr>
      <w:r w:rsidRPr="0067136C">
        <w:t>отсутствия в заявлении об исправлении технических ошибок в соответствующем разрешении информации о том, какие сведения подлежат исправлению;</w:t>
      </w:r>
    </w:p>
    <w:p w14:paraId="4DAE4A03" w14:textId="77777777" w:rsidR="00DA4662" w:rsidRPr="0067136C" w:rsidRDefault="00DA4662">
      <w:pPr>
        <w:pStyle w:val="ConsPlusNormal"/>
        <w:spacing w:before="240"/>
        <w:ind w:firstLine="540"/>
        <w:jc w:val="both"/>
      </w:pPr>
      <w:r w:rsidRPr="0067136C">
        <w:t>отсутствия документов, подтверждающих наличие в выданном ранее разрешении опечатки либо ошибки в случае, если в отсутствие таких документов проверка и указание в соответствующем разрешении верных данных не представляются возможными;</w:t>
      </w:r>
    </w:p>
    <w:p w14:paraId="325A2F9B" w14:textId="77777777" w:rsidR="00DA4662" w:rsidRPr="0067136C" w:rsidRDefault="00DA4662">
      <w:pPr>
        <w:pStyle w:val="ConsPlusNormal"/>
        <w:spacing w:before="240"/>
        <w:ind w:firstLine="540"/>
        <w:jc w:val="both"/>
      </w:pPr>
      <w:r w:rsidRPr="0067136C">
        <w:t>представления заявления об исправлении технических ошибок неуполномоченным лицом.</w:t>
      </w:r>
    </w:p>
    <w:p w14:paraId="48E110F8" w14:textId="77777777" w:rsidR="00DA4662" w:rsidRPr="0067136C" w:rsidRDefault="00DA4662">
      <w:pPr>
        <w:pStyle w:val="ConsPlusNormal"/>
        <w:jc w:val="both"/>
      </w:pPr>
    </w:p>
    <w:p w14:paraId="7D54D4C1"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Выдача дубликата разрешения на строительство,</w:t>
      </w:r>
    </w:p>
    <w:p w14:paraId="3A72E813"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разрешения на ввод объекта в эксплуатацию (отказ в выдаче</w:t>
      </w:r>
    </w:p>
    <w:p w14:paraId="653DF365"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дубликата на строительство, разрешения на ввод</w:t>
      </w:r>
    </w:p>
    <w:p w14:paraId="14AF695F"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объекта в эксплуатацию)</w:t>
      </w:r>
    </w:p>
    <w:p w14:paraId="286A28C5" w14:textId="77777777" w:rsidR="00DA4662" w:rsidRPr="0067136C" w:rsidRDefault="00DA4662">
      <w:pPr>
        <w:pStyle w:val="ConsPlusNormal"/>
        <w:jc w:val="both"/>
      </w:pPr>
    </w:p>
    <w:p w14:paraId="0BAADD72" w14:textId="77777777" w:rsidR="00DA4662" w:rsidRPr="0067136C" w:rsidRDefault="00DA4662">
      <w:pPr>
        <w:pStyle w:val="ConsPlusNormal"/>
        <w:ind w:firstLine="540"/>
        <w:jc w:val="both"/>
      </w:pPr>
      <w:r w:rsidRPr="0067136C">
        <w:t xml:space="preserve">114. Основанием для выдачи дубликата разрешения на строительство или разрешения на ввод объекта в эксплуатацию (далее - дубликат разрешения) является поступившее в </w:t>
      </w:r>
      <w:r w:rsidR="00813066" w:rsidRPr="0067136C">
        <w:t>Администрацию</w:t>
      </w:r>
      <w:r w:rsidRPr="0067136C">
        <w:t xml:space="preserve"> заявление о выдаче дубликата разрешения на строительство или разрешения на ввод объекта в эксплуатацию, оформленное в соответствии с </w:t>
      </w:r>
      <w:hyperlink w:anchor="Par1611" w:tooltip="ЗАЯВЛЕНИЕ" w:history="1">
        <w:r w:rsidRPr="0067136C">
          <w:rPr>
            <w:color w:val="0000FF"/>
          </w:rPr>
          <w:t>приложением N 6</w:t>
        </w:r>
      </w:hyperlink>
      <w:r w:rsidRPr="0067136C">
        <w:t xml:space="preserve"> к Административному регламенту (далее - заявление о выдаче дубликата), с указанием реквизитов выданного ранее разрешения.</w:t>
      </w:r>
    </w:p>
    <w:p w14:paraId="34FE03A8" w14:textId="77777777" w:rsidR="00DA4662" w:rsidRPr="0067136C" w:rsidRDefault="00DA4662">
      <w:pPr>
        <w:pStyle w:val="ConsPlusNormal"/>
        <w:spacing w:before="240"/>
        <w:ind w:firstLine="540"/>
        <w:jc w:val="both"/>
      </w:pPr>
      <w:r w:rsidRPr="0067136C">
        <w:t xml:space="preserve">115. В течение трех рабочих дней со дня поступления заявления о выдаче дубликата работник </w:t>
      </w:r>
      <w:r w:rsidR="00813066" w:rsidRPr="0067136C">
        <w:t>администрации</w:t>
      </w:r>
      <w:r w:rsidRPr="0067136C">
        <w:t xml:space="preserve"> оформляет дубликат разрешения в строгом соответствии со вторым экземпляром разрешения, хранящимся в </w:t>
      </w:r>
      <w:r w:rsidR="00813066" w:rsidRPr="0067136C">
        <w:t>Администрации</w:t>
      </w:r>
      <w:r w:rsidRPr="0067136C">
        <w:t>.</w:t>
      </w:r>
    </w:p>
    <w:p w14:paraId="0FDF0213" w14:textId="77777777" w:rsidR="00DA4662" w:rsidRPr="0067136C" w:rsidRDefault="00DA4662">
      <w:pPr>
        <w:pStyle w:val="ConsPlusNormal"/>
        <w:spacing w:before="240"/>
        <w:ind w:firstLine="540"/>
        <w:jc w:val="both"/>
      </w:pPr>
      <w:r w:rsidRPr="0067136C">
        <w:t>116. На лицевой стороне дубликата разрешения в правом верхнем углу проставляется отметка "Дубликат"</w:t>
      </w:r>
      <w:r w:rsidR="00813066" w:rsidRPr="0067136C">
        <w:t xml:space="preserve"> или «Копия»</w:t>
      </w:r>
      <w:r w:rsidRPr="0067136C">
        <w:t>.</w:t>
      </w:r>
    </w:p>
    <w:p w14:paraId="795F55A9" w14:textId="77777777" w:rsidR="00DA4662" w:rsidRPr="0067136C" w:rsidRDefault="00DA4662">
      <w:pPr>
        <w:pStyle w:val="ConsPlusNormal"/>
        <w:spacing w:before="240"/>
        <w:ind w:firstLine="540"/>
        <w:jc w:val="both"/>
      </w:pPr>
      <w:r w:rsidRPr="0067136C">
        <w:t>117. Дубликат разрешения оформляется:</w:t>
      </w:r>
    </w:p>
    <w:p w14:paraId="59662E87" w14:textId="77777777" w:rsidR="00DA4662" w:rsidRPr="0067136C" w:rsidRDefault="00DA4662">
      <w:pPr>
        <w:pStyle w:val="ConsPlusNormal"/>
        <w:spacing w:before="240"/>
        <w:ind w:firstLine="540"/>
        <w:jc w:val="both"/>
      </w:pPr>
      <w:r w:rsidRPr="0067136C">
        <w:t xml:space="preserve">на бумажном носителе в двух экземплярах, один из которых передается заявителю, а второй хранится в </w:t>
      </w:r>
      <w:r w:rsidR="00753D6C" w:rsidRPr="0067136C">
        <w:t>Администрации</w:t>
      </w:r>
      <w:r w:rsidRPr="0067136C">
        <w:t>;</w:t>
      </w:r>
    </w:p>
    <w:p w14:paraId="4013CDE1" w14:textId="77777777" w:rsidR="00DA4662" w:rsidRPr="0067136C" w:rsidRDefault="00DA4662">
      <w:pPr>
        <w:pStyle w:val="ConsPlusNormal"/>
        <w:spacing w:before="240"/>
        <w:ind w:firstLine="540"/>
        <w:jc w:val="both"/>
      </w:pPr>
      <w:r w:rsidRPr="0067136C">
        <w:t xml:space="preserve">в электронной форме в формате электронного документа, подписанного </w:t>
      </w:r>
      <w:r w:rsidR="00813066" w:rsidRPr="0067136C">
        <w:t>Главой администрации</w:t>
      </w:r>
      <w:r w:rsidRPr="0067136C">
        <w:t xml:space="preserve"> с использованием электронной подписи, в случаях, если это указано заявителем в заявлении о выдаче дубликата либо если заявление о выдаче дубликата, а также документы и информация направлены заявителем в электронной форме.</w:t>
      </w:r>
    </w:p>
    <w:p w14:paraId="52CE0C99" w14:textId="77777777" w:rsidR="00DA4662" w:rsidRPr="0067136C" w:rsidRDefault="00DA4662">
      <w:pPr>
        <w:pStyle w:val="ConsPlusNormal"/>
        <w:spacing w:before="240"/>
        <w:ind w:firstLine="540"/>
        <w:jc w:val="both"/>
      </w:pPr>
      <w:r w:rsidRPr="0067136C">
        <w:t xml:space="preserve">118. Передача дубликата разрешения осуществляется письмом с приложением указанного дубликата. Письмо подписывается </w:t>
      </w:r>
      <w:r w:rsidR="00813066" w:rsidRPr="0067136C">
        <w:t xml:space="preserve">Главой администрации </w:t>
      </w:r>
      <w:r w:rsidRPr="0067136C">
        <w:t>и направляется заявителю по почте или передается представителю заявителя лично под подпись.</w:t>
      </w:r>
    </w:p>
    <w:p w14:paraId="45C63DF2" w14:textId="77777777" w:rsidR="00DA4662" w:rsidRPr="0067136C" w:rsidRDefault="00DA4662">
      <w:pPr>
        <w:pStyle w:val="ConsPlusNormal"/>
        <w:spacing w:before="240"/>
        <w:ind w:firstLine="540"/>
        <w:jc w:val="both"/>
      </w:pPr>
      <w:r w:rsidRPr="0067136C">
        <w:t>Передача дубликата в форме электронного документа осуществляется посредством Единого портала.</w:t>
      </w:r>
    </w:p>
    <w:p w14:paraId="61434A20" w14:textId="77777777" w:rsidR="00DA4662" w:rsidRPr="0067136C" w:rsidRDefault="00DA4662">
      <w:pPr>
        <w:pStyle w:val="ConsPlusNormal"/>
        <w:spacing w:before="240"/>
        <w:ind w:firstLine="540"/>
        <w:jc w:val="both"/>
      </w:pPr>
      <w:r w:rsidRPr="0067136C">
        <w:t>119. В выдаче дубликата разрешения отказывается в случае:</w:t>
      </w:r>
    </w:p>
    <w:p w14:paraId="6D7F85F7" w14:textId="77777777" w:rsidR="00DA4662" w:rsidRPr="0067136C" w:rsidRDefault="00DA4662">
      <w:pPr>
        <w:pStyle w:val="ConsPlusNormal"/>
        <w:spacing w:before="240"/>
        <w:ind w:firstLine="540"/>
        <w:jc w:val="both"/>
      </w:pPr>
      <w:r w:rsidRPr="0067136C">
        <w:t>отсутствия в заявлении о выдаче дубликата разрешения информации, позволяющей идентифицировать ранее выданный документ;</w:t>
      </w:r>
    </w:p>
    <w:p w14:paraId="5043347D" w14:textId="77777777" w:rsidR="00DA4662" w:rsidRPr="0067136C" w:rsidRDefault="00DA4662">
      <w:pPr>
        <w:pStyle w:val="ConsPlusNormal"/>
        <w:spacing w:before="240"/>
        <w:ind w:firstLine="540"/>
        <w:jc w:val="both"/>
      </w:pPr>
      <w:r w:rsidRPr="0067136C">
        <w:t>представления заявления о выдаче дубликата разрешения неуполномоченным лицом.</w:t>
      </w:r>
    </w:p>
    <w:p w14:paraId="3D417EA5" w14:textId="77777777" w:rsidR="006F4967" w:rsidRPr="0067136C" w:rsidRDefault="006F4967">
      <w:pPr>
        <w:pStyle w:val="ConsPlusTitle"/>
        <w:jc w:val="center"/>
        <w:outlineLvl w:val="1"/>
        <w:rPr>
          <w:rFonts w:ascii="Times New Roman" w:hAnsi="Times New Roman" w:cs="Times New Roman"/>
        </w:rPr>
      </w:pPr>
    </w:p>
    <w:p w14:paraId="14A4549D" w14:textId="77777777" w:rsidR="00DA4662" w:rsidRPr="0067136C" w:rsidRDefault="00DA4662">
      <w:pPr>
        <w:pStyle w:val="ConsPlusTitle"/>
        <w:jc w:val="center"/>
        <w:outlineLvl w:val="1"/>
        <w:rPr>
          <w:rFonts w:ascii="Times New Roman" w:hAnsi="Times New Roman" w:cs="Times New Roman"/>
        </w:rPr>
      </w:pPr>
      <w:r w:rsidRPr="0067136C">
        <w:rPr>
          <w:rFonts w:ascii="Times New Roman" w:hAnsi="Times New Roman" w:cs="Times New Roman"/>
        </w:rPr>
        <w:t>IV. Формы контроля за предоставлением</w:t>
      </w:r>
    </w:p>
    <w:p w14:paraId="7F4EC83F" w14:textId="77777777" w:rsidR="00DA4662" w:rsidRPr="0067136C" w:rsidRDefault="006F4967">
      <w:pPr>
        <w:pStyle w:val="ConsPlusTitle"/>
        <w:jc w:val="center"/>
        <w:rPr>
          <w:rFonts w:ascii="Times New Roman" w:hAnsi="Times New Roman" w:cs="Times New Roman"/>
        </w:rPr>
      </w:pPr>
      <w:r w:rsidRPr="0067136C">
        <w:rPr>
          <w:rFonts w:ascii="Times New Roman" w:hAnsi="Times New Roman" w:cs="Times New Roman"/>
        </w:rPr>
        <w:t>муниципальной</w:t>
      </w:r>
      <w:r w:rsidR="00DA4662" w:rsidRPr="0067136C">
        <w:rPr>
          <w:rFonts w:ascii="Times New Roman" w:hAnsi="Times New Roman" w:cs="Times New Roman"/>
        </w:rPr>
        <w:t xml:space="preserve"> услуги</w:t>
      </w:r>
    </w:p>
    <w:p w14:paraId="0C652874" w14:textId="77777777" w:rsidR="00DA4662" w:rsidRPr="0067136C" w:rsidRDefault="00DA4662">
      <w:pPr>
        <w:pStyle w:val="ConsPlusNormal"/>
        <w:jc w:val="both"/>
      </w:pPr>
    </w:p>
    <w:p w14:paraId="1FCD9E85"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Порядок осуществления текущего контроля</w:t>
      </w:r>
    </w:p>
    <w:p w14:paraId="2E470685"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за соблюдением и исполнением ответственными должностными</w:t>
      </w:r>
    </w:p>
    <w:p w14:paraId="75D1EA9D"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лицами положений регламента и иных нормативных правовых</w:t>
      </w:r>
    </w:p>
    <w:p w14:paraId="1122821F"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актов, устанавливающих требования к предоставлению</w:t>
      </w:r>
    </w:p>
    <w:p w14:paraId="73E6A71D" w14:textId="77777777" w:rsidR="00DA4662" w:rsidRPr="0067136C" w:rsidRDefault="00813066">
      <w:pPr>
        <w:pStyle w:val="ConsPlusTitle"/>
        <w:jc w:val="center"/>
        <w:rPr>
          <w:rFonts w:ascii="Times New Roman" w:hAnsi="Times New Roman" w:cs="Times New Roman"/>
        </w:rPr>
      </w:pPr>
      <w:r w:rsidRPr="0067136C">
        <w:rPr>
          <w:rFonts w:ascii="Times New Roman" w:hAnsi="Times New Roman" w:cs="Times New Roman"/>
        </w:rPr>
        <w:t>муниципальной</w:t>
      </w:r>
      <w:r w:rsidR="00DA4662" w:rsidRPr="0067136C">
        <w:rPr>
          <w:rFonts w:ascii="Times New Roman" w:hAnsi="Times New Roman" w:cs="Times New Roman"/>
        </w:rPr>
        <w:t xml:space="preserve"> услуги, а также принятием ими решений</w:t>
      </w:r>
    </w:p>
    <w:p w14:paraId="72A60B27" w14:textId="77777777" w:rsidR="00DA4662" w:rsidRPr="0067136C" w:rsidRDefault="00DA4662">
      <w:pPr>
        <w:pStyle w:val="ConsPlusNormal"/>
        <w:jc w:val="both"/>
      </w:pPr>
    </w:p>
    <w:p w14:paraId="6706CEAD" w14:textId="77777777" w:rsidR="00DA4662" w:rsidRPr="0067136C" w:rsidRDefault="00DA4662">
      <w:pPr>
        <w:pStyle w:val="ConsPlusNormal"/>
        <w:ind w:firstLine="540"/>
        <w:jc w:val="both"/>
      </w:pPr>
      <w:r w:rsidRPr="0067136C">
        <w:t xml:space="preserve">120. Текущий контроль за соблюдением последовательности и сроков выполнения административных процедур (действий) по предоставлению </w:t>
      </w:r>
      <w:r w:rsidR="00813066" w:rsidRPr="0067136C">
        <w:t>муниципальной</w:t>
      </w:r>
      <w:r w:rsidRPr="0067136C">
        <w:t xml:space="preserve"> услуги осуществляется постоянно </w:t>
      </w:r>
      <w:r w:rsidR="00813066" w:rsidRPr="0067136C">
        <w:t>Главой администрации</w:t>
      </w:r>
      <w:r w:rsidRPr="0067136C">
        <w:t xml:space="preserve">, а также путем проведения уполномоченными должностными лицами </w:t>
      </w:r>
      <w:r w:rsidR="00813066" w:rsidRPr="0067136C">
        <w:t>Администрации</w:t>
      </w:r>
      <w:r w:rsidRPr="0067136C">
        <w:t xml:space="preserve"> проверок соблюдения и исполнения должностными лицами (работниками) </w:t>
      </w:r>
      <w:r w:rsidR="00813066" w:rsidRPr="0067136C">
        <w:t>Администрации</w:t>
      </w:r>
      <w:r w:rsidRPr="0067136C">
        <w:t xml:space="preserve">, осуществляющими предоставление </w:t>
      </w:r>
      <w:r w:rsidR="00813066" w:rsidRPr="0067136C">
        <w:t>муниципальной</w:t>
      </w:r>
      <w:r w:rsidRPr="0067136C">
        <w:t xml:space="preserve"> услуги, положений Административного регламента, иных нормативных правовых актов Российской Федерации.</w:t>
      </w:r>
    </w:p>
    <w:p w14:paraId="0B33B844" w14:textId="77777777" w:rsidR="00DA4662" w:rsidRPr="0067136C" w:rsidRDefault="00DA4662">
      <w:pPr>
        <w:pStyle w:val="ConsPlusNormal"/>
        <w:jc w:val="both"/>
      </w:pPr>
    </w:p>
    <w:p w14:paraId="5A30AE04"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Порядок и периодичность осуществления плановых</w:t>
      </w:r>
    </w:p>
    <w:p w14:paraId="1890BAD4"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и внеплановых проверок полноты и качества предоставления</w:t>
      </w:r>
    </w:p>
    <w:p w14:paraId="035C15A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государственной услуги, в том числе порядок и формы</w:t>
      </w:r>
    </w:p>
    <w:p w14:paraId="7EB7A22C"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контроля за полнотой и качеством предоставления</w:t>
      </w:r>
    </w:p>
    <w:p w14:paraId="65D57183"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государственной услуги</w:t>
      </w:r>
    </w:p>
    <w:p w14:paraId="48708E6C" w14:textId="77777777" w:rsidR="00DA4662" w:rsidRPr="0067136C" w:rsidRDefault="00DA4662">
      <w:pPr>
        <w:pStyle w:val="ConsPlusNormal"/>
        <w:jc w:val="both"/>
      </w:pPr>
    </w:p>
    <w:p w14:paraId="2114AB4A" w14:textId="77777777" w:rsidR="00DA4662" w:rsidRPr="0067136C" w:rsidRDefault="00DA4662">
      <w:pPr>
        <w:pStyle w:val="ConsPlusNormal"/>
        <w:ind w:firstLine="540"/>
        <w:jc w:val="both"/>
      </w:pPr>
      <w:r w:rsidRPr="0067136C">
        <w:t xml:space="preserve">121. Контроль за полнотой и качеством предоставления </w:t>
      </w:r>
      <w:r w:rsidR="00813066" w:rsidRPr="0067136C">
        <w:t xml:space="preserve">муниципальной </w:t>
      </w:r>
      <w:r w:rsidRPr="0067136C">
        <w:t xml:space="preserve">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(работников) </w:t>
      </w:r>
      <w:r w:rsidR="00753D6C" w:rsidRPr="0067136C">
        <w:t>Администрации</w:t>
      </w:r>
      <w:r w:rsidRPr="0067136C">
        <w:t>.</w:t>
      </w:r>
    </w:p>
    <w:p w14:paraId="30FBF87F" w14:textId="77777777" w:rsidR="00DA4662" w:rsidRPr="0067136C" w:rsidRDefault="00DA4662">
      <w:pPr>
        <w:pStyle w:val="ConsPlusNormal"/>
        <w:spacing w:before="240"/>
        <w:ind w:firstLine="540"/>
        <w:jc w:val="both"/>
      </w:pPr>
      <w:r w:rsidRPr="0067136C">
        <w:t xml:space="preserve">122. Периодичность осуществления плановых проверок устанавливается </w:t>
      </w:r>
      <w:r w:rsidR="00813066" w:rsidRPr="0067136C">
        <w:t>Главой администрации.</w:t>
      </w:r>
      <w:r w:rsidRPr="0067136C">
        <w:t xml:space="preserve"> При проведении плановой проверки могут рассматриваться все вопросы, связанные с предоставлением </w:t>
      </w:r>
      <w:r w:rsidR="00813066" w:rsidRPr="0067136C">
        <w:t xml:space="preserve">муниципальной </w:t>
      </w:r>
      <w:r w:rsidRPr="0067136C">
        <w:t>услуги, или вопросы, связанные с выполнением той или иной административной процедуры (действия).</w:t>
      </w:r>
    </w:p>
    <w:p w14:paraId="4D78E5F8" w14:textId="77777777" w:rsidR="00DA4662" w:rsidRPr="0067136C" w:rsidRDefault="00DA4662">
      <w:pPr>
        <w:pStyle w:val="ConsPlusNormal"/>
        <w:spacing w:before="240"/>
        <w:ind w:firstLine="540"/>
        <w:jc w:val="both"/>
      </w:pPr>
      <w:r w:rsidRPr="0067136C">
        <w:t xml:space="preserve">123. Внеплановые проверки проводятся по </w:t>
      </w:r>
      <w:r w:rsidR="00813066" w:rsidRPr="0067136C">
        <w:t>Главы администрации</w:t>
      </w:r>
      <w:r w:rsidRPr="0067136C">
        <w:t xml:space="preserve"> в связи с проверкой устранения ранее выявленных нарушений Административного регламента, а также по жалобам заявителей на действия (бездействие) должностных лиц (работников) </w:t>
      </w:r>
      <w:r w:rsidR="00753D6C" w:rsidRPr="0067136C">
        <w:t>Администрации</w:t>
      </w:r>
      <w:r w:rsidRPr="0067136C">
        <w:t>.</w:t>
      </w:r>
    </w:p>
    <w:p w14:paraId="321B4006" w14:textId="77777777" w:rsidR="00DA4662" w:rsidRPr="0067136C" w:rsidRDefault="00DA4662">
      <w:pPr>
        <w:pStyle w:val="ConsPlusNormal"/>
        <w:spacing w:before="240"/>
        <w:ind w:firstLine="540"/>
        <w:jc w:val="both"/>
      </w:pPr>
      <w:r w:rsidRPr="0067136C">
        <w:t xml:space="preserve">124. В случае необходимости для проведения проверок по </w:t>
      </w:r>
      <w:r w:rsidR="00813066" w:rsidRPr="0067136C">
        <w:t>Главы администрации</w:t>
      </w:r>
      <w:r w:rsidRPr="0067136C">
        <w:t xml:space="preserve"> могут создаваться комиссии. В состав комиссий могут входить работники организаций </w:t>
      </w:r>
      <w:r w:rsidR="00813066" w:rsidRPr="0067136C">
        <w:t>Администрации</w:t>
      </w:r>
      <w:r w:rsidRPr="0067136C">
        <w:t>.</w:t>
      </w:r>
    </w:p>
    <w:p w14:paraId="5A73F35B" w14:textId="77777777" w:rsidR="00DA4662" w:rsidRPr="0067136C" w:rsidRDefault="00DA4662">
      <w:pPr>
        <w:pStyle w:val="ConsPlusNormal"/>
        <w:spacing w:before="240"/>
        <w:ind w:firstLine="540"/>
        <w:jc w:val="both"/>
      </w:pPr>
      <w:r w:rsidRPr="0067136C">
        <w:t xml:space="preserve">125. Заявителя информируют о результатах проверки поданной им жалобы, а также о решениях, принятых по результатам проведенной проверки, в порядке, установленном </w:t>
      </w:r>
      <w:hyperlink r:id="rId109" w:history="1">
        <w:r w:rsidRPr="0067136C">
          <w:rPr>
            <w:color w:val="0000FF"/>
          </w:rPr>
          <w:t>статьей 11.2</w:t>
        </w:r>
      </w:hyperlink>
      <w:r w:rsidRPr="0067136C">
        <w:t xml:space="preserve"> Федерального закона N 210-ФЗ.</w:t>
      </w:r>
    </w:p>
    <w:p w14:paraId="2D4BC759" w14:textId="77777777" w:rsidR="00DA4662" w:rsidRPr="0067136C" w:rsidRDefault="00DA4662">
      <w:pPr>
        <w:pStyle w:val="ConsPlusNormal"/>
        <w:jc w:val="both"/>
      </w:pPr>
    </w:p>
    <w:p w14:paraId="4F2B5A47"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Ответственность должностных лиц органа,</w:t>
      </w:r>
    </w:p>
    <w:p w14:paraId="4D33316E"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предоставляющего </w:t>
      </w:r>
      <w:r w:rsidR="00813066" w:rsidRPr="0067136C">
        <w:rPr>
          <w:rFonts w:ascii="Times New Roman" w:hAnsi="Times New Roman" w:cs="Times New Roman"/>
        </w:rPr>
        <w:t>муниципальную</w:t>
      </w:r>
      <w:r w:rsidRPr="0067136C">
        <w:rPr>
          <w:rFonts w:ascii="Times New Roman" w:hAnsi="Times New Roman" w:cs="Times New Roman"/>
        </w:rPr>
        <w:t xml:space="preserve"> услугу, за решения</w:t>
      </w:r>
    </w:p>
    <w:p w14:paraId="3FFC286B"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и действия (бездействие), принимаемые (осуществляемые)</w:t>
      </w:r>
    </w:p>
    <w:p w14:paraId="47A77A72"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ими в ходе предоставления </w:t>
      </w:r>
      <w:r w:rsidR="00813066" w:rsidRPr="0067136C">
        <w:rPr>
          <w:rFonts w:ascii="Times New Roman" w:hAnsi="Times New Roman" w:cs="Times New Roman"/>
        </w:rPr>
        <w:t>муниципальной</w:t>
      </w:r>
      <w:r w:rsidRPr="0067136C">
        <w:rPr>
          <w:rFonts w:ascii="Times New Roman" w:hAnsi="Times New Roman" w:cs="Times New Roman"/>
        </w:rPr>
        <w:t xml:space="preserve"> услуги</w:t>
      </w:r>
    </w:p>
    <w:p w14:paraId="7F113EA1" w14:textId="77777777" w:rsidR="00DA4662" w:rsidRPr="0067136C" w:rsidRDefault="00DA4662">
      <w:pPr>
        <w:pStyle w:val="ConsPlusNormal"/>
        <w:jc w:val="both"/>
      </w:pPr>
    </w:p>
    <w:p w14:paraId="539C90D0" w14:textId="77777777" w:rsidR="00DA4662" w:rsidRPr="0067136C" w:rsidRDefault="00DA4662">
      <w:pPr>
        <w:pStyle w:val="ConsPlusNormal"/>
        <w:ind w:firstLine="540"/>
        <w:jc w:val="both"/>
      </w:pPr>
      <w:r w:rsidRPr="0067136C">
        <w:t xml:space="preserve">126. Персональная ответственность должностных лиц (работников) </w:t>
      </w:r>
      <w:r w:rsidR="00813066" w:rsidRPr="0067136C">
        <w:t xml:space="preserve">Администрации </w:t>
      </w:r>
      <w:r w:rsidRPr="0067136C">
        <w:t>закрепляется в их должностных инструкциях в соответствии с требованиями законодательства Российской Федерации.</w:t>
      </w:r>
    </w:p>
    <w:p w14:paraId="386C4BD0" w14:textId="77777777" w:rsidR="00DA4662" w:rsidRPr="0067136C" w:rsidRDefault="00DA4662">
      <w:pPr>
        <w:pStyle w:val="ConsPlusNormal"/>
        <w:spacing w:before="240"/>
        <w:ind w:firstLine="540"/>
        <w:jc w:val="both"/>
      </w:pPr>
      <w:r w:rsidRPr="0067136C">
        <w:t>127.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14:paraId="2DA532A5" w14:textId="77777777" w:rsidR="00DA4662" w:rsidRPr="0067136C" w:rsidRDefault="00DA4662">
      <w:pPr>
        <w:pStyle w:val="ConsPlusNormal"/>
        <w:jc w:val="both"/>
      </w:pPr>
    </w:p>
    <w:p w14:paraId="3594B3BE"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Положения, характеризующие требования к порядку и формам</w:t>
      </w:r>
    </w:p>
    <w:p w14:paraId="24C044A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контроля за предоставлением </w:t>
      </w:r>
      <w:r w:rsidR="006F4967" w:rsidRPr="0067136C">
        <w:rPr>
          <w:rFonts w:ascii="Times New Roman" w:hAnsi="Times New Roman" w:cs="Times New Roman"/>
        </w:rPr>
        <w:t>муниципальной</w:t>
      </w:r>
      <w:r w:rsidRPr="0067136C">
        <w:rPr>
          <w:rFonts w:ascii="Times New Roman" w:hAnsi="Times New Roman" w:cs="Times New Roman"/>
        </w:rPr>
        <w:t xml:space="preserve"> услуги, в том</w:t>
      </w:r>
    </w:p>
    <w:p w14:paraId="7F16C98D"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числе со стороны граждан, их объединений и организаций</w:t>
      </w:r>
    </w:p>
    <w:p w14:paraId="283F3556" w14:textId="77777777" w:rsidR="00DA4662" w:rsidRPr="0067136C" w:rsidRDefault="00DA4662">
      <w:pPr>
        <w:pStyle w:val="ConsPlusNormal"/>
        <w:jc w:val="both"/>
      </w:pPr>
    </w:p>
    <w:p w14:paraId="1BEDFBB0" w14:textId="77777777" w:rsidR="00DA4662" w:rsidRPr="0067136C" w:rsidRDefault="00DA4662">
      <w:pPr>
        <w:pStyle w:val="ConsPlusNormal"/>
        <w:ind w:firstLine="540"/>
        <w:jc w:val="both"/>
      </w:pPr>
      <w:r w:rsidRPr="0067136C">
        <w:t xml:space="preserve">128. Контроль за предоставлением </w:t>
      </w:r>
      <w:r w:rsidR="00813066" w:rsidRPr="0067136C">
        <w:t xml:space="preserve">муниципальной </w:t>
      </w:r>
      <w:r w:rsidRPr="0067136C">
        <w:t xml:space="preserve">услуги, в том числе со стороны граждан, их объединений и организаций, осуществляется посредством открытости деятельности </w:t>
      </w:r>
      <w:r w:rsidR="00813066" w:rsidRPr="0067136C">
        <w:t>Администрации</w:t>
      </w:r>
      <w:r w:rsidRPr="0067136C">
        <w:t xml:space="preserve"> при предоставлении </w:t>
      </w:r>
      <w:r w:rsidR="00813066" w:rsidRPr="0067136C">
        <w:t xml:space="preserve">муниципальной </w:t>
      </w:r>
      <w:r w:rsidRPr="0067136C">
        <w:t xml:space="preserve">услуги, получении полной актуальной и достоверной информации о порядке предоставления </w:t>
      </w:r>
      <w:r w:rsidR="00813066" w:rsidRPr="0067136C">
        <w:t xml:space="preserve">муниципальной </w:t>
      </w:r>
      <w:r w:rsidRPr="0067136C">
        <w:t xml:space="preserve">услуги и возможности досудебного рассмотрения обращений (жалоб) в процессе получения </w:t>
      </w:r>
      <w:r w:rsidR="00813066" w:rsidRPr="0067136C">
        <w:t xml:space="preserve">муниципальной </w:t>
      </w:r>
      <w:r w:rsidRPr="0067136C">
        <w:t>услуги.</w:t>
      </w:r>
    </w:p>
    <w:p w14:paraId="13DD4171" w14:textId="77777777" w:rsidR="00DA4662" w:rsidRPr="0067136C" w:rsidRDefault="00DA4662">
      <w:pPr>
        <w:pStyle w:val="ConsPlusNormal"/>
        <w:spacing w:before="240"/>
        <w:ind w:firstLine="540"/>
        <w:jc w:val="both"/>
      </w:pPr>
      <w:r w:rsidRPr="0067136C">
        <w:t xml:space="preserve">Граждане, их объединения и организации вправе направлять в </w:t>
      </w:r>
      <w:r w:rsidR="00813066" w:rsidRPr="0067136C">
        <w:t>Администрацию</w:t>
      </w:r>
      <w:r w:rsidRPr="0067136C">
        <w:t xml:space="preserve"> замечания и предложения по улучшению качества предоставления </w:t>
      </w:r>
      <w:r w:rsidR="00813066" w:rsidRPr="0067136C">
        <w:t xml:space="preserve">муниципальной </w:t>
      </w:r>
      <w:r w:rsidRPr="0067136C">
        <w:t>услуги.</w:t>
      </w:r>
    </w:p>
    <w:p w14:paraId="2A244FDD" w14:textId="77777777" w:rsidR="00DA4662" w:rsidRPr="0067136C" w:rsidRDefault="00DA4662">
      <w:pPr>
        <w:pStyle w:val="ConsPlusNormal"/>
        <w:jc w:val="both"/>
      </w:pPr>
    </w:p>
    <w:p w14:paraId="4E189385" w14:textId="77777777" w:rsidR="00DA4662" w:rsidRPr="0067136C" w:rsidRDefault="00DA4662">
      <w:pPr>
        <w:pStyle w:val="ConsPlusTitle"/>
        <w:jc w:val="center"/>
        <w:outlineLvl w:val="1"/>
        <w:rPr>
          <w:rFonts w:ascii="Times New Roman" w:hAnsi="Times New Roman" w:cs="Times New Roman"/>
        </w:rPr>
      </w:pPr>
      <w:r w:rsidRPr="0067136C">
        <w:rPr>
          <w:rFonts w:ascii="Times New Roman" w:hAnsi="Times New Roman" w:cs="Times New Roman"/>
        </w:rPr>
        <w:t>V. Досудебный (внесудебный) порядок обжалования</w:t>
      </w:r>
    </w:p>
    <w:p w14:paraId="1FE0450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решений и действий (бездействия) органов, предоставляющих</w:t>
      </w:r>
    </w:p>
    <w:p w14:paraId="79C53D70" w14:textId="77777777" w:rsidR="00DA4662" w:rsidRPr="0067136C" w:rsidRDefault="00813066">
      <w:pPr>
        <w:pStyle w:val="ConsPlusTitle"/>
        <w:jc w:val="center"/>
        <w:rPr>
          <w:rFonts w:ascii="Times New Roman" w:hAnsi="Times New Roman" w:cs="Times New Roman"/>
        </w:rPr>
      </w:pPr>
      <w:r w:rsidRPr="0067136C">
        <w:rPr>
          <w:rFonts w:ascii="Times New Roman" w:hAnsi="Times New Roman" w:cs="Times New Roman"/>
        </w:rPr>
        <w:t>муниципальные</w:t>
      </w:r>
      <w:r w:rsidR="00DA4662" w:rsidRPr="0067136C">
        <w:rPr>
          <w:rFonts w:ascii="Times New Roman" w:hAnsi="Times New Roman" w:cs="Times New Roman"/>
        </w:rPr>
        <w:t xml:space="preserve"> услуги, а также их должностных лиц</w:t>
      </w:r>
    </w:p>
    <w:p w14:paraId="1ED2E35B" w14:textId="77777777" w:rsidR="00DA4662" w:rsidRPr="0067136C" w:rsidRDefault="00DA4662">
      <w:pPr>
        <w:pStyle w:val="ConsPlusNormal"/>
        <w:jc w:val="both"/>
      </w:pPr>
    </w:p>
    <w:p w14:paraId="1B68E2AB"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Информация для заинтересованных лиц об их праве</w:t>
      </w:r>
    </w:p>
    <w:p w14:paraId="21CC6DF9"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на досудебное (внесудебное) обжалование действий</w:t>
      </w:r>
    </w:p>
    <w:p w14:paraId="3AA3B79C"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(бездействия) и (или) решений, принятых (осуществленных)</w:t>
      </w:r>
    </w:p>
    <w:p w14:paraId="35C7A075"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в ходе предоставления </w:t>
      </w:r>
      <w:r w:rsidR="00813066" w:rsidRPr="0067136C">
        <w:rPr>
          <w:rFonts w:ascii="Times New Roman" w:hAnsi="Times New Roman" w:cs="Times New Roman"/>
        </w:rPr>
        <w:t>муниципальной</w:t>
      </w:r>
      <w:r w:rsidRPr="0067136C">
        <w:rPr>
          <w:rFonts w:ascii="Times New Roman" w:hAnsi="Times New Roman" w:cs="Times New Roman"/>
        </w:rPr>
        <w:t xml:space="preserve"> услуги</w:t>
      </w:r>
    </w:p>
    <w:p w14:paraId="4663789A" w14:textId="77777777" w:rsidR="00DA4662" w:rsidRPr="0067136C" w:rsidRDefault="00DA4662">
      <w:pPr>
        <w:pStyle w:val="ConsPlusNormal"/>
        <w:jc w:val="both"/>
      </w:pPr>
    </w:p>
    <w:p w14:paraId="71168C73" w14:textId="77777777" w:rsidR="00DA4662" w:rsidRPr="0067136C" w:rsidRDefault="00DA4662">
      <w:pPr>
        <w:pStyle w:val="ConsPlusNormal"/>
        <w:ind w:firstLine="540"/>
        <w:jc w:val="both"/>
      </w:pPr>
      <w:r w:rsidRPr="0067136C">
        <w:t xml:space="preserve">129. Заинтересованное лицо имеет право на досудебное (внесудебное) обжалование действий (бездействия) и (или) решений, принятых (осуществленных) в ходе предоставления </w:t>
      </w:r>
      <w:r w:rsidR="00753D6C" w:rsidRPr="0067136C">
        <w:t>муниципальной</w:t>
      </w:r>
      <w:r w:rsidRPr="0067136C">
        <w:t xml:space="preserve"> услуги (далее - жалоба).</w:t>
      </w:r>
    </w:p>
    <w:p w14:paraId="0917162F" w14:textId="77777777" w:rsidR="00DA4662" w:rsidRPr="0067136C" w:rsidRDefault="00DA4662">
      <w:pPr>
        <w:pStyle w:val="ConsPlusNormal"/>
        <w:jc w:val="both"/>
      </w:pPr>
    </w:p>
    <w:p w14:paraId="55BACD08"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Органы власти, организации</w:t>
      </w:r>
    </w:p>
    <w:p w14:paraId="7A58A271"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и уполномоченные на рассмотрение жалобы лица, которым</w:t>
      </w:r>
    </w:p>
    <w:p w14:paraId="355CB087"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может быть направлена жалоба заявителя в досудебном</w:t>
      </w:r>
    </w:p>
    <w:p w14:paraId="3FECFF0A"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(внесудебном) порядке</w:t>
      </w:r>
    </w:p>
    <w:p w14:paraId="0200EDDD" w14:textId="77777777" w:rsidR="00DA4662" w:rsidRPr="0067136C" w:rsidRDefault="00DA4662">
      <w:pPr>
        <w:pStyle w:val="ConsPlusNormal"/>
        <w:jc w:val="both"/>
      </w:pPr>
    </w:p>
    <w:p w14:paraId="78B1F8D8" w14:textId="77777777" w:rsidR="00DA4662" w:rsidRPr="0067136C" w:rsidRDefault="00DA4662">
      <w:pPr>
        <w:pStyle w:val="ConsPlusNormal"/>
        <w:ind w:firstLine="540"/>
        <w:jc w:val="both"/>
      </w:pPr>
      <w:r w:rsidRPr="0067136C">
        <w:t xml:space="preserve">130. Обжалование действий (бездействия) и решений </w:t>
      </w:r>
      <w:r w:rsidR="00D76768" w:rsidRPr="0067136C">
        <w:t>Админист</w:t>
      </w:r>
      <w:r w:rsidR="00813066" w:rsidRPr="0067136C">
        <w:t>р</w:t>
      </w:r>
      <w:r w:rsidR="00D76768" w:rsidRPr="0067136C">
        <w:t>а</w:t>
      </w:r>
      <w:r w:rsidR="00813066" w:rsidRPr="0067136C">
        <w:t>ции</w:t>
      </w:r>
      <w:r w:rsidRPr="0067136C">
        <w:t xml:space="preserve"> в ходе предоставления </w:t>
      </w:r>
      <w:r w:rsidR="00D76768" w:rsidRPr="0067136C">
        <w:t xml:space="preserve">муниципальной </w:t>
      </w:r>
      <w:r w:rsidRPr="0067136C">
        <w:t>услуги осуществляется в соответствии с законодательством Российской Федерации к вышестоящему в порядке подчиненности должностному лицу.</w:t>
      </w:r>
    </w:p>
    <w:p w14:paraId="5EA47433" w14:textId="77777777" w:rsidR="00DA4662" w:rsidRPr="0067136C" w:rsidRDefault="00DA4662">
      <w:pPr>
        <w:pStyle w:val="ConsPlusNormal"/>
        <w:spacing w:before="240"/>
        <w:ind w:firstLine="540"/>
        <w:jc w:val="both"/>
      </w:pPr>
      <w:r w:rsidRPr="0067136C">
        <w:t xml:space="preserve">Жалоба на решение и (или) действия (бездействие) должностного лица (работника) </w:t>
      </w:r>
      <w:r w:rsidR="00D76768" w:rsidRPr="0067136C">
        <w:t>Администрации</w:t>
      </w:r>
      <w:r w:rsidRPr="0067136C">
        <w:t xml:space="preserve"> может быть подана в </w:t>
      </w:r>
      <w:r w:rsidR="00D76768" w:rsidRPr="0067136C">
        <w:t>Администрацию</w:t>
      </w:r>
      <w:r w:rsidRPr="0067136C">
        <w:t xml:space="preserve">, в том числе на имя </w:t>
      </w:r>
      <w:r w:rsidR="00D76768" w:rsidRPr="0067136C">
        <w:t>Главы администрации</w:t>
      </w:r>
    </w:p>
    <w:p w14:paraId="660AB180" w14:textId="77777777" w:rsidR="00DA4662" w:rsidRPr="0067136C" w:rsidRDefault="00DA4662">
      <w:pPr>
        <w:pStyle w:val="ConsPlusNormal"/>
        <w:jc w:val="both"/>
      </w:pPr>
    </w:p>
    <w:p w14:paraId="434867B2"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Способы информирования заявителей о порядке подачи</w:t>
      </w:r>
    </w:p>
    <w:p w14:paraId="4BBEFC98"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и рассмотрения жалобы, в том числе с использованием Единого</w:t>
      </w:r>
    </w:p>
    <w:p w14:paraId="78ED2064"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портала государственных и муниципальных услуг (функций)</w:t>
      </w:r>
    </w:p>
    <w:p w14:paraId="3C009FFA" w14:textId="77777777" w:rsidR="00DA4662" w:rsidRPr="0067136C" w:rsidRDefault="00DA4662">
      <w:pPr>
        <w:pStyle w:val="ConsPlusNormal"/>
        <w:jc w:val="both"/>
      </w:pPr>
    </w:p>
    <w:p w14:paraId="7F061933" w14:textId="77777777" w:rsidR="00DA4662" w:rsidRPr="0067136C" w:rsidRDefault="00DA4662">
      <w:pPr>
        <w:pStyle w:val="ConsPlusNormal"/>
        <w:ind w:firstLine="540"/>
        <w:jc w:val="both"/>
      </w:pPr>
      <w:r w:rsidRPr="0067136C">
        <w:t>131. Информация о порядке подачи и рассмотрения жалобы подлежит обязательному размещению на Едином портале.</w:t>
      </w:r>
    </w:p>
    <w:p w14:paraId="2801C27F" w14:textId="77777777" w:rsidR="00DA4662" w:rsidRPr="0067136C" w:rsidRDefault="00DA4662">
      <w:pPr>
        <w:pStyle w:val="ConsPlusNormal"/>
        <w:spacing w:before="240"/>
        <w:ind w:firstLine="540"/>
        <w:jc w:val="both"/>
      </w:pPr>
      <w:r w:rsidRPr="0067136C">
        <w:t>Информирование заявителей о порядке подачи и рассмотрения жалобы может осуществляться:</w:t>
      </w:r>
    </w:p>
    <w:p w14:paraId="668F5D79" w14:textId="77777777" w:rsidR="00DA4662" w:rsidRPr="0067136C" w:rsidRDefault="00DA4662">
      <w:pPr>
        <w:pStyle w:val="ConsPlusNormal"/>
        <w:spacing w:before="240"/>
        <w:ind w:firstLine="540"/>
        <w:jc w:val="both"/>
      </w:pPr>
      <w:r w:rsidRPr="0067136C">
        <w:t>с использованием средств почтовой связи (электронной почты) на основании письменного обращения заявителя, направленного по почте или электронной почте;</w:t>
      </w:r>
    </w:p>
    <w:p w14:paraId="2501D4E8" w14:textId="77777777" w:rsidR="00DA4662" w:rsidRPr="0067136C" w:rsidRDefault="00DA4662">
      <w:pPr>
        <w:pStyle w:val="ConsPlusNormal"/>
        <w:spacing w:before="240"/>
        <w:ind w:firstLine="540"/>
        <w:jc w:val="both"/>
      </w:pPr>
      <w:r w:rsidRPr="0067136C">
        <w:t>по телефону или лично при устном обращении заявителя;</w:t>
      </w:r>
    </w:p>
    <w:p w14:paraId="52519BFA" w14:textId="77777777" w:rsidR="00DA4662" w:rsidRPr="0067136C" w:rsidRDefault="00DA4662">
      <w:pPr>
        <w:pStyle w:val="ConsPlusNormal"/>
        <w:spacing w:before="240"/>
        <w:ind w:firstLine="540"/>
        <w:jc w:val="both"/>
      </w:pPr>
      <w:r w:rsidRPr="0067136C">
        <w:t>на официальном сайте;</w:t>
      </w:r>
    </w:p>
    <w:p w14:paraId="1FD99B8A" w14:textId="77777777" w:rsidR="00DA4662" w:rsidRPr="0067136C" w:rsidRDefault="00DA4662">
      <w:pPr>
        <w:pStyle w:val="ConsPlusNormal"/>
        <w:spacing w:before="240"/>
        <w:ind w:firstLine="540"/>
        <w:jc w:val="both"/>
      </w:pPr>
      <w:r w:rsidRPr="0067136C">
        <w:t>на Едином портале.</w:t>
      </w:r>
    </w:p>
    <w:p w14:paraId="7A30CF2D" w14:textId="77777777" w:rsidR="00DA4662" w:rsidRPr="0067136C" w:rsidRDefault="00DA4662">
      <w:pPr>
        <w:pStyle w:val="ConsPlusNormal"/>
        <w:jc w:val="both"/>
      </w:pPr>
    </w:p>
    <w:p w14:paraId="3D88ED94" w14:textId="77777777" w:rsidR="00DA4662" w:rsidRPr="0067136C" w:rsidRDefault="00DA4662">
      <w:pPr>
        <w:pStyle w:val="ConsPlusTitle"/>
        <w:jc w:val="center"/>
        <w:outlineLvl w:val="2"/>
        <w:rPr>
          <w:rFonts w:ascii="Times New Roman" w:hAnsi="Times New Roman" w:cs="Times New Roman"/>
        </w:rPr>
      </w:pPr>
      <w:r w:rsidRPr="0067136C">
        <w:rPr>
          <w:rFonts w:ascii="Times New Roman" w:hAnsi="Times New Roman" w:cs="Times New Roman"/>
        </w:rPr>
        <w:t>Перечень нормативных правовых актов, регулирующих порядок</w:t>
      </w:r>
    </w:p>
    <w:p w14:paraId="490F26E6"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досудебного (внесудебного) обжалования решений и действий</w:t>
      </w:r>
    </w:p>
    <w:p w14:paraId="6554211D"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 xml:space="preserve">(бездействия) органа, предоставляющего </w:t>
      </w:r>
      <w:r w:rsidR="00D76768" w:rsidRPr="0067136C">
        <w:rPr>
          <w:rFonts w:ascii="Times New Roman" w:hAnsi="Times New Roman" w:cs="Times New Roman"/>
        </w:rPr>
        <w:t>муниципальную</w:t>
      </w:r>
    </w:p>
    <w:p w14:paraId="67875463" w14:textId="77777777" w:rsidR="00DA4662" w:rsidRPr="0067136C" w:rsidRDefault="00DA4662">
      <w:pPr>
        <w:pStyle w:val="ConsPlusTitle"/>
        <w:jc w:val="center"/>
        <w:rPr>
          <w:rFonts w:ascii="Times New Roman" w:hAnsi="Times New Roman" w:cs="Times New Roman"/>
        </w:rPr>
      </w:pPr>
      <w:r w:rsidRPr="0067136C">
        <w:rPr>
          <w:rFonts w:ascii="Times New Roman" w:hAnsi="Times New Roman" w:cs="Times New Roman"/>
        </w:rPr>
        <w:t>услугу, а также его должностных лиц</w:t>
      </w:r>
    </w:p>
    <w:p w14:paraId="4DBD47A9" w14:textId="77777777" w:rsidR="00DA4662" w:rsidRPr="0067136C" w:rsidRDefault="00DA4662">
      <w:pPr>
        <w:pStyle w:val="ConsPlusNormal"/>
        <w:jc w:val="both"/>
      </w:pPr>
    </w:p>
    <w:p w14:paraId="7172F53C" w14:textId="77777777" w:rsidR="00DA4662" w:rsidRPr="0067136C" w:rsidRDefault="00DA4662">
      <w:pPr>
        <w:pStyle w:val="ConsPlusNormal"/>
        <w:ind w:firstLine="540"/>
        <w:jc w:val="both"/>
      </w:pPr>
      <w:r w:rsidRPr="0067136C">
        <w:t xml:space="preserve">132. Досудебное (внесудебное) обжалование решений и действий (бездействия) </w:t>
      </w:r>
      <w:r w:rsidR="00D76768" w:rsidRPr="0067136C">
        <w:t>Администрации</w:t>
      </w:r>
      <w:r w:rsidRPr="0067136C">
        <w:t>, а также ее должностных лиц (работников) осуществляется в соответствии:</w:t>
      </w:r>
    </w:p>
    <w:p w14:paraId="6236ECA4" w14:textId="77777777" w:rsidR="00DA4662" w:rsidRPr="0067136C" w:rsidRDefault="00DA4662">
      <w:pPr>
        <w:pStyle w:val="ConsPlusNormal"/>
        <w:spacing w:before="240"/>
        <w:ind w:firstLine="540"/>
        <w:jc w:val="both"/>
      </w:pPr>
      <w:r w:rsidRPr="0067136C">
        <w:t xml:space="preserve">с Федеральным </w:t>
      </w:r>
      <w:hyperlink r:id="rId110" w:history="1">
        <w:r w:rsidRPr="0067136C">
          <w:rPr>
            <w:color w:val="0000FF"/>
          </w:rPr>
          <w:t>законом</w:t>
        </w:r>
      </w:hyperlink>
      <w:r w:rsidRPr="0067136C">
        <w:t xml:space="preserve"> N 210-ФЗ;</w:t>
      </w:r>
    </w:p>
    <w:p w14:paraId="70213481" w14:textId="77777777" w:rsidR="00DA4662" w:rsidRPr="0067136C" w:rsidRDefault="00DA4662">
      <w:pPr>
        <w:pStyle w:val="ConsPlusNormal"/>
        <w:spacing w:before="240"/>
        <w:ind w:firstLine="540"/>
        <w:jc w:val="both"/>
      </w:pPr>
      <w:hyperlink r:id="rId111" w:history="1">
        <w:r w:rsidRPr="0067136C">
          <w:rPr>
            <w:color w:val="0000FF"/>
          </w:rPr>
          <w:t>постановлением</w:t>
        </w:r>
      </w:hyperlink>
      <w:r w:rsidRPr="0067136C">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14:paraId="44E82C67" w14:textId="77777777" w:rsidR="00DA4662" w:rsidRPr="0067136C" w:rsidRDefault="00DA4662">
      <w:pPr>
        <w:pStyle w:val="ConsPlusNormal"/>
        <w:spacing w:before="240"/>
        <w:ind w:firstLine="540"/>
        <w:jc w:val="both"/>
      </w:pPr>
      <w:hyperlink r:id="rId112" w:history="1">
        <w:r w:rsidRPr="0067136C">
          <w:rPr>
            <w:color w:val="0000FF"/>
          </w:rPr>
          <w:t>постановлением</w:t>
        </w:r>
      </w:hyperlink>
      <w:r w:rsidRPr="0067136C">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14:paraId="19FC48DB" w14:textId="77777777" w:rsidR="00DA4662" w:rsidRPr="0067136C" w:rsidRDefault="00DA4662">
      <w:pPr>
        <w:pStyle w:val="ConsPlusNormal"/>
        <w:jc w:val="both"/>
      </w:pPr>
    </w:p>
    <w:p w14:paraId="7E83C070" w14:textId="77777777" w:rsidR="00DA4662" w:rsidRPr="0067136C" w:rsidRDefault="00DA4662">
      <w:pPr>
        <w:pStyle w:val="ConsPlusNormal"/>
        <w:jc w:val="both"/>
      </w:pPr>
    </w:p>
    <w:p w14:paraId="1F7A8273" w14:textId="77777777" w:rsidR="00DA4662" w:rsidRPr="0067136C" w:rsidRDefault="00DA4662">
      <w:pPr>
        <w:pStyle w:val="ConsPlusNormal"/>
        <w:jc w:val="both"/>
      </w:pPr>
    </w:p>
    <w:p w14:paraId="39EB2FB3" w14:textId="77777777" w:rsidR="00DA4662" w:rsidRPr="0067136C" w:rsidRDefault="00DA4662">
      <w:pPr>
        <w:pStyle w:val="ConsPlusNormal"/>
        <w:jc w:val="both"/>
      </w:pPr>
    </w:p>
    <w:p w14:paraId="0E91A92B" w14:textId="77777777" w:rsidR="00DA4662" w:rsidRPr="0067136C" w:rsidRDefault="00DA4662">
      <w:pPr>
        <w:pStyle w:val="ConsPlusNormal"/>
        <w:jc w:val="right"/>
        <w:outlineLvl w:val="1"/>
      </w:pPr>
      <w:r w:rsidRPr="0067136C">
        <w:t>Приложение N 1</w:t>
      </w:r>
    </w:p>
    <w:p w14:paraId="05138083" w14:textId="77777777" w:rsidR="00DA4662" w:rsidRPr="0067136C" w:rsidRDefault="00DA4662">
      <w:pPr>
        <w:pStyle w:val="ConsPlusNormal"/>
        <w:jc w:val="right"/>
      </w:pPr>
      <w:r w:rsidRPr="0067136C">
        <w:t>к Административному регламенту</w:t>
      </w:r>
    </w:p>
    <w:p w14:paraId="5835C34E" w14:textId="77777777" w:rsidR="00DA4662" w:rsidRPr="0067136C" w:rsidRDefault="00DA4662">
      <w:pPr>
        <w:pStyle w:val="ConsPlusNormal"/>
        <w:jc w:val="right"/>
      </w:pPr>
      <w:r w:rsidRPr="0067136C">
        <w:t>Форма</w:t>
      </w:r>
    </w:p>
    <w:p w14:paraId="21927D80"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1417"/>
        <w:gridCol w:w="4599"/>
      </w:tblGrid>
      <w:tr w:rsidR="00DA4662" w:rsidRPr="0067136C" w14:paraId="51D7821D" w14:textId="77777777" w:rsidTr="00D76768">
        <w:tc>
          <w:tcPr>
            <w:tcW w:w="4252" w:type="dxa"/>
          </w:tcPr>
          <w:p w14:paraId="0BE55C23" w14:textId="77777777" w:rsidR="00DA4662" w:rsidRPr="0067136C" w:rsidRDefault="00DA4662">
            <w:pPr>
              <w:pStyle w:val="ConsPlusNormal"/>
            </w:pPr>
          </w:p>
        </w:tc>
        <w:tc>
          <w:tcPr>
            <w:tcW w:w="6016" w:type="dxa"/>
            <w:gridSpan w:val="2"/>
          </w:tcPr>
          <w:p w14:paraId="790C6CE0" w14:textId="77777777" w:rsidR="00DA4662" w:rsidRPr="0067136C" w:rsidRDefault="00D76768">
            <w:pPr>
              <w:pStyle w:val="ConsPlusNormal"/>
              <w:jc w:val="center"/>
            </w:pPr>
            <w:r w:rsidRPr="0067136C">
              <w:t>Администрация Зональненского сельского поселения</w:t>
            </w:r>
          </w:p>
          <w:p w14:paraId="6CB9B61F" w14:textId="77777777" w:rsidR="00D76768" w:rsidRPr="0067136C" w:rsidRDefault="00D76768">
            <w:pPr>
              <w:pStyle w:val="ConsPlusNormal"/>
              <w:jc w:val="center"/>
            </w:pPr>
            <w:r w:rsidRPr="0067136C">
              <w:t>Главе сельского поселения (Главе администрации)</w:t>
            </w:r>
          </w:p>
          <w:p w14:paraId="2B8CC111" w14:textId="77777777" w:rsidR="00D76768" w:rsidRPr="0067136C" w:rsidRDefault="00EE7484" w:rsidP="00D76768">
            <w:pPr>
              <w:pStyle w:val="ConsPlusNormal"/>
            </w:pPr>
            <w:r w:rsidRPr="0067136C">
              <w:t xml:space="preserve">    </w:t>
            </w:r>
            <w:r w:rsidR="00D76768" w:rsidRPr="0067136C">
              <w:t>Е.А.Коноваловой</w:t>
            </w:r>
          </w:p>
        </w:tc>
      </w:tr>
      <w:tr w:rsidR="00DA4662" w:rsidRPr="0067136C" w14:paraId="19F2C88A" w14:textId="77777777" w:rsidTr="00D76768">
        <w:tc>
          <w:tcPr>
            <w:tcW w:w="4252" w:type="dxa"/>
          </w:tcPr>
          <w:p w14:paraId="53A783AD" w14:textId="77777777" w:rsidR="00DA4662" w:rsidRPr="0067136C" w:rsidRDefault="00DA4662">
            <w:pPr>
              <w:pStyle w:val="ConsPlusNormal"/>
            </w:pPr>
          </w:p>
        </w:tc>
        <w:tc>
          <w:tcPr>
            <w:tcW w:w="1417" w:type="dxa"/>
          </w:tcPr>
          <w:p w14:paraId="5C736853" w14:textId="77777777" w:rsidR="00DA4662" w:rsidRPr="0067136C" w:rsidRDefault="00DA4662">
            <w:pPr>
              <w:pStyle w:val="ConsPlusNormal"/>
              <w:jc w:val="both"/>
            </w:pPr>
            <w:r w:rsidRPr="0067136C">
              <w:t>Застройщик</w:t>
            </w:r>
          </w:p>
        </w:tc>
        <w:tc>
          <w:tcPr>
            <w:tcW w:w="4599" w:type="dxa"/>
            <w:tcBorders>
              <w:bottom w:val="single" w:sz="4" w:space="0" w:color="auto"/>
            </w:tcBorders>
          </w:tcPr>
          <w:p w14:paraId="5276283F" w14:textId="77777777" w:rsidR="00DA4662" w:rsidRPr="0067136C" w:rsidRDefault="00DA4662">
            <w:pPr>
              <w:pStyle w:val="ConsPlusNormal"/>
            </w:pPr>
          </w:p>
        </w:tc>
      </w:tr>
      <w:tr w:rsidR="00DA4662" w:rsidRPr="0067136C" w14:paraId="2128C45E" w14:textId="77777777" w:rsidTr="00D76768">
        <w:tc>
          <w:tcPr>
            <w:tcW w:w="4252" w:type="dxa"/>
          </w:tcPr>
          <w:p w14:paraId="12040CD5" w14:textId="77777777" w:rsidR="00DA4662" w:rsidRPr="0067136C" w:rsidRDefault="00DA4662">
            <w:pPr>
              <w:pStyle w:val="ConsPlusNormal"/>
            </w:pPr>
          </w:p>
        </w:tc>
        <w:tc>
          <w:tcPr>
            <w:tcW w:w="1417" w:type="dxa"/>
          </w:tcPr>
          <w:p w14:paraId="406D11C8" w14:textId="77777777" w:rsidR="00DA4662" w:rsidRPr="0067136C" w:rsidRDefault="00DA4662">
            <w:pPr>
              <w:pStyle w:val="ConsPlusNormal"/>
            </w:pPr>
          </w:p>
        </w:tc>
        <w:tc>
          <w:tcPr>
            <w:tcW w:w="4599" w:type="dxa"/>
            <w:tcBorders>
              <w:top w:val="single" w:sz="4" w:space="0" w:color="auto"/>
            </w:tcBorders>
          </w:tcPr>
          <w:p w14:paraId="33500DA8" w14:textId="77777777" w:rsidR="00DA4662" w:rsidRPr="0067136C" w:rsidRDefault="00DA4662" w:rsidP="00D76768">
            <w:pPr>
              <w:pStyle w:val="ConsPlusNormal"/>
              <w:jc w:val="center"/>
              <w:rPr>
                <w:sz w:val="18"/>
                <w:szCs w:val="18"/>
              </w:rPr>
            </w:pPr>
            <w:r w:rsidRPr="0067136C">
              <w:rPr>
                <w:sz w:val="18"/>
                <w:szCs w:val="18"/>
              </w:rPr>
              <w:t>(</w:t>
            </w:r>
            <w:r w:rsidR="00D76768" w:rsidRPr="0067136C">
              <w:rPr>
                <w:sz w:val="18"/>
                <w:szCs w:val="18"/>
              </w:rPr>
              <w:t xml:space="preserve">Для физ.лиц: ФИО физического лица, адрес места регистрации, паспортные данные, телефон. Для юр.лиц: </w:t>
            </w:r>
            <w:r w:rsidRPr="0067136C">
              <w:rPr>
                <w:sz w:val="18"/>
                <w:szCs w:val="18"/>
              </w:rPr>
              <w:t>наименование организации,</w:t>
            </w:r>
          </w:p>
        </w:tc>
      </w:tr>
      <w:tr w:rsidR="00DA4662" w:rsidRPr="0067136C" w14:paraId="308EFF1F" w14:textId="77777777" w:rsidTr="00D76768">
        <w:tc>
          <w:tcPr>
            <w:tcW w:w="4252" w:type="dxa"/>
          </w:tcPr>
          <w:p w14:paraId="340217ED" w14:textId="77777777" w:rsidR="00DA4662" w:rsidRPr="0067136C" w:rsidRDefault="00DA4662">
            <w:pPr>
              <w:pStyle w:val="ConsPlusNormal"/>
            </w:pPr>
          </w:p>
        </w:tc>
        <w:tc>
          <w:tcPr>
            <w:tcW w:w="6016" w:type="dxa"/>
            <w:gridSpan w:val="2"/>
            <w:tcBorders>
              <w:bottom w:val="single" w:sz="4" w:space="0" w:color="auto"/>
            </w:tcBorders>
          </w:tcPr>
          <w:p w14:paraId="4F5CA767" w14:textId="5A35D04F" w:rsidR="00DA4662" w:rsidRPr="0067136C" w:rsidRDefault="00C20F78">
            <w:pPr>
              <w:pStyle w:val="ConsPlusNormal"/>
            </w:pPr>
            <w:r>
              <w:rPr>
                <w:noProof/>
              </w:rPr>
              <mc:AlternateContent>
                <mc:Choice Requires="wps">
                  <w:drawing>
                    <wp:anchor distT="0" distB="0" distL="114300" distR="114300" simplePos="0" relativeHeight="251658240" behindDoc="0" locked="0" layoutInCell="1" allowOverlap="1" wp14:anchorId="278F4A42" wp14:editId="4C7FB454">
                      <wp:simplePos x="0" y="0"/>
                      <wp:positionH relativeFrom="column">
                        <wp:posOffset>-40005</wp:posOffset>
                      </wp:positionH>
                      <wp:positionV relativeFrom="paragraph">
                        <wp:posOffset>53975</wp:posOffset>
                      </wp:positionV>
                      <wp:extent cx="3785235" cy="0"/>
                      <wp:effectExtent l="0" t="0" r="0" b="0"/>
                      <wp:wrapNone/>
                      <wp:docPr id="138058364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5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520CC" id="_x0000_t32" coordsize="21600,21600" o:spt="32" o:oned="t" path="m,l21600,21600e" filled="f">
                      <v:path arrowok="t" fillok="f" o:connecttype="none"/>
                      <o:lock v:ext="edit" shapetype="t"/>
                    </v:shapetype>
                    <v:shape id="AutoShape 2" o:spid="_x0000_s1026" type="#_x0000_t32" style="position:absolute;margin-left:-3.15pt;margin-top:4.25pt;width:298.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"/>
                  </w:pict>
                </mc:Fallback>
              </mc:AlternateContent>
            </w:r>
          </w:p>
        </w:tc>
      </w:tr>
      <w:tr w:rsidR="00DA4662" w:rsidRPr="0067136C" w14:paraId="406AFE71" w14:textId="77777777" w:rsidTr="00D76768">
        <w:tc>
          <w:tcPr>
            <w:tcW w:w="4252" w:type="dxa"/>
          </w:tcPr>
          <w:p w14:paraId="78DE26E5" w14:textId="77777777" w:rsidR="00DA4662" w:rsidRPr="0067136C" w:rsidRDefault="00DA4662">
            <w:pPr>
              <w:pStyle w:val="ConsPlusNormal"/>
            </w:pPr>
          </w:p>
        </w:tc>
        <w:tc>
          <w:tcPr>
            <w:tcW w:w="6016" w:type="dxa"/>
            <w:gridSpan w:val="2"/>
            <w:tcBorders>
              <w:top w:val="single" w:sz="4" w:space="0" w:color="auto"/>
            </w:tcBorders>
          </w:tcPr>
          <w:p w14:paraId="7D8708D6" w14:textId="77777777" w:rsidR="00DA4662" w:rsidRPr="0067136C" w:rsidRDefault="00DA4662">
            <w:pPr>
              <w:pStyle w:val="ConsPlusNormal"/>
              <w:jc w:val="center"/>
              <w:rPr>
                <w:sz w:val="18"/>
                <w:szCs w:val="18"/>
              </w:rPr>
            </w:pPr>
            <w:r w:rsidRPr="0067136C">
              <w:rPr>
                <w:sz w:val="18"/>
                <w:szCs w:val="18"/>
              </w:rPr>
              <w:t>ИНН, юридический и почтовый адреса,</w:t>
            </w:r>
            <w:r w:rsidR="00475F47" w:rsidRPr="0067136C">
              <w:rPr>
                <w:sz w:val="18"/>
                <w:szCs w:val="18"/>
              </w:rPr>
              <w:t xml:space="preserve"> телефон)</w:t>
            </w:r>
          </w:p>
        </w:tc>
      </w:tr>
      <w:tr w:rsidR="00DA4662" w:rsidRPr="0067136C" w14:paraId="3A286362" w14:textId="77777777" w:rsidTr="00D76768">
        <w:tc>
          <w:tcPr>
            <w:tcW w:w="4252" w:type="dxa"/>
          </w:tcPr>
          <w:p w14:paraId="63B002E6" w14:textId="77777777" w:rsidR="00DA4662" w:rsidRPr="0067136C" w:rsidRDefault="00DA4662">
            <w:pPr>
              <w:pStyle w:val="ConsPlusNormal"/>
            </w:pPr>
          </w:p>
        </w:tc>
        <w:tc>
          <w:tcPr>
            <w:tcW w:w="6016" w:type="dxa"/>
            <w:gridSpan w:val="2"/>
            <w:tcBorders>
              <w:bottom w:val="single" w:sz="4" w:space="0" w:color="auto"/>
            </w:tcBorders>
          </w:tcPr>
          <w:p w14:paraId="726C2730" w14:textId="73D6D4DA" w:rsidR="00DA4662" w:rsidRPr="0067136C" w:rsidRDefault="00C20F78">
            <w:pPr>
              <w:pStyle w:val="ConsPlusNormal"/>
            </w:pPr>
            <w:r>
              <w:rPr>
                <w:noProof/>
              </w:rPr>
              <mc:AlternateContent>
                <mc:Choice Requires="wps">
                  <w:drawing>
                    <wp:anchor distT="0" distB="0" distL="114300" distR="114300" simplePos="0" relativeHeight="251659264" behindDoc="0" locked="0" layoutInCell="1" allowOverlap="1" wp14:anchorId="3F20A104" wp14:editId="132454D3">
                      <wp:simplePos x="0" y="0"/>
                      <wp:positionH relativeFrom="column">
                        <wp:posOffset>-40005</wp:posOffset>
                      </wp:positionH>
                      <wp:positionV relativeFrom="paragraph">
                        <wp:posOffset>41910</wp:posOffset>
                      </wp:positionV>
                      <wp:extent cx="3785235" cy="0"/>
                      <wp:effectExtent l="0" t="0" r="0" b="0"/>
                      <wp:wrapNone/>
                      <wp:docPr id="103841619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5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25C04" id="AutoShape 3" o:spid="_x0000_s1026" type="#_x0000_t32" style="position:absolute;margin-left:-3.15pt;margin-top:3.3pt;width:29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"/>
                  </w:pict>
                </mc:Fallback>
              </mc:AlternateContent>
            </w:r>
          </w:p>
        </w:tc>
      </w:tr>
      <w:tr w:rsidR="00DA4662" w:rsidRPr="0067136C" w14:paraId="239DC6F2" w14:textId="77777777" w:rsidTr="00D76768">
        <w:tc>
          <w:tcPr>
            <w:tcW w:w="4252" w:type="dxa"/>
          </w:tcPr>
          <w:p w14:paraId="3A7985B0" w14:textId="77777777" w:rsidR="00DA4662" w:rsidRPr="0067136C" w:rsidRDefault="00DA4662">
            <w:pPr>
              <w:pStyle w:val="ConsPlusNormal"/>
            </w:pPr>
          </w:p>
        </w:tc>
        <w:tc>
          <w:tcPr>
            <w:tcW w:w="6016" w:type="dxa"/>
            <w:gridSpan w:val="2"/>
            <w:tcBorders>
              <w:top w:val="single" w:sz="4" w:space="0" w:color="auto"/>
            </w:tcBorders>
          </w:tcPr>
          <w:p w14:paraId="630A77AB" w14:textId="77777777" w:rsidR="00DA4662" w:rsidRPr="0067136C" w:rsidRDefault="00DA4662" w:rsidP="00475F47">
            <w:pPr>
              <w:pStyle w:val="ConsPlusNormal"/>
              <w:jc w:val="center"/>
              <w:rPr>
                <w:sz w:val="18"/>
                <w:szCs w:val="18"/>
              </w:rPr>
            </w:pPr>
          </w:p>
        </w:tc>
      </w:tr>
    </w:tbl>
    <w:p w14:paraId="76E5F3FF"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DA4662" w:rsidRPr="0067136C" w14:paraId="0870CE0B" w14:textId="77777777" w:rsidTr="00D76768">
        <w:tc>
          <w:tcPr>
            <w:tcW w:w="10268" w:type="dxa"/>
          </w:tcPr>
          <w:p w14:paraId="6ECE85C7" w14:textId="77777777" w:rsidR="00DA4662" w:rsidRPr="0067136C" w:rsidRDefault="00DA4662">
            <w:pPr>
              <w:pStyle w:val="ConsPlusNormal"/>
              <w:jc w:val="center"/>
            </w:pPr>
            <w:bookmarkStart w:id="35" w:name="Par681"/>
            <w:bookmarkEnd w:id="35"/>
            <w:r w:rsidRPr="0067136C">
              <w:t>ЗАЯВЛЕНИЕ</w:t>
            </w:r>
          </w:p>
          <w:p w14:paraId="03EF2526" w14:textId="77777777" w:rsidR="00DA4662" w:rsidRPr="0067136C" w:rsidRDefault="00DA4662">
            <w:pPr>
              <w:pStyle w:val="ConsPlusNormal"/>
              <w:jc w:val="center"/>
            </w:pPr>
            <w:r w:rsidRPr="0067136C">
              <w:t>о выдаче разрешения на строительство</w:t>
            </w:r>
          </w:p>
        </w:tc>
      </w:tr>
    </w:tbl>
    <w:p w14:paraId="6A9D280D"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9"/>
        <w:gridCol w:w="3191"/>
        <w:gridCol w:w="2211"/>
        <w:gridCol w:w="1707"/>
      </w:tblGrid>
      <w:tr w:rsidR="00DA4662" w:rsidRPr="0067136C" w14:paraId="5C2E75F3" w14:textId="77777777" w:rsidTr="00D76768">
        <w:tc>
          <w:tcPr>
            <w:tcW w:w="6350" w:type="dxa"/>
            <w:gridSpan w:val="2"/>
          </w:tcPr>
          <w:p w14:paraId="2A16736F" w14:textId="77777777" w:rsidR="00DA4662" w:rsidRPr="0067136C" w:rsidRDefault="00DA4662">
            <w:pPr>
              <w:pStyle w:val="ConsPlusNormal"/>
              <w:ind w:firstLine="283"/>
              <w:jc w:val="both"/>
            </w:pPr>
            <w:r w:rsidRPr="0067136C">
              <w:t>Прошу выдать разрешение на строительство сроком на</w:t>
            </w:r>
          </w:p>
        </w:tc>
        <w:tc>
          <w:tcPr>
            <w:tcW w:w="2211" w:type="dxa"/>
            <w:tcBorders>
              <w:bottom w:val="single" w:sz="4" w:space="0" w:color="auto"/>
            </w:tcBorders>
          </w:tcPr>
          <w:p w14:paraId="3A5734B4" w14:textId="77777777" w:rsidR="00DA4662" w:rsidRPr="0067136C" w:rsidRDefault="00DA4662">
            <w:pPr>
              <w:pStyle w:val="ConsPlusNormal"/>
            </w:pPr>
          </w:p>
        </w:tc>
        <w:tc>
          <w:tcPr>
            <w:tcW w:w="1707" w:type="dxa"/>
          </w:tcPr>
          <w:p w14:paraId="3E8DACE4" w14:textId="77777777" w:rsidR="00DA4662" w:rsidRPr="0067136C" w:rsidRDefault="00DA4662">
            <w:pPr>
              <w:pStyle w:val="ConsPlusNormal"/>
              <w:jc w:val="both"/>
            </w:pPr>
            <w:hyperlink w:anchor="Par834" w:tooltip="&lt;1&gt; Указывается количество месяцев и календарная дата." w:history="1">
              <w:r w:rsidRPr="0067136C">
                <w:rPr>
                  <w:color w:val="0000FF"/>
                </w:rPr>
                <w:t>&lt;1&gt;</w:t>
              </w:r>
            </w:hyperlink>
          </w:p>
        </w:tc>
      </w:tr>
      <w:tr w:rsidR="00DA4662" w:rsidRPr="0067136C" w14:paraId="571D9947" w14:textId="77777777" w:rsidTr="00D76768">
        <w:tc>
          <w:tcPr>
            <w:tcW w:w="3159" w:type="dxa"/>
          </w:tcPr>
          <w:p w14:paraId="7D6FE448" w14:textId="77777777" w:rsidR="00DA4662" w:rsidRPr="0067136C" w:rsidRDefault="00DA4662">
            <w:pPr>
              <w:pStyle w:val="ConsPlusNormal"/>
              <w:jc w:val="both"/>
            </w:pPr>
            <w:r w:rsidRPr="0067136C">
              <w:t>месяца(ев) в соответствии с</w:t>
            </w:r>
          </w:p>
        </w:tc>
        <w:tc>
          <w:tcPr>
            <w:tcW w:w="5402" w:type="dxa"/>
            <w:gridSpan w:val="2"/>
            <w:tcBorders>
              <w:bottom w:val="single" w:sz="4" w:space="0" w:color="auto"/>
            </w:tcBorders>
          </w:tcPr>
          <w:p w14:paraId="4895ABC5" w14:textId="77777777" w:rsidR="00DA4662" w:rsidRPr="0067136C" w:rsidRDefault="00DA4662">
            <w:pPr>
              <w:pStyle w:val="ConsPlusNormal"/>
            </w:pPr>
          </w:p>
        </w:tc>
        <w:tc>
          <w:tcPr>
            <w:tcW w:w="1707" w:type="dxa"/>
          </w:tcPr>
          <w:p w14:paraId="30EB8A18" w14:textId="77777777" w:rsidR="00DA4662" w:rsidRPr="0067136C" w:rsidRDefault="00DA4662">
            <w:pPr>
              <w:pStyle w:val="ConsPlusNormal"/>
              <w:jc w:val="both"/>
            </w:pPr>
            <w:hyperlink w:anchor="Par835" w:tooltip="&lt;2&gt; Указываются реквизиты (шифр проекта, год разработки) проекта организации)." w:history="1">
              <w:r w:rsidRPr="0067136C">
                <w:rPr>
                  <w:color w:val="0000FF"/>
                </w:rPr>
                <w:t>&lt;2&gt;</w:t>
              </w:r>
            </w:hyperlink>
          </w:p>
        </w:tc>
      </w:tr>
    </w:tbl>
    <w:p w14:paraId="258E1B7A"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2400"/>
        <w:gridCol w:w="1093"/>
        <w:gridCol w:w="280"/>
        <w:gridCol w:w="1252"/>
        <w:gridCol w:w="4279"/>
      </w:tblGrid>
      <w:tr w:rsidR="00DA4662" w:rsidRPr="0067136C" w14:paraId="5633F87F" w14:textId="77777777" w:rsidTr="00D76768">
        <w:tc>
          <w:tcPr>
            <w:tcW w:w="964" w:type="dxa"/>
            <w:vMerge w:val="restart"/>
            <w:tcBorders>
              <w:top w:val="single" w:sz="4" w:space="0" w:color="auto"/>
              <w:left w:val="single" w:sz="4" w:space="0" w:color="auto"/>
              <w:bottom w:val="single" w:sz="4" w:space="0" w:color="auto"/>
              <w:right w:val="single" w:sz="4" w:space="0" w:color="auto"/>
            </w:tcBorders>
          </w:tcPr>
          <w:p w14:paraId="57C0D343" w14:textId="77777777" w:rsidR="00DA4662" w:rsidRPr="0067136C" w:rsidRDefault="00DA4662">
            <w:pPr>
              <w:pStyle w:val="ConsPlusNormal"/>
              <w:jc w:val="center"/>
            </w:pPr>
            <w:r w:rsidRPr="0067136C">
              <w:t xml:space="preserve">1 </w:t>
            </w:r>
            <w:hyperlink w:anchor="Par836" w:tooltip="&lt;3&gt; Указывается один из перечисленных видов строительства (реконструкции), на который оформляется разрешение на строительство." w:history="1">
              <w:r w:rsidRPr="0067136C">
                <w:rPr>
                  <w:color w:val="0000FF"/>
                </w:rPr>
                <w:t>&lt;3&gt;</w:t>
              </w:r>
            </w:hyperlink>
          </w:p>
        </w:tc>
        <w:tc>
          <w:tcPr>
            <w:tcW w:w="3493" w:type="dxa"/>
            <w:gridSpan w:val="2"/>
            <w:tcBorders>
              <w:top w:val="single" w:sz="4" w:space="0" w:color="auto"/>
              <w:left w:val="single" w:sz="4" w:space="0" w:color="auto"/>
              <w:bottom w:val="single" w:sz="4" w:space="0" w:color="auto"/>
              <w:right w:val="single" w:sz="4" w:space="0" w:color="auto"/>
            </w:tcBorders>
          </w:tcPr>
          <w:p w14:paraId="1B75972C" w14:textId="77777777" w:rsidR="00DA4662" w:rsidRPr="0067136C" w:rsidRDefault="00DA4662">
            <w:pPr>
              <w:pStyle w:val="ConsPlusNormal"/>
              <w:jc w:val="both"/>
            </w:pPr>
            <w:r w:rsidRPr="0067136C">
              <w:t>Строительство объекта (этапа строительства) капитального строительства</w:t>
            </w:r>
          </w:p>
        </w:tc>
        <w:tc>
          <w:tcPr>
            <w:tcW w:w="5811" w:type="dxa"/>
            <w:gridSpan w:val="3"/>
            <w:tcBorders>
              <w:top w:val="single" w:sz="4" w:space="0" w:color="auto"/>
              <w:left w:val="single" w:sz="4" w:space="0" w:color="auto"/>
              <w:bottom w:val="single" w:sz="4" w:space="0" w:color="auto"/>
              <w:right w:val="single" w:sz="4" w:space="0" w:color="auto"/>
            </w:tcBorders>
          </w:tcPr>
          <w:p w14:paraId="093520B2" w14:textId="77777777" w:rsidR="00DA4662" w:rsidRPr="0067136C" w:rsidRDefault="00DA4662">
            <w:pPr>
              <w:pStyle w:val="ConsPlusNormal"/>
            </w:pPr>
          </w:p>
        </w:tc>
      </w:tr>
      <w:tr w:rsidR="00DA4662" w:rsidRPr="0067136C" w14:paraId="3F411874" w14:textId="77777777" w:rsidTr="00D76768">
        <w:tc>
          <w:tcPr>
            <w:tcW w:w="964" w:type="dxa"/>
            <w:vMerge/>
            <w:tcBorders>
              <w:top w:val="single" w:sz="4" w:space="0" w:color="auto"/>
              <w:left w:val="single" w:sz="4" w:space="0" w:color="auto"/>
              <w:bottom w:val="single" w:sz="4" w:space="0" w:color="auto"/>
              <w:right w:val="single" w:sz="4" w:space="0" w:color="auto"/>
            </w:tcBorders>
          </w:tcPr>
          <w:p w14:paraId="22D103F1" w14:textId="77777777" w:rsidR="00DA4662" w:rsidRPr="0067136C" w:rsidRDefault="00DA4662">
            <w:pPr>
              <w:pStyle w:val="ConsPlusNormal"/>
            </w:pPr>
          </w:p>
        </w:tc>
        <w:tc>
          <w:tcPr>
            <w:tcW w:w="3493" w:type="dxa"/>
            <w:gridSpan w:val="2"/>
            <w:tcBorders>
              <w:top w:val="single" w:sz="4" w:space="0" w:color="auto"/>
              <w:left w:val="single" w:sz="4" w:space="0" w:color="auto"/>
              <w:bottom w:val="single" w:sz="4" w:space="0" w:color="auto"/>
              <w:right w:val="single" w:sz="4" w:space="0" w:color="auto"/>
            </w:tcBorders>
          </w:tcPr>
          <w:p w14:paraId="47910C4B" w14:textId="77777777" w:rsidR="00DA4662" w:rsidRPr="0067136C" w:rsidRDefault="00DA4662">
            <w:pPr>
              <w:pStyle w:val="ConsPlusNormal"/>
              <w:jc w:val="both"/>
            </w:pPr>
            <w:r w:rsidRPr="0067136C">
              <w:t>Реконструкция объекта (этапа строительства) капитального строительства</w:t>
            </w:r>
          </w:p>
        </w:tc>
        <w:tc>
          <w:tcPr>
            <w:tcW w:w="5811" w:type="dxa"/>
            <w:gridSpan w:val="3"/>
            <w:tcBorders>
              <w:top w:val="single" w:sz="4" w:space="0" w:color="auto"/>
              <w:left w:val="single" w:sz="4" w:space="0" w:color="auto"/>
              <w:bottom w:val="single" w:sz="4" w:space="0" w:color="auto"/>
              <w:right w:val="single" w:sz="4" w:space="0" w:color="auto"/>
            </w:tcBorders>
          </w:tcPr>
          <w:p w14:paraId="229167A0" w14:textId="77777777" w:rsidR="00DA4662" w:rsidRPr="0067136C" w:rsidRDefault="00DA4662">
            <w:pPr>
              <w:pStyle w:val="ConsPlusNormal"/>
            </w:pPr>
          </w:p>
        </w:tc>
      </w:tr>
      <w:tr w:rsidR="00DA4662" w:rsidRPr="0067136C" w14:paraId="385DABB0" w14:textId="77777777" w:rsidTr="00D76768">
        <w:tc>
          <w:tcPr>
            <w:tcW w:w="964" w:type="dxa"/>
            <w:vMerge w:val="restart"/>
            <w:tcBorders>
              <w:top w:val="single" w:sz="4" w:space="0" w:color="auto"/>
              <w:left w:val="single" w:sz="4" w:space="0" w:color="auto"/>
              <w:bottom w:val="single" w:sz="4" w:space="0" w:color="auto"/>
              <w:right w:val="single" w:sz="4" w:space="0" w:color="auto"/>
            </w:tcBorders>
          </w:tcPr>
          <w:p w14:paraId="3F53DDE0" w14:textId="77777777" w:rsidR="00DA4662" w:rsidRPr="0067136C" w:rsidRDefault="00DA4662">
            <w:pPr>
              <w:pStyle w:val="ConsPlusNormal"/>
              <w:jc w:val="center"/>
            </w:pPr>
            <w:r w:rsidRPr="0067136C">
              <w:t xml:space="preserve">2 </w:t>
            </w:r>
            <w:hyperlink w:anchor="Par837" w:tooltip="&lt;4&gt; Указывается наименование объекта капитального строительства в соответствии с утвержденной застройщиком или заказчиком проектной документацией." w:history="1">
              <w:r w:rsidRPr="0067136C">
                <w:rPr>
                  <w:color w:val="0000FF"/>
                </w:rPr>
                <w:t>&lt;4&gt;</w:t>
              </w:r>
            </w:hyperlink>
          </w:p>
        </w:tc>
        <w:tc>
          <w:tcPr>
            <w:tcW w:w="3493" w:type="dxa"/>
            <w:gridSpan w:val="2"/>
            <w:tcBorders>
              <w:top w:val="single" w:sz="4" w:space="0" w:color="auto"/>
              <w:left w:val="single" w:sz="4" w:space="0" w:color="auto"/>
              <w:bottom w:val="single" w:sz="4" w:space="0" w:color="auto"/>
              <w:right w:val="single" w:sz="4" w:space="0" w:color="auto"/>
            </w:tcBorders>
          </w:tcPr>
          <w:p w14:paraId="0F73BC03" w14:textId="77777777" w:rsidR="00DA4662" w:rsidRPr="0067136C" w:rsidRDefault="00DA4662">
            <w:pPr>
              <w:pStyle w:val="ConsPlusNormal"/>
              <w:jc w:val="both"/>
            </w:pPr>
            <w:r w:rsidRPr="0067136C">
              <w:t>Наименование объекта капитального строительства в соответствии с проектной документацией</w:t>
            </w:r>
          </w:p>
        </w:tc>
        <w:tc>
          <w:tcPr>
            <w:tcW w:w="5811" w:type="dxa"/>
            <w:gridSpan w:val="3"/>
            <w:tcBorders>
              <w:top w:val="single" w:sz="4" w:space="0" w:color="auto"/>
              <w:left w:val="single" w:sz="4" w:space="0" w:color="auto"/>
              <w:bottom w:val="single" w:sz="4" w:space="0" w:color="auto"/>
              <w:right w:val="single" w:sz="4" w:space="0" w:color="auto"/>
            </w:tcBorders>
          </w:tcPr>
          <w:p w14:paraId="66006633" w14:textId="77777777" w:rsidR="00DA4662" w:rsidRPr="0067136C" w:rsidRDefault="00DA4662">
            <w:pPr>
              <w:pStyle w:val="ConsPlusNormal"/>
            </w:pPr>
          </w:p>
        </w:tc>
      </w:tr>
      <w:tr w:rsidR="00DA4662" w:rsidRPr="0067136C" w14:paraId="2590418E" w14:textId="77777777" w:rsidTr="00D76768">
        <w:tc>
          <w:tcPr>
            <w:tcW w:w="964" w:type="dxa"/>
            <w:vMerge/>
            <w:tcBorders>
              <w:top w:val="single" w:sz="4" w:space="0" w:color="auto"/>
              <w:left w:val="single" w:sz="4" w:space="0" w:color="auto"/>
              <w:bottom w:val="single" w:sz="4" w:space="0" w:color="auto"/>
              <w:right w:val="single" w:sz="4" w:space="0" w:color="auto"/>
            </w:tcBorders>
          </w:tcPr>
          <w:p w14:paraId="7C904DC2" w14:textId="77777777" w:rsidR="00DA4662" w:rsidRPr="0067136C" w:rsidRDefault="00DA4662">
            <w:pPr>
              <w:pStyle w:val="ConsPlusNormal"/>
            </w:pPr>
          </w:p>
        </w:tc>
        <w:tc>
          <w:tcPr>
            <w:tcW w:w="3493" w:type="dxa"/>
            <w:gridSpan w:val="2"/>
            <w:tcBorders>
              <w:top w:val="single" w:sz="4" w:space="0" w:color="auto"/>
              <w:left w:val="single" w:sz="4" w:space="0" w:color="auto"/>
              <w:bottom w:val="single" w:sz="4" w:space="0" w:color="auto"/>
              <w:right w:val="single" w:sz="4" w:space="0" w:color="auto"/>
            </w:tcBorders>
          </w:tcPr>
          <w:p w14:paraId="47040EFA" w14:textId="77777777" w:rsidR="00DA4662" w:rsidRPr="0067136C" w:rsidRDefault="00DA4662">
            <w:pPr>
              <w:pStyle w:val="ConsPlusNormal"/>
              <w:jc w:val="both"/>
            </w:pPr>
            <w:r w:rsidRPr="0067136C">
              <w:t>Наименование, ИНН, информация о местонахождении и почтовый адрес организации, выдавшей положительное заключение экспертизы проектной документации</w:t>
            </w:r>
          </w:p>
        </w:tc>
        <w:tc>
          <w:tcPr>
            <w:tcW w:w="5811" w:type="dxa"/>
            <w:gridSpan w:val="3"/>
            <w:tcBorders>
              <w:top w:val="single" w:sz="4" w:space="0" w:color="auto"/>
              <w:left w:val="single" w:sz="4" w:space="0" w:color="auto"/>
              <w:bottom w:val="single" w:sz="4" w:space="0" w:color="auto"/>
              <w:right w:val="single" w:sz="4" w:space="0" w:color="auto"/>
            </w:tcBorders>
          </w:tcPr>
          <w:p w14:paraId="01BF5E46" w14:textId="77777777" w:rsidR="00DA4662" w:rsidRPr="0067136C" w:rsidRDefault="00DA4662">
            <w:pPr>
              <w:pStyle w:val="ConsPlusNormal"/>
            </w:pPr>
          </w:p>
        </w:tc>
      </w:tr>
      <w:tr w:rsidR="00DA4662" w:rsidRPr="0067136C" w14:paraId="4C83D286" w14:textId="77777777" w:rsidTr="00D76768">
        <w:tc>
          <w:tcPr>
            <w:tcW w:w="964" w:type="dxa"/>
            <w:vMerge/>
            <w:tcBorders>
              <w:top w:val="single" w:sz="4" w:space="0" w:color="auto"/>
              <w:left w:val="single" w:sz="4" w:space="0" w:color="auto"/>
              <w:bottom w:val="single" w:sz="4" w:space="0" w:color="auto"/>
              <w:right w:val="single" w:sz="4" w:space="0" w:color="auto"/>
            </w:tcBorders>
          </w:tcPr>
          <w:p w14:paraId="2A2F98D1" w14:textId="77777777" w:rsidR="00DA4662" w:rsidRPr="0067136C" w:rsidRDefault="00DA4662">
            <w:pPr>
              <w:pStyle w:val="ConsPlusNormal"/>
            </w:pPr>
          </w:p>
        </w:tc>
        <w:tc>
          <w:tcPr>
            <w:tcW w:w="3493" w:type="dxa"/>
            <w:gridSpan w:val="2"/>
            <w:tcBorders>
              <w:top w:val="single" w:sz="4" w:space="0" w:color="auto"/>
              <w:left w:val="single" w:sz="4" w:space="0" w:color="auto"/>
              <w:bottom w:val="single" w:sz="4" w:space="0" w:color="auto"/>
              <w:right w:val="single" w:sz="4" w:space="0" w:color="auto"/>
            </w:tcBorders>
          </w:tcPr>
          <w:p w14:paraId="7F064531" w14:textId="77777777" w:rsidR="00DA4662" w:rsidRPr="0067136C" w:rsidRDefault="00DA4662">
            <w:pPr>
              <w:pStyle w:val="ConsPlusNormal"/>
              <w:jc w:val="both"/>
            </w:pPr>
            <w:r w:rsidRPr="0067136C">
              <w:t>Регистрационный номер и дата выдачи положительного заключения экспертизы проектной документации</w:t>
            </w:r>
          </w:p>
        </w:tc>
        <w:tc>
          <w:tcPr>
            <w:tcW w:w="5811" w:type="dxa"/>
            <w:gridSpan w:val="3"/>
            <w:tcBorders>
              <w:top w:val="single" w:sz="4" w:space="0" w:color="auto"/>
              <w:left w:val="single" w:sz="4" w:space="0" w:color="auto"/>
              <w:bottom w:val="single" w:sz="4" w:space="0" w:color="auto"/>
              <w:right w:val="single" w:sz="4" w:space="0" w:color="auto"/>
            </w:tcBorders>
          </w:tcPr>
          <w:p w14:paraId="2E995CA4" w14:textId="77777777" w:rsidR="00DA4662" w:rsidRPr="0067136C" w:rsidRDefault="00DA4662">
            <w:pPr>
              <w:pStyle w:val="ConsPlusNormal"/>
            </w:pPr>
          </w:p>
        </w:tc>
      </w:tr>
      <w:tr w:rsidR="00DA4662" w:rsidRPr="0067136C" w14:paraId="2D88560E" w14:textId="77777777" w:rsidTr="00D76768">
        <w:tc>
          <w:tcPr>
            <w:tcW w:w="964" w:type="dxa"/>
            <w:vMerge w:val="restart"/>
            <w:tcBorders>
              <w:top w:val="single" w:sz="4" w:space="0" w:color="auto"/>
              <w:left w:val="single" w:sz="4" w:space="0" w:color="auto"/>
              <w:bottom w:val="single" w:sz="4" w:space="0" w:color="auto"/>
              <w:right w:val="single" w:sz="4" w:space="0" w:color="auto"/>
            </w:tcBorders>
          </w:tcPr>
          <w:p w14:paraId="78303B70" w14:textId="77777777" w:rsidR="00DA4662" w:rsidRPr="0067136C" w:rsidRDefault="00DA4662">
            <w:pPr>
              <w:pStyle w:val="ConsPlusNormal"/>
              <w:jc w:val="center"/>
            </w:pPr>
            <w:bookmarkStart w:id="36" w:name="Par709"/>
            <w:bookmarkEnd w:id="36"/>
            <w:r w:rsidRPr="0067136C">
              <w:t xml:space="preserve">3 </w:t>
            </w:r>
            <w:hyperlink w:anchor="Par838" w:tooltip="&lt;5&gt; Заполнение не является обязательным при выдаче разрешения на строительство (реконструкцию) линейного объекта." w:history="1">
              <w:r w:rsidRPr="0067136C">
                <w:rPr>
                  <w:color w:val="0000FF"/>
                </w:rPr>
                <w:t>&lt;5&gt;</w:t>
              </w:r>
            </w:hyperlink>
          </w:p>
        </w:tc>
        <w:tc>
          <w:tcPr>
            <w:tcW w:w="3493" w:type="dxa"/>
            <w:gridSpan w:val="2"/>
            <w:tcBorders>
              <w:top w:val="single" w:sz="4" w:space="0" w:color="auto"/>
              <w:left w:val="single" w:sz="4" w:space="0" w:color="auto"/>
              <w:bottom w:val="single" w:sz="4" w:space="0" w:color="auto"/>
              <w:right w:val="single" w:sz="4" w:space="0" w:color="auto"/>
            </w:tcBorders>
          </w:tcPr>
          <w:p w14:paraId="6D6532F1" w14:textId="77777777" w:rsidR="00DA4662" w:rsidRPr="0067136C" w:rsidRDefault="00DA4662">
            <w:pPr>
              <w:pStyle w:val="ConsPlusNormal"/>
              <w:jc w:val="both"/>
            </w:pPr>
            <w:r w:rsidRPr="0067136C">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5811" w:type="dxa"/>
            <w:gridSpan w:val="3"/>
            <w:tcBorders>
              <w:top w:val="single" w:sz="4" w:space="0" w:color="auto"/>
              <w:left w:val="single" w:sz="4" w:space="0" w:color="auto"/>
              <w:bottom w:val="single" w:sz="4" w:space="0" w:color="auto"/>
              <w:right w:val="single" w:sz="4" w:space="0" w:color="auto"/>
            </w:tcBorders>
          </w:tcPr>
          <w:p w14:paraId="5E60401C" w14:textId="77777777" w:rsidR="00DA4662" w:rsidRPr="0067136C" w:rsidRDefault="00DA4662">
            <w:pPr>
              <w:pStyle w:val="ConsPlusNormal"/>
            </w:pPr>
          </w:p>
        </w:tc>
      </w:tr>
      <w:tr w:rsidR="00DA4662" w:rsidRPr="0067136C" w14:paraId="65404D97" w14:textId="77777777" w:rsidTr="00D76768">
        <w:tc>
          <w:tcPr>
            <w:tcW w:w="964" w:type="dxa"/>
            <w:vMerge/>
            <w:tcBorders>
              <w:top w:val="single" w:sz="4" w:space="0" w:color="auto"/>
              <w:left w:val="single" w:sz="4" w:space="0" w:color="auto"/>
              <w:bottom w:val="single" w:sz="4" w:space="0" w:color="auto"/>
              <w:right w:val="single" w:sz="4" w:space="0" w:color="auto"/>
            </w:tcBorders>
          </w:tcPr>
          <w:p w14:paraId="625A0F6E" w14:textId="77777777" w:rsidR="00DA4662" w:rsidRPr="0067136C" w:rsidRDefault="00DA4662">
            <w:pPr>
              <w:pStyle w:val="ConsPlusNormal"/>
            </w:pPr>
          </w:p>
        </w:tc>
        <w:tc>
          <w:tcPr>
            <w:tcW w:w="3493" w:type="dxa"/>
            <w:gridSpan w:val="2"/>
            <w:tcBorders>
              <w:top w:val="single" w:sz="4" w:space="0" w:color="auto"/>
              <w:left w:val="single" w:sz="4" w:space="0" w:color="auto"/>
              <w:bottom w:val="single" w:sz="4" w:space="0" w:color="auto"/>
              <w:right w:val="single" w:sz="4" w:space="0" w:color="auto"/>
            </w:tcBorders>
          </w:tcPr>
          <w:p w14:paraId="340EDF94" w14:textId="77777777" w:rsidR="00DA4662" w:rsidRPr="0067136C" w:rsidRDefault="00DA4662">
            <w:pPr>
              <w:pStyle w:val="ConsPlusNormal"/>
              <w:jc w:val="both"/>
            </w:pPr>
            <w:r w:rsidRPr="0067136C">
              <w:t>Кадастровый номер реконструируемого объекта капитального строительства</w:t>
            </w:r>
          </w:p>
        </w:tc>
        <w:tc>
          <w:tcPr>
            <w:tcW w:w="5811" w:type="dxa"/>
            <w:gridSpan w:val="3"/>
            <w:tcBorders>
              <w:top w:val="single" w:sz="4" w:space="0" w:color="auto"/>
              <w:left w:val="single" w:sz="4" w:space="0" w:color="auto"/>
              <w:bottom w:val="single" w:sz="4" w:space="0" w:color="auto"/>
              <w:right w:val="single" w:sz="4" w:space="0" w:color="auto"/>
            </w:tcBorders>
          </w:tcPr>
          <w:p w14:paraId="39A40AD5" w14:textId="77777777" w:rsidR="00DA4662" w:rsidRPr="0067136C" w:rsidRDefault="00DA4662">
            <w:pPr>
              <w:pStyle w:val="ConsPlusNormal"/>
            </w:pPr>
          </w:p>
        </w:tc>
      </w:tr>
      <w:tr w:rsidR="00DA4662" w:rsidRPr="0067136C" w14:paraId="1B934318" w14:textId="77777777" w:rsidTr="00D76768">
        <w:tc>
          <w:tcPr>
            <w:tcW w:w="964" w:type="dxa"/>
            <w:tcBorders>
              <w:top w:val="single" w:sz="4" w:space="0" w:color="auto"/>
              <w:left w:val="single" w:sz="4" w:space="0" w:color="auto"/>
              <w:bottom w:val="single" w:sz="4" w:space="0" w:color="auto"/>
              <w:right w:val="single" w:sz="4" w:space="0" w:color="auto"/>
            </w:tcBorders>
          </w:tcPr>
          <w:p w14:paraId="6EED8D3E" w14:textId="77777777" w:rsidR="00DA4662" w:rsidRPr="0067136C" w:rsidRDefault="00DA4662">
            <w:pPr>
              <w:pStyle w:val="ConsPlusNormal"/>
              <w:jc w:val="center"/>
            </w:pPr>
            <w:r w:rsidRPr="0067136C">
              <w:t xml:space="preserve">4 </w:t>
            </w:r>
            <w:hyperlink w:anchor="Par839" w:tooltip="&lt;6&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 w:history="1">
              <w:r w:rsidRPr="0067136C">
                <w:rPr>
                  <w:color w:val="0000FF"/>
                </w:rPr>
                <w:t>&lt;6&gt;</w:t>
              </w:r>
            </w:hyperlink>
          </w:p>
        </w:tc>
        <w:tc>
          <w:tcPr>
            <w:tcW w:w="3493" w:type="dxa"/>
            <w:gridSpan w:val="2"/>
            <w:tcBorders>
              <w:top w:val="single" w:sz="4" w:space="0" w:color="auto"/>
              <w:left w:val="single" w:sz="4" w:space="0" w:color="auto"/>
              <w:bottom w:val="single" w:sz="4" w:space="0" w:color="auto"/>
              <w:right w:val="single" w:sz="4" w:space="0" w:color="auto"/>
            </w:tcBorders>
          </w:tcPr>
          <w:p w14:paraId="2A50793D" w14:textId="77777777" w:rsidR="00DA4662" w:rsidRPr="0067136C" w:rsidRDefault="00DA4662">
            <w:pPr>
              <w:pStyle w:val="ConsPlusNormal"/>
              <w:jc w:val="both"/>
            </w:pPr>
            <w:r w:rsidRPr="0067136C">
              <w:t>Сведения о градостроительном плане земельного участка</w:t>
            </w:r>
          </w:p>
        </w:tc>
        <w:tc>
          <w:tcPr>
            <w:tcW w:w="5811" w:type="dxa"/>
            <w:gridSpan w:val="3"/>
            <w:tcBorders>
              <w:top w:val="single" w:sz="4" w:space="0" w:color="auto"/>
              <w:left w:val="single" w:sz="4" w:space="0" w:color="auto"/>
              <w:bottom w:val="single" w:sz="4" w:space="0" w:color="auto"/>
              <w:right w:val="single" w:sz="4" w:space="0" w:color="auto"/>
            </w:tcBorders>
          </w:tcPr>
          <w:p w14:paraId="6C47DA6C" w14:textId="77777777" w:rsidR="00DA4662" w:rsidRPr="0067136C" w:rsidRDefault="00DA4662">
            <w:pPr>
              <w:pStyle w:val="ConsPlusNormal"/>
            </w:pPr>
          </w:p>
        </w:tc>
      </w:tr>
      <w:tr w:rsidR="00DA4662" w:rsidRPr="0067136C" w14:paraId="600492D6" w14:textId="77777777" w:rsidTr="00D76768">
        <w:tc>
          <w:tcPr>
            <w:tcW w:w="964" w:type="dxa"/>
            <w:tcBorders>
              <w:top w:val="single" w:sz="4" w:space="0" w:color="auto"/>
              <w:left w:val="single" w:sz="4" w:space="0" w:color="auto"/>
              <w:bottom w:val="single" w:sz="4" w:space="0" w:color="auto"/>
              <w:right w:val="single" w:sz="4" w:space="0" w:color="auto"/>
            </w:tcBorders>
          </w:tcPr>
          <w:p w14:paraId="7B81ABE2" w14:textId="77777777" w:rsidR="00DA4662" w:rsidRPr="0067136C" w:rsidRDefault="00DA4662">
            <w:pPr>
              <w:pStyle w:val="ConsPlusNormal"/>
              <w:jc w:val="center"/>
            </w:pPr>
            <w:r w:rsidRPr="0067136C">
              <w:t xml:space="preserve">5 </w:t>
            </w:r>
            <w:hyperlink w:anchor="Par840" w:tooltip="&lt;7&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w:history="1">
              <w:r w:rsidRPr="0067136C">
                <w:rPr>
                  <w:color w:val="0000FF"/>
                </w:rPr>
                <w:t>&lt;7&gt;</w:t>
              </w:r>
            </w:hyperlink>
          </w:p>
        </w:tc>
        <w:tc>
          <w:tcPr>
            <w:tcW w:w="3493" w:type="dxa"/>
            <w:gridSpan w:val="2"/>
            <w:tcBorders>
              <w:top w:val="single" w:sz="4" w:space="0" w:color="auto"/>
              <w:left w:val="single" w:sz="4" w:space="0" w:color="auto"/>
              <w:bottom w:val="single" w:sz="4" w:space="0" w:color="auto"/>
              <w:right w:val="single" w:sz="4" w:space="0" w:color="auto"/>
            </w:tcBorders>
          </w:tcPr>
          <w:p w14:paraId="38ABF7D6" w14:textId="77777777" w:rsidR="00DA4662" w:rsidRPr="0067136C" w:rsidRDefault="00DA4662">
            <w:pPr>
              <w:pStyle w:val="ConsPlusNormal"/>
              <w:jc w:val="both"/>
            </w:pPr>
            <w:r w:rsidRPr="0067136C">
              <w:t>Сведения о проекте планировки и проекте межевания территории</w:t>
            </w:r>
          </w:p>
        </w:tc>
        <w:tc>
          <w:tcPr>
            <w:tcW w:w="5811" w:type="dxa"/>
            <w:gridSpan w:val="3"/>
            <w:tcBorders>
              <w:top w:val="single" w:sz="4" w:space="0" w:color="auto"/>
              <w:left w:val="single" w:sz="4" w:space="0" w:color="auto"/>
              <w:bottom w:val="single" w:sz="4" w:space="0" w:color="auto"/>
              <w:right w:val="single" w:sz="4" w:space="0" w:color="auto"/>
            </w:tcBorders>
          </w:tcPr>
          <w:p w14:paraId="384F9499" w14:textId="77777777" w:rsidR="00DA4662" w:rsidRPr="0067136C" w:rsidRDefault="00DA4662">
            <w:pPr>
              <w:pStyle w:val="ConsPlusNormal"/>
            </w:pPr>
          </w:p>
        </w:tc>
      </w:tr>
      <w:tr w:rsidR="00DA4662" w:rsidRPr="0067136C" w14:paraId="2BD5DF67" w14:textId="77777777" w:rsidTr="00D76768">
        <w:tc>
          <w:tcPr>
            <w:tcW w:w="964" w:type="dxa"/>
            <w:tcBorders>
              <w:top w:val="single" w:sz="4" w:space="0" w:color="auto"/>
              <w:left w:val="single" w:sz="4" w:space="0" w:color="auto"/>
              <w:bottom w:val="single" w:sz="4" w:space="0" w:color="auto"/>
              <w:right w:val="single" w:sz="4" w:space="0" w:color="auto"/>
            </w:tcBorders>
          </w:tcPr>
          <w:p w14:paraId="2A82131B" w14:textId="77777777" w:rsidR="00DA4662" w:rsidRPr="0067136C" w:rsidRDefault="00DA4662">
            <w:pPr>
              <w:pStyle w:val="ConsPlusNormal"/>
              <w:jc w:val="center"/>
            </w:pPr>
            <w:r w:rsidRPr="0067136C">
              <w:t xml:space="preserve">6 </w:t>
            </w:r>
            <w:hyperlink w:anchor="Par841" w:tooltip="&lt;8&gt; Указывается, кем и когда разработана проектная документация (реквизиты документа, наименование проектной организации)." w:history="1">
              <w:r w:rsidRPr="0067136C">
                <w:rPr>
                  <w:color w:val="0000FF"/>
                </w:rPr>
                <w:t>&lt;8&gt;</w:t>
              </w:r>
            </w:hyperlink>
          </w:p>
        </w:tc>
        <w:tc>
          <w:tcPr>
            <w:tcW w:w="3493" w:type="dxa"/>
            <w:gridSpan w:val="2"/>
            <w:tcBorders>
              <w:top w:val="single" w:sz="4" w:space="0" w:color="auto"/>
              <w:left w:val="single" w:sz="4" w:space="0" w:color="auto"/>
              <w:bottom w:val="single" w:sz="4" w:space="0" w:color="auto"/>
              <w:right w:val="single" w:sz="4" w:space="0" w:color="auto"/>
            </w:tcBorders>
          </w:tcPr>
          <w:p w14:paraId="5B23B3D8" w14:textId="77777777" w:rsidR="00DA4662" w:rsidRPr="0067136C" w:rsidRDefault="00DA4662">
            <w:pPr>
              <w:pStyle w:val="ConsPlusNormal"/>
              <w:jc w:val="both"/>
            </w:pPr>
            <w:r w:rsidRPr="0067136C">
              <w:t>Сведения о проектной документации объекта капитального строительства, планируемого к строительству, реконструкции</w:t>
            </w:r>
          </w:p>
        </w:tc>
        <w:tc>
          <w:tcPr>
            <w:tcW w:w="5811" w:type="dxa"/>
            <w:gridSpan w:val="3"/>
            <w:tcBorders>
              <w:top w:val="single" w:sz="4" w:space="0" w:color="auto"/>
              <w:left w:val="single" w:sz="4" w:space="0" w:color="auto"/>
              <w:bottom w:val="single" w:sz="4" w:space="0" w:color="auto"/>
              <w:right w:val="single" w:sz="4" w:space="0" w:color="auto"/>
            </w:tcBorders>
          </w:tcPr>
          <w:p w14:paraId="03B758CA" w14:textId="77777777" w:rsidR="00DA4662" w:rsidRPr="0067136C" w:rsidRDefault="00DA4662">
            <w:pPr>
              <w:pStyle w:val="ConsPlusNormal"/>
            </w:pPr>
          </w:p>
        </w:tc>
      </w:tr>
      <w:tr w:rsidR="00DA4662" w:rsidRPr="0067136C" w14:paraId="1F027155" w14:textId="77777777" w:rsidTr="00D76768">
        <w:tc>
          <w:tcPr>
            <w:tcW w:w="964" w:type="dxa"/>
            <w:tcBorders>
              <w:top w:val="single" w:sz="4" w:space="0" w:color="auto"/>
              <w:left w:val="single" w:sz="4" w:space="0" w:color="auto"/>
              <w:bottom w:val="single" w:sz="4" w:space="0" w:color="auto"/>
              <w:right w:val="single" w:sz="4" w:space="0" w:color="auto"/>
            </w:tcBorders>
          </w:tcPr>
          <w:p w14:paraId="46E837BA" w14:textId="77777777" w:rsidR="00DA4662" w:rsidRPr="0067136C" w:rsidRDefault="00DA4662">
            <w:pPr>
              <w:pStyle w:val="ConsPlusNormal"/>
              <w:jc w:val="center"/>
            </w:pPr>
            <w:r w:rsidRPr="0067136C">
              <w:t xml:space="preserve">7 </w:t>
            </w:r>
            <w:hyperlink w:anchor="Par842" w:tooltip="&lt;9&gt; Указываются номер, дата утверждения и лицо, утвердившее схему планировочной организации земельного участка." w:history="1">
              <w:r w:rsidRPr="0067136C">
                <w:rPr>
                  <w:color w:val="0000FF"/>
                </w:rPr>
                <w:t>&lt;9&gt;</w:t>
              </w:r>
            </w:hyperlink>
          </w:p>
        </w:tc>
        <w:tc>
          <w:tcPr>
            <w:tcW w:w="3493" w:type="dxa"/>
            <w:gridSpan w:val="2"/>
            <w:tcBorders>
              <w:top w:val="single" w:sz="4" w:space="0" w:color="auto"/>
              <w:left w:val="single" w:sz="4" w:space="0" w:color="auto"/>
              <w:bottom w:val="single" w:sz="4" w:space="0" w:color="auto"/>
              <w:right w:val="single" w:sz="4" w:space="0" w:color="auto"/>
            </w:tcBorders>
          </w:tcPr>
          <w:p w14:paraId="55AEB515" w14:textId="77777777" w:rsidR="00DA4662" w:rsidRPr="0067136C" w:rsidRDefault="00DA4662">
            <w:pPr>
              <w:pStyle w:val="ConsPlusNormal"/>
              <w:jc w:val="both"/>
            </w:pPr>
            <w:r w:rsidRPr="0067136C">
              <w:t>Сведения о схеме планировочной организации земельного участка</w:t>
            </w:r>
          </w:p>
        </w:tc>
        <w:tc>
          <w:tcPr>
            <w:tcW w:w="5811" w:type="dxa"/>
            <w:gridSpan w:val="3"/>
            <w:tcBorders>
              <w:top w:val="single" w:sz="4" w:space="0" w:color="auto"/>
              <w:left w:val="single" w:sz="4" w:space="0" w:color="auto"/>
              <w:bottom w:val="single" w:sz="4" w:space="0" w:color="auto"/>
              <w:right w:val="single" w:sz="4" w:space="0" w:color="auto"/>
            </w:tcBorders>
          </w:tcPr>
          <w:p w14:paraId="2A65D0A7" w14:textId="77777777" w:rsidR="00DA4662" w:rsidRPr="0067136C" w:rsidRDefault="00DA4662">
            <w:pPr>
              <w:pStyle w:val="ConsPlusNormal"/>
            </w:pPr>
          </w:p>
        </w:tc>
      </w:tr>
      <w:tr w:rsidR="00DA4662" w:rsidRPr="0067136C" w14:paraId="508C705E" w14:textId="77777777" w:rsidTr="00D76768">
        <w:tc>
          <w:tcPr>
            <w:tcW w:w="964" w:type="dxa"/>
            <w:vMerge w:val="restart"/>
            <w:tcBorders>
              <w:top w:val="single" w:sz="4" w:space="0" w:color="auto"/>
              <w:left w:val="single" w:sz="4" w:space="0" w:color="auto"/>
              <w:bottom w:val="single" w:sz="4" w:space="0" w:color="auto"/>
              <w:right w:val="single" w:sz="4" w:space="0" w:color="auto"/>
            </w:tcBorders>
          </w:tcPr>
          <w:p w14:paraId="3BC29B7A" w14:textId="77777777" w:rsidR="00DA4662" w:rsidRPr="0067136C" w:rsidRDefault="00DA4662">
            <w:pPr>
              <w:pStyle w:val="ConsPlusNormal"/>
              <w:jc w:val="center"/>
            </w:pPr>
            <w:r w:rsidRPr="0067136C">
              <w:t xml:space="preserve">10 </w:t>
            </w:r>
            <w:hyperlink w:anchor="Par843" w:tooltip="&lt;10&gt; Указываются характеристики на объект строительства (реконструкции) в соответствии с проектной документацией." w:history="1">
              <w:r w:rsidRPr="0067136C">
                <w:rPr>
                  <w:color w:val="0000FF"/>
                </w:rPr>
                <w:t>&lt;10&gt;</w:t>
              </w:r>
            </w:hyperlink>
          </w:p>
        </w:tc>
        <w:tc>
          <w:tcPr>
            <w:tcW w:w="9304" w:type="dxa"/>
            <w:gridSpan w:val="5"/>
            <w:tcBorders>
              <w:top w:val="single" w:sz="4" w:space="0" w:color="auto"/>
              <w:left w:val="single" w:sz="4" w:space="0" w:color="auto"/>
              <w:bottom w:val="single" w:sz="4" w:space="0" w:color="auto"/>
              <w:right w:val="single" w:sz="4" w:space="0" w:color="auto"/>
            </w:tcBorders>
          </w:tcPr>
          <w:p w14:paraId="33D369BE" w14:textId="77777777" w:rsidR="00DA4662" w:rsidRPr="0067136C" w:rsidRDefault="00DA4662">
            <w:pPr>
              <w:pStyle w:val="ConsPlusNormal"/>
              <w:jc w:val="both"/>
            </w:pPr>
            <w:r w:rsidRPr="0067136C">
              <w:t>Краткие проектные характеристики для строительства (реконструкции) объекта капитального строительства, объекта культурного наследия</w:t>
            </w:r>
          </w:p>
        </w:tc>
      </w:tr>
      <w:tr w:rsidR="00DA4662" w:rsidRPr="0067136C" w14:paraId="03E7E6A5" w14:textId="77777777" w:rsidTr="00D76768">
        <w:tc>
          <w:tcPr>
            <w:tcW w:w="964" w:type="dxa"/>
            <w:vMerge/>
            <w:tcBorders>
              <w:top w:val="single" w:sz="4" w:space="0" w:color="auto"/>
              <w:left w:val="single" w:sz="4" w:space="0" w:color="auto"/>
              <w:bottom w:val="single" w:sz="4" w:space="0" w:color="auto"/>
              <w:right w:val="single" w:sz="4" w:space="0" w:color="auto"/>
            </w:tcBorders>
          </w:tcPr>
          <w:p w14:paraId="36BFB7E4" w14:textId="77777777" w:rsidR="00DA4662" w:rsidRPr="0067136C" w:rsidRDefault="00DA4662">
            <w:pPr>
              <w:pStyle w:val="ConsPlusNormal"/>
              <w:jc w:val="both"/>
            </w:pPr>
          </w:p>
        </w:tc>
        <w:tc>
          <w:tcPr>
            <w:tcW w:w="9304" w:type="dxa"/>
            <w:gridSpan w:val="5"/>
            <w:tcBorders>
              <w:top w:val="single" w:sz="4" w:space="0" w:color="auto"/>
              <w:left w:val="single" w:sz="4" w:space="0" w:color="auto"/>
              <w:bottom w:val="single" w:sz="4" w:space="0" w:color="auto"/>
              <w:right w:val="single" w:sz="4" w:space="0" w:color="auto"/>
            </w:tcBorders>
          </w:tcPr>
          <w:p w14:paraId="73FE7553" w14:textId="77777777" w:rsidR="00DA4662" w:rsidRPr="0067136C" w:rsidRDefault="00DA4662">
            <w:pPr>
              <w:pStyle w:val="ConsPlusNormal"/>
              <w:jc w:val="both"/>
            </w:pPr>
            <w:r w:rsidRPr="0067136C">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w:anchor="Par844" w:tooltip="&lt;11&gt; В случае выдачи разрешения на строительство сложного объекта (объекта, состоящего из нескольких объектов капитального строительства) заполняется в отношении каждого объекта капитального строительства." w:history="1">
              <w:r w:rsidRPr="0067136C">
                <w:rPr>
                  <w:color w:val="0000FF"/>
                </w:rPr>
                <w:t>&lt;11&gt;</w:t>
              </w:r>
            </w:hyperlink>
          </w:p>
        </w:tc>
      </w:tr>
      <w:tr w:rsidR="00DA4662" w:rsidRPr="0067136C" w14:paraId="7FB21FC8" w14:textId="77777777" w:rsidTr="00D76768">
        <w:tc>
          <w:tcPr>
            <w:tcW w:w="964" w:type="dxa"/>
            <w:vMerge/>
            <w:tcBorders>
              <w:top w:val="single" w:sz="4" w:space="0" w:color="auto"/>
              <w:left w:val="single" w:sz="4" w:space="0" w:color="auto"/>
              <w:bottom w:val="single" w:sz="4" w:space="0" w:color="auto"/>
              <w:right w:val="single" w:sz="4" w:space="0" w:color="auto"/>
            </w:tcBorders>
          </w:tcPr>
          <w:p w14:paraId="7287F439" w14:textId="77777777" w:rsidR="00DA4662" w:rsidRPr="0067136C" w:rsidRDefault="00DA4662">
            <w:pPr>
              <w:pStyle w:val="ConsPlusNormal"/>
              <w:jc w:val="both"/>
            </w:pPr>
          </w:p>
        </w:tc>
        <w:tc>
          <w:tcPr>
            <w:tcW w:w="2400" w:type="dxa"/>
            <w:tcBorders>
              <w:top w:val="single" w:sz="4" w:space="0" w:color="auto"/>
              <w:left w:val="single" w:sz="4" w:space="0" w:color="auto"/>
              <w:bottom w:val="single" w:sz="4" w:space="0" w:color="auto"/>
              <w:right w:val="single" w:sz="4" w:space="0" w:color="auto"/>
            </w:tcBorders>
          </w:tcPr>
          <w:p w14:paraId="64B115F5" w14:textId="77777777" w:rsidR="00DA4662" w:rsidRPr="0067136C" w:rsidRDefault="00DA4662">
            <w:pPr>
              <w:pStyle w:val="ConsPlusNormal"/>
            </w:pPr>
            <w:r w:rsidRPr="0067136C">
              <w:t>общая площадь</w:t>
            </w:r>
          </w:p>
          <w:p w14:paraId="78A43D87" w14:textId="77777777" w:rsidR="00DA4662" w:rsidRPr="0067136C" w:rsidRDefault="00DA4662">
            <w:pPr>
              <w:pStyle w:val="ConsPlusNormal"/>
            </w:pPr>
            <w:r w:rsidRPr="0067136C">
              <w:t>(кв. м):</w:t>
            </w:r>
          </w:p>
        </w:tc>
        <w:tc>
          <w:tcPr>
            <w:tcW w:w="1373" w:type="dxa"/>
            <w:gridSpan w:val="2"/>
            <w:tcBorders>
              <w:top w:val="single" w:sz="4" w:space="0" w:color="auto"/>
              <w:left w:val="single" w:sz="4" w:space="0" w:color="auto"/>
              <w:bottom w:val="single" w:sz="4" w:space="0" w:color="auto"/>
              <w:right w:val="single" w:sz="4" w:space="0" w:color="auto"/>
            </w:tcBorders>
          </w:tcPr>
          <w:p w14:paraId="4FD968F7" w14:textId="77777777" w:rsidR="00DA4662" w:rsidRPr="0067136C" w:rsidRDefault="00DA4662">
            <w:pPr>
              <w:pStyle w:val="ConsPlusNormal"/>
            </w:pPr>
          </w:p>
        </w:tc>
        <w:tc>
          <w:tcPr>
            <w:tcW w:w="1252" w:type="dxa"/>
            <w:tcBorders>
              <w:top w:val="single" w:sz="4" w:space="0" w:color="auto"/>
              <w:left w:val="single" w:sz="4" w:space="0" w:color="auto"/>
              <w:bottom w:val="single" w:sz="4" w:space="0" w:color="auto"/>
              <w:right w:val="single" w:sz="4" w:space="0" w:color="auto"/>
            </w:tcBorders>
          </w:tcPr>
          <w:p w14:paraId="629CAE8F" w14:textId="77777777" w:rsidR="00DA4662" w:rsidRPr="0067136C" w:rsidRDefault="00DA4662">
            <w:pPr>
              <w:pStyle w:val="ConsPlusNormal"/>
            </w:pPr>
            <w:r w:rsidRPr="0067136C">
              <w:t>площадь участка</w:t>
            </w:r>
          </w:p>
          <w:p w14:paraId="2FE19431" w14:textId="77777777" w:rsidR="00DA4662" w:rsidRPr="0067136C" w:rsidRDefault="00DA4662">
            <w:pPr>
              <w:pStyle w:val="ConsPlusNormal"/>
            </w:pPr>
            <w:r w:rsidRPr="0067136C">
              <w:t>(кв. м):</w:t>
            </w:r>
          </w:p>
        </w:tc>
        <w:tc>
          <w:tcPr>
            <w:tcW w:w="4279" w:type="dxa"/>
            <w:tcBorders>
              <w:top w:val="single" w:sz="4" w:space="0" w:color="auto"/>
              <w:left w:val="single" w:sz="4" w:space="0" w:color="auto"/>
              <w:bottom w:val="single" w:sz="4" w:space="0" w:color="auto"/>
              <w:right w:val="single" w:sz="4" w:space="0" w:color="auto"/>
            </w:tcBorders>
          </w:tcPr>
          <w:p w14:paraId="7BFEF962" w14:textId="77777777" w:rsidR="00DA4662" w:rsidRPr="0067136C" w:rsidRDefault="00DA4662">
            <w:pPr>
              <w:pStyle w:val="ConsPlusNormal"/>
            </w:pPr>
          </w:p>
        </w:tc>
      </w:tr>
      <w:tr w:rsidR="00DA4662" w:rsidRPr="0067136C" w14:paraId="2CEA98A9" w14:textId="77777777" w:rsidTr="00D76768">
        <w:tc>
          <w:tcPr>
            <w:tcW w:w="964" w:type="dxa"/>
            <w:vMerge/>
            <w:tcBorders>
              <w:top w:val="single" w:sz="4" w:space="0" w:color="auto"/>
              <w:left w:val="single" w:sz="4" w:space="0" w:color="auto"/>
              <w:bottom w:val="single" w:sz="4" w:space="0" w:color="auto"/>
              <w:right w:val="single" w:sz="4" w:space="0" w:color="auto"/>
            </w:tcBorders>
          </w:tcPr>
          <w:p w14:paraId="6F7A2D2C" w14:textId="77777777" w:rsidR="00DA4662" w:rsidRPr="0067136C" w:rsidRDefault="00DA4662">
            <w:pPr>
              <w:pStyle w:val="ConsPlusNormal"/>
            </w:pPr>
          </w:p>
        </w:tc>
        <w:tc>
          <w:tcPr>
            <w:tcW w:w="2400" w:type="dxa"/>
            <w:tcBorders>
              <w:top w:val="single" w:sz="4" w:space="0" w:color="auto"/>
              <w:left w:val="single" w:sz="4" w:space="0" w:color="auto"/>
              <w:bottom w:val="single" w:sz="4" w:space="0" w:color="auto"/>
              <w:right w:val="single" w:sz="4" w:space="0" w:color="auto"/>
            </w:tcBorders>
          </w:tcPr>
          <w:p w14:paraId="3D23D204" w14:textId="77777777" w:rsidR="00DA4662" w:rsidRPr="0067136C" w:rsidRDefault="00DA4662">
            <w:pPr>
              <w:pStyle w:val="ConsPlusNormal"/>
            </w:pPr>
            <w:r w:rsidRPr="0067136C">
              <w:t>объем</w:t>
            </w:r>
          </w:p>
          <w:p w14:paraId="223CC5FC" w14:textId="77777777" w:rsidR="00DA4662" w:rsidRPr="0067136C" w:rsidRDefault="00DA4662">
            <w:pPr>
              <w:pStyle w:val="ConsPlusNormal"/>
            </w:pPr>
            <w:r w:rsidRPr="0067136C">
              <w:t>(куб. м):</w:t>
            </w:r>
          </w:p>
        </w:tc>
        <w:tc>
          <w:tcPr>
            <w:tcW w:w="1373" w:type="dxa"/>
            <w:gridSpan w:val="2"/>
            <w:tcBorders>
              <w:top w:val="single" w:sz="4" w:space="0" w:color="auto"/>
              <w:left w:val="single" w:sz="4" w:space="0" w:color="auto"/>
              <w:bottom w:val="single" w:sz="4" w:space="0" w:color="auto"/>
              <w:right w:val="single" w:sz="4" w:space="0" w:color="auto"/>
            </w:tcBorders>
          </w:tcPr>
          <w:p w14:paraId="108428EB" w14:textId="77777777" w:rsidR="00DA4662" w:rsidRPr="0067136C" w:rsidRDefault="00DA4662">
            <w:pPr>
              <w:pStyle w:val="ConsPlusNormal"/>
            </w:pPr>
          </w:p>
        </w:tc>
        <w:tc>
          <w:tcPr>
            <w:tcW w:w="1252" w:type="dxa"/>
            <w:tcBorders>
              <w:top w:val="single" w:sz="4" w:space="0" w:color="auto"/>
              <w:left w:val="single" w:sz="4" w:space="0" w:color="auto"/>
              <w:bottom w:val="single" w:sz="4" w:space="0" w:color="auto"/>
              <w:right w:val="single" w:sz="4" w:space="0" w:color="auto"/>
            </w:tcBorders>
          </w:tcPr>
          <w:p w14:paraId="39228714" w14:textId="77777777" w:rsidR="00DA4662" w:rsidRPr="0067136C" w:rsidRDefault="00DA4662">
            <w:pPr>
              <w:pStyle w:val="ConsPlusNormal"/>
            </w:pPr>
            <w:r w:rsidRPr="0067136C">
              <w:t>в том числе подземная часть</w:t>
            </w:r>
          </w:p>
          <w:p w14:paraId="7CA4DD95" w14:textId="77777777" w:rsidR="00DA4662" w:rsidRPr="0067136C" w:rsidRDefault="00DA4662">
            <w:pPr>
              <w:pStyle w:val="ConsPlusNormal"/>
            </w:pPr>
            <w:r w:rsidRPr="0067136C">
              <w:t>(куб. м):</w:t>
            </w:r>
          </w:p>
        </w:tc>
        <w:tc>
          <w:tcPr>
            <w:tcW w:w="4279" w:type="dxa"/>
            <w:tcBorders>
              <w:top w:val="single" w:sz="4" w:space="0" w:color="auto"/>
              <w:left w:val="single" w:sz="4" w:space="0" w:color="auto"/>
              <w:bottom w:val="single" w:sz="4" w:space="0" w:color="auto"/>
              <w:right w:val="single" w:sz="4" w:space="0" w:color="auto"/>
            </w:tcBorders>
          </w:tcPr>
          <w:p w14:paraId="5BD59CBB" w14:textId="77777777" w:rsidR="00DA4662" w:rsidRPr="0067136C" w:rsidRDefault="00DA4662">
            <w:pPr>
              <w:pStyle w:val="ConsPlusNormal"/>
            </w:pPr>
          </w:p>
        </w:tc>
      </w:tr>
      <w:tr w:rsidR="00DA4662" w:rsidRPr="0067136C" w14:paraId="11106BA4" w14:textId="77777777" w:rsidTr="00D76768">
        <w:tc>
          <w:tcPr>
            <w:tcW w:w="964" w:type="dxa"/>
            <w:vMerge/>
            <w:tcBorders>
              <w:top w:val="single" w:sz="4" w:space="0" w:color="auto"/>
              <w:left w:val="single" w:sz="4" w:space="0" w:color="auto"/>
              <w:bottom w:val="single" w:sz="4" w:space="0" w:color="auto"/>
              <w:right w:val="single" w:sz="4" w:space="0" w:color="auto"/>
            </w:tcBorders>
          </w:tcPr>
          <w:p w14:paraId="3EEF665C" w14:textId="77777777" w:rsidR="00DA4662" w:rsidRPr="0067136C" w:rsidRDefault="00DA4662">
            <w:pPr>
              <w:pStyle w:val="ConsPlusNormal"/>
            </w:pPr>
          </w:p>
        </w:tc>
        <w:tc>
          <w:tcPr>
            <w:tcW w:w="2400" w:type="dxa"/>
            <w:tcBorders>
              <w:top w:val="single" w:sz="4" w:space="0" w:color="auto"/>
              <w:left w:val="single" w:sz="4" w:space="0" w:color="auto"/>
              <w:bottom w:val="single" w:sz="4" w:space="0" w:color="auto"/>
              <w:right w:val="single" w:sz="4" w:space="0" w:color="auto"/>
            </w:tcBorders>
          </w:tcPr>
          <w:p w14:paraId="01369E88" w14:textId="77777777" w:rsidR="00DA4662" w:rsidRPr="0067136C" w:rsidRDefault="00DA4662">
            <w:pPr>
              <w:pStyle w:val="ConsPlusNormal"/>
            </w:pPr>
            <w:r w:rsidRPr="0067136C">
              <w:t>количество этажей</w:t>
            </w:r>
          </w:p>
          <w:p w14:paraId="276C8958" w14:textId="77777777" w:rsidR="00DA4662" w:rsidRPr="0067136C" w:rsidRDefault="00DA4662">
            <w:pPr>
              <w:pStyle w:val="ConsPlusNormal"/>
            </w:pPr>
            <w:r w:rsidRPr="0067136C">
              <w:t>(шт.):</w:t>
            </w:r>
          </w:p>
        </w:tc>
        <w:tc>
          <w:tcPr>
            <w:tcW w:w="1373" w:type="dxa"/>
            <w:gridSpan w:val="2"/>
            <w:tcBorders>
              <w:top w:val="single" w:sz="4" w:space="0" w:color="auto"/>
              <w:left w:val="single" w:sz="4" w:space="0" w:color="auto"/>
              <w:bottom w:val="single" w:sz="4" w:space="0" w:color="auto"/>
              <w:right w:val="single" w:sz="4" w:space="0" w:color="auto"/>
            </w:tcBorders>
          </w:tcPr>
          <w:p w14:paraId="09DDC8D1" w14:textId="77777777" w:rsidR="00DA4662" w:rsidRPr="0067136C" w:rsidRDefault="00DA4662">
            <w:pPr>
              <w:pStyle w:val="ConsPlusNormal"/>
            </w:pPr>
          </w:p>
        </w:tc>
        <w:tc>
          <w:tcPr>
            <w:tcW w:w="1252" w:type="dxa"/>
            <w:tcBorders>
              <w:top w:val="single" w:sz="4" w:space="0" w:color="auto"/>
              <w:left w:val="single" w:sz="4" w:space="0" w:color="auto"/>
              <w:bottom w:val="single" w:sz="4" w:space="0" w:color="auto"/>
              <w:right w:val="single" w:sz="4" w:space="0" w:color="auto"/>
            </w:tcBorders>
          </w:tcPr>
          <w:p w14:paraId="1C6DC2B9" w14:textId="77777777" w:rsidR="00DA4662" w:rsidRPr="0067136C" w:rsidRDefault="00DA4662">
            <w:pPr>
              <w:pStyle w:val="ConsPlusNormal"/>
            </w:pPr>
            <w:r w:rsidRPr="0067136C">
              <w:t>высота (м):</w:t>
            </w:r>
          </w:p>
        </w:tc>
        <w:tc>
          <w:tcPr>
            <w:tcW w:w="4279" w:type="dxa"/>
            <w:tcBorders>
              <w:top w:val="single" w:sz="4" w:space="0" w:color="auto"/>
              <w:left w:val="single" w:sz="4" w:space="0" w:color="auto"/>
              <w:bottom w:val="single" w:sz="4" w:space="0" w:color="auto"/>
              <w:right w:val="single" w:sz="4" w:space="0" w:color="auto"/>
            </w:tcBorders>
          </w:tcPr>
          <w:p w14:paraId="39D3E54C" w14:textId="77777777" w:rsidR="00DA4662" w:rsidRPr="0067136C" w:rsidRDefault="00DA4662">
            <w:pPr>
              <w:pStyle w:val="ConsPlusNormal"/>
            </w:pPr>
          </w:p>
        </w:tc>
      </w:tr>
      <w:tr w:rsidR="00DA4662" w:rsidRPr="0067136C" w14:paraId="65B51312" w14:textId="77777777" w:rsidTr="00D76768">
        <w:tc>
          <w:tcPr>
            <w:tcW w:w="964" w:type="dxa"/>
            <w:vMerge/>
            <w:tcBorders>
              <w:top w:val="single" w:sz="4" w:space="0" w:color="auto"/>
              <w:left w:val="single" w:sz="4" w:space="0" w:color="auto"/>
              <w:bottom w:val="single" w:sz="4" w:space="0" w:color="auto"/>
              <w:right w:val="single" w:sz="4" w:space="0" w:color="auto"/>
            </w:tcBorders>
          </w:tcPr>
          <w:p w14:paraId="3DFE3843" w14:textId="77777777" w:rsidR="00DA4662" w:rsidRPr="0067136C" w:rsidRDefault="00DA4662">
            <w:pPr>
              <w:pStyle w:val="ConsPlusNormal"/>
            </w:pPr>
          </w:p>
        </w:tc>
        <w:tc>
          <w:tcPr>
            <w:tcW w:w="2400" w:type="dxa"/>
            <w:tcBorders>
              <w:top w:val="single" w:sz="4" w:space="0" w:color="auto"/>
              <w:left w:val="single" w:sz="4" w:space="0" w:color="auto"/>
              <w:bottom w:val="single" w:sz="4" w:space="0" w:color="auto"/>
              <w:right w:val="single" w:sz="4" w:space="0" w:color="auto"/>
            </w:tcBorders>
          </w:tcPr>
          <w:p w14:paraId="5CC13955" w14:textId="77777777" w:rsidR="00DA4662" w:rsidRPr="0067136C" w:rsidRDefault="00DA4662">
            <w:pPr>
              <w:pStyle w:val="ConsPlusNormal"/>
            </w:pPr>
            <w:r w:rsidRPr="0067136C">
              <w:t>количество подземных этажей</w:t>
            </w:r>
          </w:p>
          <w:p w14:paraId="7BC1474B" w14:textId="77777777" w:rsidR="00DA4662" w:rsidRPr="0067136C" w:rsidRDefault="00DA4662">
            <w:pPr>
              <w:pStyle w:val="ConsPlusNormal"/>
            </w:pPr>
            <w:r w:rsidRPr="0067136C">
              <w:t>(шт.):</w:t>
            </w:r>
          </w:p>
        </w:tc>
        <w:tc>
          <w:tcPr>
            <w:tcW w:w="1373" w:type="dxa"/>
            <w:gridSpan w:val="2"/>
            <w:tcBorders>
              <w:top w:val="single" w:sz="4" w:space="0" w:color="auto"/>
              <w:left w:val="single" w:sz="4" w:space="0" w:color="auto"/>
              <w:bottom w:val="single" w:sz="4" w:space="0" w:color="auto"/>
              <w:right w:val="single" w:sz="4" w:space="0" w:color="auto"/>
            </w:tcBorders>
          </w:tcPr>
          <w:p w14:paraId="40D90B25" w14:textId="77777777" w:rsidR="00DA4662" w:rsidRPr="0067136C" w:rsidRDefault="00DA4662">
            <w:pPr>
              <w:pStyle w:val="ConsPlusNormal"/>
            </w:pPr>
          </w:p>
        </w:tc>
        <w:tc>
          <w:tcPr>
            <w:tcW w:w="1252" w:type="dxa"/>
            <w:tcBorders>
              <w:top w:val="single" w:sz="4" w:space="0" w:color="auto"/>
              <w:left w:val="single" w:sz="4" w:space="0" w:color="auto"/>
              <w:bottom w:val="single" w:sz="4" w:space="0" w:color="auto"/>
              <w:right w:val="single" w:sz="4" w:space="0" w:color="auto"/>
            </w:tcBorders>
          </w:tcPr>
          <w:p w14:paraId="618D70DE" w14:textId="77777777" w:rsidR="00DA4662" w:rsidRPr="0067136C" w:rsidRDefault="00DA4662">
            <w:pPr>
              <w:pStyle w:val="ConsPlusNormal"/>
            </w:pPr>
            <w:r w:rsidRPr="0067136C">
              <w:t>вместимость</w:t>
            </w:r>
          </w:p>
          <w:p w14:paraId="0A2FDA1B" w14:textId="77777777" w:rsidR="00DA4662" w:rsidRPr="0067136C" w:rsidRDefault="00DA4662">
            <w:pPr>
              <w:pStyle w:val="ConsPlusNormal"/>
            </w:pPr>
            <w:r w:rsidRPr="0067136C">
              <w:t>(чел.):</w:t>
            </w:r>
          </w:p>
        </w:tc>
        <w:tc>
          <w:tcPr>
            <w:tcW w:w="4279" w:type="dxa"/>
            <w:tcBorders>
              <w:top w:val="single" w:sz="4" w:space="0" w:color="auto"/>
              <w:left w:val="single" w:sz="4" w:space="0" w:color="auto"/>
              <w:bottom w:val="single" w:sz="4" w:space="0" w:color="auto"/>
              <w:right w:val="single" w:sz="4" w:space="0" w:color="auto"/>
            </w:tcBorders>
          </w:tcPr>
          <w:p w14:paraId="68CEEF09" w14:textId="77777777" w:rsidR="00DA4662" w:rsidRPr="0067136C" w:rsidRDefault="00DA4662">
            <w:pPr>
              <w:pStyle w:val="ConsPlusNormal"/>
            </w:pPr>
          </w:p>
        </w:tc>
      </w:tr>
      <w:tr w:rsidR="00DA4662" w:rsidRPr="0067136C" w14:paraId="62D7EC15" w14:textId="77777777" w:rsidTr="00D76768">
        <w:tc>
          <w:tcPr>
            <w:tcW w:w="964" w:type="dxa"/>
            <w:vMerge/>
            <w:tcBorders>
              <w:top w:val="single" w:sz="4" w:space="0" w:color="auto"/>
              <w:left w:val="single" w:sz="4" w:space="0" w:color="auto"/>
              <w:bottom w:val="single" w:sz="4" w:space="0" w:color="auto"/>
              <w:right w:val="single" w:sz="4" w:space="0" w:color="auto"/>
            </w:tcBorders>
          </w:tcPr>
          <w:p w14:paraId="6EA97B78" w14:textId="77777777" w:rsidR="00DA4662" w:rsidRPr="0067136C" w:rsidRDefault="00DA4662">
            <w:pPr>
              <w:pStyle w:val="ConsPlusNormal"/>
            </w:pPr>
          </w:p>
        </w:tc>
        <w:tc>
          <w:tcPr>
            <w:tcW w:w="2400" w:type="dxa"/>
            <w:tcBorders>
              <w:top w:val="single" w:sz="4" w:space="0" w:color="auto"/>
              <w:left w:val="single" w:sz="4" w:space="0" w:color="auto"/>
              <w:bottom w:val="single" w:sz="4" w:space="0" w:color="auto"/>
              <w:right w:val="single" w:sz="4" w:space="0" w:color="auto"/>
            </w:tcBorders>
          </w:tcPr>
          <w:p w14:paraId="76F293F1" w14:textId="77777777" w:rsidR="00DA4662" w:rsidRPr="0067136C" w:rsidRDefault="00DA4662">
            <w:pPr>
              <w:pStyle w:val="ConsPlusNormal"/>
            </w:pPr>
            <w:r w:rsidRPr="0067136C">
              <w:t>площадь</w:t>
            </w:r>
          </w:p>
          <w:p w14:paraId="53226D60" w14:textId="77777777" w:rsidR="00DA4662" w:rsidRPr="0067136C" w:rsidRDefault="00DA4662">
            <w:pPr>
              <w:pStyle w:val="ConsPlusNormal"/>
            </w:pPr>
            <w:r w:rsidRPr="0067136C">
              <w:t>застройки (кв. м):</w:t>
            </w:r>
          </w:p>
        </w:tc>
        <w:tc>
          <w:tcPr>
            <w:tcW w:w="1373" w:type="dxa"/>
            <w:gridSpan w:val="2"/>
            <w:tcBorders>
              <w:top w:val="single" w:sz="4" w:space="0" w:color="auto"/>
              <w:left w:val="single" w:sz="4" w:space="0" w:color="auto"/>
              <w:bottom w:val="single" w:sz="4" w:space="0" w:color="auto"/>
              <w:right w:val="single" w:sz="4" w:space="0" w:color="auto"/>
            </w:tcBorders>
          </w:tcPr>
          <w:p w14:paraId="6ACADA35" w14:textId="77777777" w:rsidR="00DA4662" w:rsidRPr="0067136C" w:rsidRDefault="00DA4662">
            <w:pPr>
              <w:pStyle w:val="ConsPlusNormal"/>
            </w:pPr>
          </w:p>
        </w:tc>
        <w:tc>
          <w:tcPr>
            <w:tcW w:w="1252" w:type="dxa"/>
            <w:tcBorders>
              <w:top w:val="single" w:sz="4" w:space="0" w:color="auto"/>
              <w:left w:val="single" w:sz="4" w:space="0" w:color="auto"/>
              <w:bottom w:val="single" w:sz="4" w:space="0" w:color="auto"/>
              <w:right w:val="single" w:sz="4" w:space="0" w:color="auto"/>
            </w:tcBorders>
          </w:tcPr>
          <w:p w14:paraId="03221766" w14:textId="77777777" w:rsidR="00DA4662" w:rsidRPr="0067136C" w:rsidRDefault="00DA4662">
            <w:pPr>
              <w:pStyle w:val="ConsPlusNormal"/>
            </w:pPr>
          </w:p>
        </w:tc>
        <w:tc>
          <w:tcPr>
            <w:tcW w:w="4279" w:type="dxa"/>
            <w:tcBorders>
              <w:top w:val="single" w:sz="4" w:space="0" w:color="auto"/>
              <w:left w:val="single" w:sz="4" w:space="0" w:color="auto"/>
              <w:bottom w:val="single" w:sz="4" w:space="0" w:color="auto"/>
              <w:right w:val="single" w:sz="4" w:space="0" w:color="auto"/>
            </w:tcBorders>
          </w:tcPr>
          <w:p w14:paraId="4DE84626" w14:textId="77777777" w:rsidR="00DA4662" w:rsidRPr="0067136C" w:rsidRDefault="00DA4662">
            <w:pPr>
              <w:pStyle w:val="ConsPlusNormal"/>
            </w:pPr>
          </w:p>
        </w:tc>
      </w:tr>
      <w:tr w:rsidR="00DA4662" w:rsidRPr="0067136C" w14:paraId="7C046A03" w14:textId="77777777" w:rsidTr="00D76768">
        <w:tc>
          <w:tcPr>
            <w:tcW w:w="964" w:type="dxa"/>
            <w:vMerge/>
            <w:tcBorders>
              <w:top w:val="single" w:sz="4" w:space="0" w:color="auto"/>
              <w:left w:val="single" w:sz="4" w:space="0" w:color="auto"/>
              <w:bottom w:val="single" w:sz="4" w:space="0" w:color="auto"/>
              <w:right w:val="single" w:sz="4" w:space="0" w:color="auto"/>
            </w:tcBorders>
          </w:tcPr>
          <w:p w14:paraId="1088CF07" w14:textId="77777777" w:rsidR="00DA4662" w:rsidRPr="0067136C" w:rsidRDefault="00DA4662">
            <w:pPr>
              <w:pStyle w:val="ConsPlusNormal"/>
            </w:pPr>
          </w:p>
        </w:tc>
        <w:tc>
          <w:tcPr>
            <w:tcW w:w="2400" w:type="dxa"/>
            <w:tcBorders>
              <w:top w:val="single" w:sz="4" w:space="0" w:color="auto"/>
              <w:left w:val="single" w:sz="4" w:space="0" w:color="auto"/>
              <w:bottom w:val="single" w:sz="4" w:space="0" w:color="auto"/>
              <w:right w:val="single" w:sz="4" w:space="0" w:color="auto"/>
            </w:tcBorders>
          </w:tcPr>
          <w:p w14:paraId="6B7AFA82" w14:textId="77777777" w:rsidR="00DA4662" w:rsidRPr="0067136C" w:rsidRDefault="00DA4662">
            <w:pPr>
              <w:pStyle w:val="ConsPlusNormal"/>
            </w:pPr>
            <w:r w:rsidRPr="0067136C">
              <w:t>иные показатели:</w:t>
            </w:r>
          </w:p>
        </w:tc>
        <w:tc>
          <w:tcPr>
            <w:tcW w:w="6904" w:type="dxa"/>
            <w:gridSpan w:val="4"/>
            <w:tcBorders>
              <w:top w:val="single" w:sz="4" w:space="0" w:color="auto"/>
              <w:left w:val="single" w:sz="4" w:space="0" w:color="auto"/>
              <w:bottom w:val="single" w:sz="4" w:space="0" w:color="auto"/>
              <w:right w:val="single" w:sz="4" w:space="0" w:color="auto"/>
            </w:tcBorders>
          </w:tcPr>
          <w:p w14:paraId="67E94B8E" w14:textId="77777777" w:rsidR="00DA4662" w:rsidRPr="0067136C" w:rsidRDefault="00DA4662">
            <w:pPr>
              <w:pStyle w:val="ConsPlusNormal"/>
            </w:pPr>
          </w:p>
        </w:tc>
      </w:tr>
      <w:tr w:rsidR="00DA4662" w:rsidRPr="0067136C" w14:paraId="4BCB65B3" w14:textId="77777777" w:rsidTr="00D76768">
        <w:tc>
          <w:tcPr>
            <w:tcW w:w="964" w:type="dxa"/>
            <w:tcBorders>
              <w:top w:val="single" w:sz="4" w:space="0" w:color="auto"/>
              <w:left w:val="single" w:sz="4" w:space="0" w:color="auto"/>
              <w:bottom w:val="single" w:sz="4" w:space="0" w:color="auto"/>
              <w:right w:val="single" w:sz="4" w:space="0" w:color="auto"/>
            </w:tcBorders>
          </w:tcPr>
          <w:p w14:paraId="5063F6B7" w14:textId="77777777" w:rsidR="00DA4662" w:rsidRPr="0067136C" w:rsidRDefault="00DA4662">
            <w:pPr>
              <w:pStyle w:val="ConsPlusNormal"/>
              <w:jc w:val="center"/>
            </w:pPr>
            <w:r w:rsidRPr="0067136C">
              <w:t xml:space="preserve">11 </w:t>
            </w:r>
            <w:hyperlink w:anchor="Par846" w:tooltip="&lt;13&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 w:history="1">
              <w:r w:rsidR="00EE7484" w:rsidRPr="0067136C">
                <w:rPr>
                  <w:color w:val="0000FF"/>
                </w:rPr>
                <w:t>&lt;11</w:t>
              </w:r>
              <w:r w:rsidRPr="0067136C">
                <w:rPr>
                  <w:color w:val="0000FF"/>
                </w:rPr>
                <w:t>&gt;</w:t>
              </w:r>
            </w:hyperlink>
          </w:p>
        </w:tc>
        <w:tc>
          <w:tcPr>
            <w:tcW w:w="3773" w:type="dxa"/>
            <w:gridSpan w:val="3"/>
            <w:tcBorders>
              <w:top w:val="single" w:sz="4" w:space="0" w:color="auto"/>
              <w:left w:val="single" w:sz="4" w:space="0" w:color="auto"/>
              <w:bottom w:val="single" w:sz="4" w:space="0" w:color="auto"/>
              <w:right w:val="single" w:sz="4" w:space="0" w:color="auto"/>
            </w:tcBorders>
          </w:tcPr>
          <w:p w14:paraId="25FCAD9D" w14:textId="77777777" w:rsidR="00DA4662" w:rsidRPr="0067136C" w:rsidRDefault="00DA4662">
            <w:pPr>
              <w:pStyle w:val="ConsPlusNormal"/>
            </w:pPr>
            <w:r w:rsidRPr="0067136C">
              <w:t>Адрес (местоположение) объекта:</w:t>
            </w:r>
          </w:p>
        </w:tc>
        <w:tc>
          <w:tcPr>
            <w:tcW w:w="5531" w:type="dxa"/>
            <w:gridSpan w:val="2"/>
            <w:tcBorders>
              <w:top w:val="single" w:sz="4" w:space="0" w:color="auto"/>
              <w:left w:val="single" w:sz="4" w:space="0" w:color="auto"/>
              <w:bottom w:val="single" w:sz="4" w:space="0" w:color="auto"/>
              <w:right w:val="single" w:sz="4" w:space="0" w:color="auto"/>
            </w:tcBorders>
          </w:tcPr>
          <w:p w14:paraId="699D1F6C" w14:textId="77777777" w:rsidR="00DA4662" w:rsidRPr="0067136C" w:rsidRDefault="00DA4662">
            <w:pPr>
              <w:pStyle w:val="ConsPlusNormal"/>
            </w:pPr>
          </w:p>
        </w:tc>
      </w:tr>
      <w:tr w:rsidR="00DA4662" w:rsidRPr="0067136C" w14:paraId="2430B552" w14:textId="77777777" w:rsidTr="00D76768">
        <w:tc>
          <w:tcPr>
            <w:tcW w:w="964" w:type="dxa"/>
            <w:vMerge w:val="restart"/>
            <w:tcBorders>
              <w:top w:val="single" w:sz="4" w:space="0" w:color="auto"/>
              <w:left w:val="single" w:sz="4" w:space="0" w:color="auto"/>
              <w:bottom w:val="single" w:sz="4" w:space="0" w:color="auto"/>
              <w:right w:val="single" w:sz="4" w:space="0" w:color="auto"/>
            </w:tcBorders>
          </w:tcPr>
          <w:p w14:paraId="55095A58" w14:textId="77777777" w:rsidR="00DA4662" w:rsidRPr="0067136C" w:rsidRDefault="00DA4662">
            <w:pPr>
              <w:pStyle w:val="ConsPlusNormal"/>
              <w:jc w:val="center"/>
            </w:pPr>
            <w:r w:rsidRPr="0067136C">
              <w:t xml:space="preserve">12 </w:t>
            </w:r>
            <w:hyperlink w:anchor="Par847" w:tooltip="&lt;14&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государственной экспертизы проектной документации. Допускается заполнение не всех граф раздела." w:history="1">
              <w:r w:rsidR="00EE7484" w:rsidRPr="0067136C">
                <w:rPr>
                  <w:color w:val="0000FF"/>
                </w:rPr>
                <w:t>&lt;12</w:t>
              </w:r>
              <w:r w:rsidRPr="0067136C">
                <w:rPr>
                  <w:color w:val="0000FF"/>
                </w:rPr>
                <w:t>&gt;</w:t>
              </w:r>
            </w:hyperlink>
          </w:p>
        </w:tc>
        <w:tc>
          <w:tcPr>
            <w:tcW w:w="9304" w:type="dxa"/>
            <w:gridSpan w:val="5"/>
            <w:tcBorders>
              <w:top w:val="single" w:sz="4" w:space="0" w:color="auto"/>
              <w:left w:val="single" w:sz="4" w:space="0" w:color="auto"/>
              <w:bottom w:val="single" w:sz="4" w:space="0" w:color="auto"/>
              <w:right w:val="single" w:sz="4" w:space="0" w:color="auto"/>
            </w:tcBorders>
          </w:tcPr>
          <w:p w14:paraId="62DBC566" w14:textId="77777777" w:rsidR="00DA4662" w:rsidRPr="0067136C" w:rsidRDefault="00DA4662">
            <w:pPr>
              <w:pStyle w:val="ConsPlusNormal"/>
            </w:pPr>
            <w:r w:rsidRPr="0067136C">
              <w:t>Краткие проектные характеристики линейного объекта:</w:t>
            </w:r>
          </w:p>
        </w:tc>
      </w:tr>
      <w:tr w:rsidR="00DA4662" w:rsidRPr="0067136C" w14:paraId="29884BAB" w14:textId="77777777" w:rsidTr="00D76768">
        <w:tc>
          <w:tcPr>
            <w:tcW w:w="964" w:type="dxa"/>
            <w:vMerge/>
            <w:tcBorders>
              <w:top w:val="single" w:sz="4" w:space="0" w:color="auto"/>
              <w:left w:val="single" w:sz="4" w:space="0" w:color="auto"/>
              <w:bottom w:val="single" w:sz="4" w:space="0" w:color="auto"/>
              <w:right w:val="single" w:sz="4" w:space="0" w:color="auto"/>
            </w:tcBorders>
          </w:tcPr>
          <w:p w14:paraId="7BA8C767" w14:textId="77777777" w:rsidR="00DA4662" w:rsidRPr="0067136C" w:rsidRDefault="00DA4662">
            <w:pPr>
              <w:pStyle w:val="ConsPlusNormal"/>
            </w:pPr>
          </w:p>
        </w:tc>
        <w:tc>
          <w:tcPr>
            <w:tcW w:w="3773" w:type="dxa"/>
            <w:gridSpan w:val="3"/>
            <w:tcBorders>
              <w:top w:val="single" w:sz="4" w:space="0" w:color="auto"/>
              <w:left w:val="single" w:sz="4" w:space="0" w:color="auto"/>
              <w:bottom w:val="single" w:sz="4" w:space="0" w:color="auto"/>
              <w:right w:val="single" w:sz="4" w:space="0" w:color="auto"/>
            </w:tcBorders>
          </w:tcPr>
          <w:p w14:paraId="14F6B89A" w14:textId="77777777" w:rsidR="00DA4662" w:rsidRPr="0067136C" w:rsidRDefault="00DA4662">
            <w:pPr>
              <w:pStyle w:val="ConsPlusNormal"/>
            </w:pPr>
            <w:r w:rsidRPr="0067136C">
              <w:t>категория (класс):</w:t>
            </w:r>
          </w:p>
        </w:tc>
        <w:tc>
          <w:tcPr>
            <w:tcW w:w="5531" w:type="dxa"/>
            <w:gridSpan w:val="2"/>
            <w:tcBorders>
              <w:top w:val="single" w:sz="4" w:space="0" w:color="auto"/>
              <w:left w:val="single" w:sz="4" w:space="0" w:color="auto"/>
              <w:bottom w:val="single" w:sz="4" w:space="0" w:color="auto"/>
              <w:right w:val="single" w:sz="4" w:space="0" w:color="auto"/>
            </w:tcBorders>
          </w:tcPr>
          <w:p w14:paraId="58149AED" w14:textId="77777777" w:rsidR="00DA4662" w:rsidRPr="0067136C" w:rsidRDefault="00DA4662">
            <w:pPr>
              <w:pStyle w:val="ConsPlusNormal"/>
            </w:pPr>
          </w:p>
        </w:tc>
      </w:tr>
      <w:tr w:rsidR="00DA4662" w:rsidRPr="0067136C" w14:paraId="5CF72D9A" w14:textId="77777777" w:rsidTr="00D76768">
        <w:tc>
          <w:tcPr>
            <w:tcW w:w="964" w:type="dxa"/>
            <w:vMerge/>
            <w:tcBorders>
              <w:top w:val="single" w:sz="4" w:space="0" w:color="auto"/>
              <w:left w:val="single" w:sz="4" w:space="0" w:color="auto"/>
              <w:bottom w:val="single" w:sz="4" w:space="0" w:color="auto"/>
              <w:right w:val="single" w:sz="4" w:space="0" w:color="auto"/>
            </w:tcBorders>
          </w:tcPr>
          <w:p w14:paraId="6CCBA33A" w14:textId="77777777" w:rsidR="00DA4662" w:rsidRPr="0067136C" w:rsidRDefault="00DA4662">
            <w:pPr>
              <w:pStyle w:val="ConsPlusNormal"/>
            </w:pPr>
          </w:p>
        </w:tc>
        <w:tc>
          <w:tcPr>
            <w:tcW w:w="3773" w:type="dxa"/>
            <w:gridSpan w:val="3"/>
            <w:tcBorders>
              <w:top w:val="single" w:sz="4" w:space="0" w:color="auto"/>
              <w:left w:val="single" w:sz="4" w:space="0" w:color="auto"/>
              <w:bottom w:val="single" w:sz="4" w:space="0" w:color="auto"/>
              <w:right w:val="single" w:sz="4" w:space="0" w:color="auto"/>
            </w:tcBorders>
          </w:tcPr>
          <w:p w14:paraId="5B41EC8B" w14:textId="77777777" w:rsidR="00DA4662" w:rsidRPr="0067136C" w:rsidRDefault="00DA4662">
            <w:pPr>
              <w:pStyle w:val="ConsPlusNormal"/>
            </w:pPr>
            <w:r w:rsidRPr="0067136C">
              <w:t>протяженность:</w:t>
            </w:r>
          </w:p>
        </w:tc>
        <w:tc>
          <w:tcPr>
            <w:tcW w:w="5531" w:type="dxa"/>
            <w:gridSpan w:val="2"/>
            <w:tcBorders>
              <w:top w:val="single" w:sz="4" w:space="0" w:color="auto"/>
              <w:left w:val="single" w:sz="4" w:space="0" w:color="auto"/>
              <w:bottom w:val="single" w:sz="4" w:space="0" w:color="auto"/>
              <w:right w:val="single" w:sz="4" w:space="0" w:color="auto"/>
            </w:tcBorders>
          </w:tcPr>
          <w:p w14:paraId="0B1C6FBC" w14:textId="77777777" w:rsidR="00DA4662" w:rsidRPr="0067136C" w:rsidRDefault="00DA4662">
            <w:pPr>
              <w:pStyle w:val="ConsPlusNormal"/>
            </w:pPr>
          </w:p>
        </w:tc>
      </w:tr>
      <w:tr w:rsidR="00DA4662" w:rsidRPr="0067136C" w14:paraId="7DF85FE2" w14:textId="77777777" w:rsidTr="00D76768">
        <w:tc>
          <w:tcPr>
            <w:tcW w:w="964" w:type="dxa"/>
            <w:vMerge/>
            <w:tcBorders>
              <w:top w:val="single" w:sz="4" w:space="0" w:color="auto"/>
              <w:left w:val="single" w:sz="4" w:space="0" w:color="auto"/>
              <w:bottom w:val="single" w:sz="4" w:space="0" w:color="auto"/>
              <w:right w:val="single" w:sz="4" w:space="0" w:color="auto"/>
            </w:tcBorders>
          </w:tcPr>
          <w:p w14:paraId="119D5087" w14:textId="77777777" w:rsidR="00DA4662" w:rsidRPr="0067136C" w:rsidRDefault="00DA4662">
            <w:pPr>
              <w:pStyle w:val="ConsPlusNormal"/>
            </w:pPr>
          </w:p>
        </w:tc>
        <w:tc>
          <w:tcPr>
            <w:tcW w:w="3773" w:type="dxa"/>
            <w:gridSpan w:val="3"/>
            <w:tcBorders>
              <w:top w:val="single" w:sz="4" w:space="0" w:color="auto"/>
              <w:left w:val="single" w:sz="4" w:space="0" w:color="auto"/>
              <w:bottom w:val="single" w:sz="4" w:space="0" w:color="auto"/>
              <w:right w:val="single" w:sz="4" w:space="0" w:color="auto"/>
            </w:tcBorders>
          </w:tcPr>
          <w:p w14:paraId="5B270DE1" w14:textId="77777777" w:rsidR="00DA4662" w:rsidRPr="0067136C" w:rsidRDefault="00DA4662">
            <w:pPr>
              <w:pStyle w:val="ConsPlusNormal"/>
            </w:pPr>
            <w:r w:rsidRPr="0067136C">
              <w:t>мощность (пропускная способность, грузооборот, интенсивность движения):</w:t>
            </w:r>
          </w:p>
        </w:tc>
        <w:tc>
          <w:tcPr>
            <w:tcW w:w="5531" w:type="dxa"/>
            <w:gridSpan w:val="2"/>
            <w:tcBorders>
              <w:top w:val="single" w:sz="4" w:space="0" w:color="auto"/>
              <w:left w:val="single" w:sz="4" w:space="0" w:color="auto"/>
              <w:bottom w:val="single" w:sz="4" w:space="0" w:color="auto"/>
              <w:right w:val="single" w:sz="4" w:space="0" w:color="auto"/>
            </w:tcBorders>
          </w:tcPr>
          <w:p w14:paraId="044C4B7B" w14:textId="77777777" w:rsidR="00DA4662" w:rsidRPr="0067136C" w:rsidRDefault="00DA4662">
            <w:pPr>
              <w:pStyle w:val="ConsPlusNormal"/>
            </w:pPr>
          </w:p>
        </w:tc>
      </w:tr>
      <w:tr w:rsidR="00DA4662" w:rsidRPr="0067136C" w14:paraId="766B3CC9" w14:textId="77777777" w:rsidTr="00D76768">
        <w:tc>
          <w:tcPr>
            <w:tcW w:w="964" w:type="dxa"/>
            <w:vMerge/>
            <w:tcBorders>
              <w:top w:val="single" w:sz="4" w:space="0" w:color="auto"/>
              <w:left w:val="single" w:sz="4" w:space="0" w:color="auto"/>
              <w:bottom w:val="single" w:sz="4" w:space="0" w:color="auto"/>
              <w:right w:val="single" w:sz="4" w:space="0" w:color="auto"/>
            </w:tcBorders>
          </w:tcPr>
          <w:p w14:paraId="3C8355C4" w14:textId="77777777" w:rsidR="00DA4662" w:rsidRPr="0067136C" w:rsidRDefault="00DA4662">
            <w:pPr>
              <w:pStyle w:val="ConsPlusNormal"/>
            </w:pPr>
          </w:p>
        </w:tc>
        <w:tc>
          <w:tcPr>
            <w:tcW w:w="3773" w:type="dxa"/>
            <w:gridSpan w:val="3"/>
            <w:tcBorders>
              <w:top w:val="single" w:sz="4" w:space="0" w:color="auto"/>
              <w:left w:val="single" w:sz="4" w:space="0" w:color="auto"/>
              <w:bottom w:val="single" w:sz="4" w:space="0" w:color="auto"/>
              <w:right w:val="single" w:sz="4" w:space="0" w:color="auto"/>
            </w:tcBorders>
          </w:tcPr>
          <w:p w14:paraId="157E1300" w14:textId="77777777" w:rsidR="00DA4662" w:rsidRPr="0067136C" w:rsidRDefault="00DA4662">
            <w:pPr>
              <w:pStyle w:val="ConsPlusNormal"/>
            </w:pPr>
            <w:r w:rsidRPr="0067136C">
              <w:t xml:space="preserve">тип (КЛ, ВЛ, КВЛ), уровень напряжения линии электропередач </w:t>
            </w:r>
            <w:hyperlink w:anchor="Par848" w:tooltip="&lt;15&gt; Сокращениями обозначаются: КЛ - кабельная линия электропередачи, ВЛ - воздушная линия электропередачи, КВЛ - кабельно-воздушная линия электропередачи." w:history="1">
              <w:r w:rsidRPr="0067136C">
                <w:rPr>
                  <w:color w:val="0000FF"/>
                </w:rPr>
                <w:t>&lt;15&gt;</w:t>
              </w:r>
            </w:hyperlink>
            <w:r w:rsidRPr="0067136C">
              <w:t>:</w:t>
            </w:r>
          </w:p>
        </w:tc>
        <w:tc>
          <w:tcPr>
            <w:tcW w:w="5531" w:type="dxa"/>
            <w:gridSpan w:val="2"/>
            <w:tcBorders>
              <w:top w:val="single" w:sz="4" w:space="0" w:color="auto"/>
              <w:left w:val="single" w:sz="4" w:space="0" w:color="auto"/>
              <w:bottom w:val="single" w:sz="4" w:space="0" w:color="auto"/>
              <w:right w:val="single" w:sz="4" w:space="0" w:color="auto"/>
            </w:tcBorders>
          </w:tcPr>
          <w:p w14:paraId="20ABB5D4" w14:textId="77777777" w:rsidR="00DA4662" w:rsidRPr="0067136C" w:rsidRDefault="00DA4662">
            <w:pPr>
              <w:pStyle w:val="ConsPlusNormal"/>
            </w:pPr>
          </w:p>
        </w:tc>
      </w:tr>
      <w:tr w:rsidR="00DA4662" w:rsidRPr="0067136C" w14:paraId="30F1C895" w14:textId="77777777" w:rsidTr="00D76768">
        <w:tc>
          <w:tcPr>
            <w:tcW w:w="964" w:type="dxa"/>
            <w:vMerge/>
            <w:tcBorders>
              <w:top w:val="single" w:sz="4" w:space="0" w:color="auto"/>
              <w:left w:val="single" w:sz="4" w:space="0" w:color="auto"/>
              <w:bottom w:val="single" w:sz="4" w:space="0" w:color="auto"/>
              <w:right w:val="single" w:sz="4" w:space="0" w:color="auto"/>
            </w:tcBorders>
          </w:tcPr>
          <w:p w14:paraId="0B07E2C2" w14:textId="77777777" w:rsidR="00DA4662" w:rsidRPr="0067136C" w:rsidRDefault="00DA4662">
            <w:pPr>
              <w:pStyle w:val="ConsPlusNormal"/>
            </w:pPr>
          </w:p>
        </w:tc>
        <w:tc>
          <w:tcPr>
            <w:tcW w:w="3773" w:type="dxa"/>
            <w:gridSpan w:val="3"/>
            <w:tcBorders>
              <w:top w:val="single" w:sz="4" w:space="0" w:color="auto"/>
              <w:left w:val="single" w:sz="4" w:space="0" w:color="auto"/>
              <w:bottom w:val="single" w:sz="4" w:space="0" w:color="auto"/>
              <w:right w:val="single" w:sz="4" w:space="0" w:color="auto"/>
            </w:tcBorders>
          </w:tcPr>
          <w:p w14:paraId="4892EA24" w14:textId="77777777" w:rsidR="00DA4662" w:rsidRPr="0067136C" w:rsidRDefault="00DA4662">
            <w:pPr>
              <w:pStyle w:val="ConsPlusNormal"/>
            </w:pPr>
            <w:r w:rsidRPr="0067136C">
              <w:t>перечень конструктивных элементов</w:t>
            </w:r>
          </w:p>
        </w:tc>
        <w:tc>
          <w:tcPr>
            <w:tcW w:w="5531" w:type="dxa"/>
            <w:gridSpan w:val="2"/>
            <w:tcBorders>
              <w:top w:val="single" w:sz="4" w:space="0" w:color="auto"/>
              <w:left w:val="single" w:sz="4" w:space="0" w:color="auto"/>
              <w:bottom w:val="single" w:sz="4" w:space="0" w:color="auto"/>
              <w:right w:val="single" w:sz="4" w:space="0" w:color="auto"/>
            </w:tcBorders>
          </w:tcPr>
          <w:p w14:paraId="472D53B9" w14:textId="77777777" w:rsidR="00DA4662" w:rsidRPr="0067136C" w:rsidRDefault="00DA4662">
            <w:pPr>
              <w:pStyle w:val="ConsPlusNormal"/>
            </w:pPr>
          </w:p>
        </w:tc>
      </w:tr>
      <w:tr w:rsidR="00DA4662" w:rsidRPr="0067136C" w14:paraId="44EB3C14" w14:textId="77777777" w:rsidTr="00D76768">
        <w:tc>
          <w:tcPr>
            <w:tcW w:w="964" w:type="dxa"/>
            <w:vMerge/>
            <w:tcBorders>
              <w:top w:val="single" w:sz="4" w:space="0" w:color="auto"/>
              <w:left w:val="single" w:sz="4" w:space="0" w:color="auto"/>
              <w:bottom w:val="single" w:sz="4" w:space="0" w:color="auto"/>
              <w:right w:val="single" w:sz="4" w:space="0" w:color="auto"/>
            </w:tcBorders>
          </w:tcPr>
          <w:p w14:paraId="46A8D6F1" w14:textId="77777777" w:rsidR="00DA4662" w:rsidRPr="0067136C" w:rsidRDefault="00DA4662">
            <w:pPr>
              <w:pStyle w:val="ConsPlusNormal"/>
            </w:pPr>
          </w:p>
        </w:tc>
        <w:tc>
          <w:tcPr>
            <w:tcW w:w="3773" w:type="dxa"/>
            <w:gridSpan w:val="3"/>
            <w:tcBorders>
              <w:top w:val="single" w:sz="4" w:space="0" w:color="auto"/>
              <w:left w:val="single" w:sz="4" w:space="0" w:color="auto"/>
              <w:bottom w:val="single" w:sz="4" w:space="0" w:color="auto"/>
              <w:right w:val="single" w:sz="4" w:space="0" w:color="auto"/>
            </w:tcBorders>
          </w:tcPr>
          <w:p w14:paraId="564ABB15" w14:textId="77777777" w:rsidR="00DA4662" w:rsidRPr="0067136C" w:rsidRDefault="00DA4662">
            <w:pPr>
              <w:pStyle w:val="ConsPlusNormal"/>
            </w:pPr>
            <w:r w:rsidRPr="0067136C">
              <w:t xml:space="preserve">иные показатели </w:t>
            </w:r>
            <w:hyperlink w:anchor="Par849" w:tooltip="&lt;16&gt; Заполняется заявителем по желанию." w:history="1">
              <w:r w:rsidRPr="0067136C">
                <w:rPr>
                  <w:color w:val="0000FF"/>
                </w:rPr>
                <w:t>&lt;16&gt;</w:t>
              </w:r>
            </w:hyperlink>
            <w:r w:rsidRPr="0067136C">
              <w:t>:</w:t>
            </w:r>
          </w:p>
        </w:tc>
        <w:tc>
          <w:tcPr>
            <w:tcW w:w="5531" w:type="dxa"/>
            <w:gridSpan w:val="2"/>
            <w:tcBorders>
              <w:top w:val="single" w:sz="4" w:space="0" w:color="auto"/>
              <w:left w:val="single" w:sz="4" w:space="0" w:color="auto"/>
              <w:bottom w:val="single" w:sz="4" w:space="0" w:color="auto"/>
              <w:right w:val="single" w:sz="4" w:space="0" w:color="auto"/>
            </w:tcBorders>
          </w:tcPr>
          <w:p w14:paraId="0BF8052D" w14:textId="77777777" w:rsidR="00DA4662" w:rsidRPr="0067136C" w:rsidRDefault="00DA4662">
            <w:pPr>
              <w:pStyle w:val="ConsPlusNormal"/>
            </w:pPr>
          </w:p>
        </w:tc>
      </w:tr>
    </w:tbl>
    <w:p w14:paraId="0F6CB5F8" w14:textId="77777777" w:rsidR="00DA4662" w:rsidRPr="0067136C" w:rsidRDefault="00DA4662">
      <w:pPr>
        <w:pStyle w:val="ConsPlusNormal"/>
        <w:jc w:val="both"/>
      </w:pPr>
    </w:p>
    <w:p w14:paraId="588D9162"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Прошу  подготовить разрешение на строительство </w:t>
      </w:r>
      <w:r w:rsidR="00BA39C3" w:rsidRPr="0067136C">
        <w:rPr>
          <w:rFonts w:ascii="Times New Roman" w:hAnsi="Times New Roman" w:cs="Times New Roman"/>
          <w:sz w:val="24"/>
          <w:szCs w:val="24"/>
        </w:rPr>
        <w:t xml:space="preserve">на  бумажном  носителе/в </w:t>
      </w:r>
      <w:r w:rsidRPr="0067136C">
        <w:rPr>
          <w:rFonts w:ascii="Times New Roman" w:hAnsi="Times New Roman" w:cs="Times New Roman"/>
          <w:sz w:val="24"/>
          <w:szCs w:val="24"/>
        </w:rPr>
        <w:t>форме электронного документа</w:t>
      </w:r>
    </w:p>
    <w:p w14:paraId="4A0F2F79" w14:textId="77777777" w:rsidR="00DA4662" w:rsidRPr="0067136C" w:rsidRDefault="00DA4662">
      <w:pPr>
        <w:pStyle w:val="ConsPlusNonformat"/>
        <w:jc w:val="both"/>
        <w:rPr>
          <w:rFonts w:ascii="Times New Roman" w:hAnsi="Times New Roman" w:cs="Times New Roman"/>
        </w:rPr>
      </w:pPr>
      <w:r w:rsidRPr="0067136C">
        <w:rPr>
          <w:rFonts w:ascii="Times New Roman" w:hAnsi="Times New Roman" w:cs="Times New Roman"/>
        </w:rPr>
        <w:t>----------------------------</w:t>
      </w:r>
    </w:p>
    <w:p w14:paraId="439D0AC0" w14:textId="77777777" w:rsidR="00DA4662" w:rsidRPr="0067136C" w:rsidRDefault="00DA4662">
      <w:pPr>
        <w:pStyle w:val="ConsPlusNonformat"/>
        <w:jc w:val="both"/>
        <w:rPr>
          <w:rFonts w:ascii="Times New Roman" w:hAnsi="Times New Roman" w:cs="Times New Roman"/>
        </w:rPr>
      </w:pPr>
      <w:r w:rsidRPr="0067136C">
        <w:rPr>
          <w:rFonts w:ascii="Times New Roman" w:hAnsi="Times New Roman" w:cs="Times New Roman"/>
        </w:rPr>
        <w:t xml:space="preserve">   (ненужное зачеркнуть)</w:t>
      </w:r>
    </w:p>
    <w:p w14:paraId="7AB240C3"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5125"/>
        <w:gridCol w:w="434"/>
        <w:gridCol w:w="761"/>
        <w:gridCol w:w="370"/>
      </w:tblGrid>
      <w:tr w:rsidR="00DA4662" w:rsidRPr="0067136C" w14:paraId="7E16E930" w14:textId="77777777">
        <w:tc>
          <w:tcPr>
            <w:tcW w:w="2381" w:type="dxa"/>
          </w:tcPr>
          <w:p w14:paraId="236B70F4" w14:textId="77777777" w:rsidR="00DA4662" w:rsidRPr="0067136C" w:rsidRDefault="00DA4662">
            <w:pPr>
              <w:pStyle w:val="ConsPlusNormal"/>
              <w:ind w:firstLine="283"/>
              <w:jc w:val="both"/>
            </w:pPr>
            <w:r w:rsidRPr="0067136C">
              <w:t xml:space="preserve">Приложения </w:t>
            </w:r>
            <w:hyperlink w:anchor="Par852" w:tooltip="&lt;19&gt; Указываются документы, необходимые для получения разрешения на строительство, прилагаемые заявителем к заявлению о выдаче разрешения на строительство, с указанием количества страниц и вида (оригинал или копия) документа." w:history="1">
              <w:r w:rsidRPr="0067136C">
                <w:rPr>
                  <w:color w:val="0000FF"/>
                </w:rPr>
                <w:t>&lt;19&gt;</w:t>
              </w:r>
            </w:hyperlink>
            <w:r w:rsidRPr="0067136C">
              <w:t>:</w:t>
            </w:r>
          </w:p>
        </w:tc>
        <w:tc>
          <w:tcPr>
            <w:tcW w:w="6690" w:type="dxa"/>
            <w:gridSpan w:val="4"/>
            <w:tcBorders>
              <w:bottom w:val="single" w:sz="4" w:space="0" w:color="auto"/>
            </w:tcBorders>
          </w:tcPr>
          <w:p w14:paraId="6BD8FAB5" w14:textId="77777777" w:rsidR="00DA4662" w:rsidRPr="0067136C" w:rsidRDefault="00DA4662">
            <w:pPr>
              <w:pStyle w:val="ConsPlusNormal"/>
            </w:pPr>
          </w:p>
        </w:tc>
      </w:tr>
      <w:tr w:rsidR="00DA4662" w:rsidRPr="0067136C" w14:paraId="15A14BC9" w14:textId="77777777">
        <w:tc>
          <w:tcPr>
            <w:tcW w:w="7506" w:type="dxa"/>
            <w:gridSpan w:val="2"/>
            <w:tcBorders>
              <w:bottom w:val="single" w:sz="4" w:space="0" w:color="auto"/>
            </w:tcBorders>
          </w:tcPr>
          <w:p w14:paraId="4FFCC4F5" w14:textId="77777777" w:rsidR="00DA4662" w:rsidRPr="0067136C" w:rsidRDefault="00DA4662">
            <w:pPr>
              <w:pStyle w:val="ConsPlusNormal"/>
            </w:pPr>
          </w:p>
        </w:tc>
        <w:tc>
          <w:tcPr>
            <w:tcW w:w="434" w:type="dxa"/>
            <w:tcBorders>
              <w:top w:val="single" w:sz="4" w:space="0" w:color="auto"/>
            </w:tcBorders>
          </w:tcPr>
          <w:p w14:paraId="2F1CC1D9" w14:textId="77777777" w:rsidR="00DA4662" w:rsidRPr="0067136C" w:rsidRDefault="00DA4662">
            <w:pPr>
              <w:pStyle w:val="ConsPlusNormal"/>
              <w:jc w:val="center"/>
            </w:pPr>
            <w:r w:rsidRPr="0067136C">
              <w:t>на</w:t>
            </w:r>
          </w:p>
        </w:tc>
        <w:tc>
          <w:tcPr>
            <w:tcW w:w="761" w:type="dxa"/>
            <w:tcBorders>
              <w:top w:val="single" w:sz="4" w:space="0" w:color="auto"/>
              <w:bottom w:val="single" w:sz="4" w:space="0" w:color="auto"/>
            </w:tcBorders>
          </w:tcPr>
          <w:p w14:paraId="7D45694F" w14:textId="77777777" w:rsidR="00DA4662" w:rsidRPr="0067136C" w:rsidRDefault="00DA4662">
            <w:pPr>
              <w:pStyle w:val="ConsPlusNormal"/>
            </w:pPr>
          </w:p>
        </w:tc>
        <w:tc>
          <w:tcPr>
            <w:tcW w:w="370" w:type="dxa"/>
            <w:tcBorders>
              <w:top w:val="single" w:sz="4" w:space="0" w:color="auto"/>
            </w:tcBorders>
          </w:tcPr>
          <w:p w14:paraId="6AE606D7" w14:textId="77777777" w:rsidR="00DA4662" w:rsidRPr="0067136C" w:rsidRDefault="00DA4662">
            <w:pPr>
              <w:pStyle w:val="ConsPlusNormal"/>
              <w:jc w:val="center"/>
            </w:pPr>
            <w:r w:rsidRPr="0067136C">
              <w:t>л.</w:t>
            </w:r>
          </w:p>
        </w:tc>
      </w:tr>
    </w:tbl>
    <w:p w14:paraId="67E5243A"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665"/>
        <w:gridCol w:w="340"/>
        <w:gridCol w:w="3061"/>
      </w:tblGrid>
      <w:tr w:rsidR="00DA4662" w:rsidRPr="0067136C" w14:paraId="6CAA7435" w14:textId="77777777">
        <w:tc>
          <w:tcPr>
            <w:tcW w:w="2665" w:type="dxa"/>
            <w:tcBorders>
              <w:bottom w:val="single" w:sz="4" w:space="0" w:color="auto"/>
            </w:tcBorders>
          </w:tcPr>
          <w:p w14:paraId="5CABA67A" w14:textId="77777777" w:rsidR="00DA4662" w:rsidRPr="0067136C" w:rsidRDefault="00DA4662">
            <w:pPr>
              <w:pStyle w:val="ConsPlusNormal"/>
            </w:pPr>
          </w:p>
        </w:tc>
        <w:tc>
          <w:tcPr>
            <w:tcW w:w="340" w:type="dxa"/>
          </w:tcPr>
          <w:p w14:paraId="401E7541" w14:textId="77777777" w:rsidR="00DA4662" w:rsidRPr="0067136C" w:rsidRDefault="00DA4662">
            <w:pPr>
              <w:pStyle w:val="ConsPlusNormal"/>
            </w:pPr>
          </w:p>
        </w:tc>
        <w:tc>
          <w:tcPr>
            <w:tcW w:w="2665" w:type="dxa"/>
            <w:tcBorders>
              <w:bottom w:val="single" w:sz="4" w:space="0" w:color="auto"/>
            </w:tcBorders>
          </w:tcPr>
          <w:p w14:paraId="6B851DC5" w14:textId="77777777" w:rsidR="00DA4662" w:rsidRPr="0067136C" w:rsidRDefault="00DA4662">
            <w:pPr>
              <w:pStyle w:val="ConsPlusNormal"/>
            </w:pPr>
          </w:p>
        </w:tc>
        <w:tc>
          <w:tcPr>
            <w:tcW w:w="340" w:type="dxa"/>
          </w:tcPr>
          <w:p w14:paraId="6CD402A1" w14:textId="77777777" w:rsidR="00DA4662" w:rsidRPr="0067136C" w:rsidRDefault="00DA4662">
            <w:pPr>
              <w:pStyle w:val="ConsPlusNormal"/>
            </w:pPr>
          </w:p>
        </w:tc>
        <w:tc>
          <w:tcPr>
            <w:tcW w:w="3061" w:type="dxa"/>
            <w:tcBorders>
              <w:bottom w:val="single" w:sz="4" w:space="0" w:color="auto"/>
            </w:tcBorders>
          </w:tcPr>
          <w:p w14:paraId="1C75C244" w14:textId="77777777" w:rsidR="00DA4662" w:rsidRPr="0067136C" w:rsidRDefault="00DA4662">
            <w:pPr>
              <w:pStyle w:val="ConsPlusNormal"/>
            </w:pPr>
          </w:p>
        </w:tc>
      </w:tr>
      <w:tr w:rsidR="00DA4662" w:rsidRPr="0067136C" w14:paraId="24B64826" w14:textId="77777777">
        <w:tc>
          <w:tcPr>
            <w:tcW w:w="2665" w:type="dxa"/>
            <w:tcBorders>
              <w:top w:val="single" w:sz="4" w:space="0" w:color="auto"/>
            </w:tcBorders>
          </w:tcPr>
          <w:p w14:paraId="6238F65C" w14:textId="77777777" w:rsidR="00DA4662" w:rsidRPr="0067136C" w:rsidRDefault="00DA4662">
            <w:pPr>
              <w:pStyle w:val="ConsPlusNormal"/>
              <w:jc w:val="center"/>
            </w:pPr>
            <w:r w:rsidRPr="0067136C">
              <w:t>(должность)</w:t>
            </w:r>
          </w:p>
        </w:tc>
        <w:tc>
          <w:tcPr>
            <w:tcW w:w="340" w:type="dxa"/>
          </w:tcPr>
          <w:p w14:paraId="3E5010D9" w14:textId="77777777" w:rsidR="00DA4662" w:rsidRPr="0067136C" w:rsidRDefault="00DA4662">
            <w:pPr>
              <w:pStyle w:val="ConsPlusNormal"/>
            </w:pPr>
          </w:p>
        </w:tc>
        <w:tc>
          <w:tcPr>
            <w:tcW w:w="2665" w:type="dxa"/>
            <w:tcBorders>
              <w:top w:val="single" w:sz="4" w:space="0" w:color="auto"/>
            </w:tcBorders>
          </w:tcPr>
          <w:p w14:paraId="20A31E1D" w14:textId="77777777" w:rsidR="00DA4662" w:rsidRPr="0067136C" w:rsidRDefault="00DA4662">
            <w:pPr>
              <w:pStyle w:val="ConsPlusNormal"/>
              <w:jc w:val="center"/>
            </w:pPr>
            <w:r w:rsidRPr="0067136C">
              <w:t>(подпись)</w:t>
            </w:r>
          </w:p>
        </w:tc>
        <w:tc>
          <w:tcPr>
            <w:tcW w:w="340" w:type="dxa"/>
          </w:tcPr>
          <w:p w14:paraId="2CC70ABD" w14:textId="77777777" w:rsidR="00DA4662" w:rsidRPr="0067136C" w:rsidRDefault="00DA4662">
            <w:pPr>
              <w:pStyle w:val="ConsPlusNormal"/>
            </w:pPr>
          </w:p>
        </w:tc>
        <w:tc>
          <w:tcPr>
            <w:tcW w:w="3061" w:type="dxa"/>
            <w:tcBorders>
              <w:top w:val="single" w:sz="4" w:space="0" w:color="auto"/>
            </w:tcBorders>
          </w:tcPr>
          <w:p w14:paraId="6AF3C415" w14:textId="77777777" w:rsidR="00DA4662" w:rsidRPr="0067136C" w:rsidRDefault="00DA4662">
            <w:pPr>
              <w:pStyle w:val="ConsPlusNormal"/>
              <w:jc w:val="center"/>
            </w:pPr>
            <w:r w:rsidRPr="0067136C">
              <w:t>(Ф.И.О.)</w:t>
            </w:r>
          </w:p>
        </w:tc>
      </w:tr>
      <w:tr w:rsidR="00DA4662" w:rsidRPr="0067136C" w14:paraId="2A2B5CB9" w14:textId="77777777">
        <w:tc>
          <w:tcPr>
            <w:tcW w:w="2665" w:type="dxa"/>
          </w:tcPr>
          <w:p w14:paraId="7FFAB0A5" w14:textId="77777777" w:rsidR="00DA4662" w:rsidRPr="0067136C" w:rsidRDefault="00DA4662">
            <w:pPr>
              <w:pStyle w:val="ConsPlusNormal"/>
            </w:pPr>
          </w:p>
        </w:tc>
        <w:tc>
          <w:tcPr>
            <w:tcW w:w="340" w:type="dxa"/>
          </w:tcPr>
          <w:p w14:paraId="4F5797C9" w14:textId="77777777" w:rsidR="00DA4662" w:rsidRPr="0067136C" w:rsidRDefault="00DA4662">
            <w:pPr>
              <w:pStyle w:val="ConsPlusNormal"/>
            </w:pPr>
          </w:p>
        </w:tc>
        <w:tc>
          <w:tcPr>
            <w:tcW w:w="2665" w:type="dxa"/>
          </w:tcPr>
          <w:p w14:paraId="6E66DEF2" w14:textId="77777777" w:rsidR="00DA4662" w:rsidRPr="0067136C" w:rsidRDefault="00DA4662">
            <w:pPr>
              <w:pStyle w:val="ConsPlusNormal"/>
            </w:pPr>
          </w:p>
        </w:tc>
        <w:tc>
          <w:tcPr>
            <w:tcW w:w="340" w:type="dxa"/>
          </w:tcPr>
          <w:p w14:paraId="7B83DD73" w14:textId="77777777" w:rsidR="00DA4662" w:rsidRPr="0067136C" w:rsidRDefault="00DA4662">
            <w:pPr>
              <w:pStyle w:val="ConsPlusNormal"/>
            </w:pPr>
          </w:p>
        </w:tc>
        <w:tc>
          <w:tcPr>
            <w:tcW w:w="3061" w:type="dxa"/>
          </w:tcPr>
          <w:p w14:paraId="0CD38894" w14:textId="77777777" w:rsidR="00DA4662" w:rsidRPr="0067136C" w:rsidRDefault="00DA4662">
            <w:pPr>
              <w:pStyle w:val="ConsPlusNormal"/>
            </w:pPr>
          </w:p>
        </w:tc>
      </w:tr>
      <w:tr w:rsidR="00DA4662" w:rsidRPr="0067136C" w14:paraId="7402F17F" w14:textId="77777777">
        <w:tc>
          <w:tcPr>
            <w:tcW w:w="2665" w:type="dxa"/>
          </w:tcPr>
          <w:p w14:paraId="5C90FF92" w14:textId="77777777" w:rsidR="00DA4662" w:rsidRPr="0067136C" w:rsidRDefault="00DA4662">
            <w:pPr>
              <w:pStyle w:val="ConsPlusNormal"/>
              <w:jc w:val="center"/>
            </w:pPr>
            <w:r w:rsidRPr="0067136C">
              <w:t>М.П.</w:t>
            </w:r>
          </w:p>
          <w:p w14:paraId="41A96020" w14:textId="77777777" w:rsidR="00DA4662" w:rsidRPr="0067136C" w:rsidRDefault="00DA4662">
            <w:pPr>
              <w:pStyle w:val="ConsPlusNormal"/>
              <w:jc w:val="center"/>
            </w:pPr>
            <w:r w:rsidRPr="0067136C">
              <w:t>(при наличии)</w:t>
            </w:r>
          </w:p>
        </w:tc>
        <w:tc>
          <w:tcPr>
            <w:tcW w:w="340" w:type="dxa"/>
          </w:tcPr>
          <w:p w14:paraId="19D98E88" w14:textId="77777777" w:rsidR="00DA4662" w:rsidRPr="0067136C" w:rsidRDefault="00DA4662">
            <w:pPr>
              <w:pStyle w:val="ConsPlusNormal"/>
            </w:pPr>
          </w:p>
        </w:tc>
        <w:tc>
          <w:tcPr>
            <w:tcW w:w="2665" w:type="dxa"/>
          </w:tcPr>
          <w:p w14:paraId="4A3DC841" w14:textId="77777777" w:rsidR="00DA4662" w:rsidRPr="0067136C" w:rsidRDefault="00DA4662">
            <w:pPr>
              <w:pStyle w:val="ConsPlusNormal"/>
            </w:pPr>
          </w:p>
        </w:tc>
        <w:tc>
          <w:tcPr>
            <w:tcW w:w="340" w:type="dxa"/>
          </w:tcPr>
          <w:p w14:paraId="3F383F14" w14:textId="77777777" w:rsidR="00DA4662" w:rsidRPr="0067136C" w:rsidRDefault="00DA4662">
            <w:pPr>
              <w:pStyle w:val="ConsPlusNormal"/>
            </w:pPr>
          </w:p>
        </w:tc>
        <w:tc>
          <w:tcPr>
            <w:tcW w:w="3061" w:type="dxa"/>
          </w:tcPr>
          <w:p w14:paraId="6BD8B775" w14:textId="77777777" w:rsidR="00DA4662" w:rsidRPr="0067136C" w:rsidRDefault="00DA4662">
            <w:pPr>
              <w:pStyle w:val="ConsPlusNormal"/>
              <w:jc w:val="center"/>
            </w:pPr>
            <w:r w:rsidRPr="0067136C">
              <w:t>"__" ____________ 20__ г.</w:t>
            </w:r>
          </w:p>
        </w:tc>
      </w:tr>
    </w:tbl>
    <w:p w14:paraId="2FF787DA" w14:textId="77777777" w:rsidR="00DA4662" w:rsidRPr="0067136C" w:rsidRDefault="00DA4662">
      <w:pPr>
        <w:pStyle w:val="ConsPlusNormal"/>
        <w:ind w:firstLine="540"/>
        <w:jc w:val="both"/>
      </w:pPr>
      <w:r w:rsidRPr="0067136C">
        <w:t>--------------------------------</w:t>
      </w:r>
    </w:p>
    <w:p w14:paraId="462393A1" w14:textId="77777777" w:rsidR="00DA4662" w:rsidRPr="0067136C" w:rsidRDefault="00DA4662" w:rsidP="00BA39C3">
      <w:pPr>
        <w:pStyle w:val="ConsPlusNormal"/>
        <w:ind w:firstLine="540"/>
        <w:jc w:val="both"/>
        <w:rPr>
          <w:sz w:val="18"/>
          <w:szCs w:val="18"/>
        </w:rPr>
      </w:pPr>
      <w:bookmarkStart w:id="37" w:name="Par834"/>
      <w:bookmarkEnd w:id="37"/>
      <w:r w:rsidRPr="0067136C">
        <w:rPr>
          <w:sz w:val="18"/>
          <w:szCs w:val="18"/>
        </w:rPr>
        <w:t>&lt;1&gt; Указывается количество месяцев и календарная дата.</w:t>
      </w:r>
    </w:p>
    <w:p w14:paraId="5DE374BB" w14:textId="77777777" w:rsidR="00DA4662" w:rsidRPr="0067136C" w:rsidRDefault="00DA4662" w:rsidP="00BA39C3">
      <w:pPr>
        <w:pStyle w:val="ConsPlusNormal"/>
        <w:ind w:firstLine="540"/>
        <w:jc w:val="both"/>
        <w:rPr>
          <w:sz w:val="18"/>
          <w:szCs w:val="18"/>
        </w:rPr>
      </w:pPr>
      <w:bookmarkStart w:id="38" w:name="Par835"/>
      <w:bookmarkEnd w:id="38"/>
      <w:r w:rsidRPr="0067136C">
        <w:rPr>
          <w:sz w:val="18"/>
          <w:szCs w:val="18"/>
        </w:rPr>
        <w:t>&lt;2&gt; Указываются реквизиты (шифр проекта, год разработки) проекта организации).</w:t>
      </w:r>
    </w:p>
    <w:p w14:paraId="7A0223B0" w14:textId="77777777" w:rsidR="00DA4662" w:rsidRPr="0067136C" w:rsidRDefault="00DA4662" w:rsidP="00BA39C3">
      <w:pPr>
        <w:pStyle w:val="ConsPlusNormal"/>
        <w:ind w:firstLine="540"/>
        <w:jc w:val="both"/>
        <w:rPr>
          <w:sz w:val="18"/>
          <w:szCs w:val="18"/>
        </w:rPr>
      </w:pPr>
      <w:bookmarkStart w:id="39" w:name="Par836"/>
      <w:bookmarkEnd w:id="39"/>
      <w:r w:rsidRPr="0067136C">
        <w:rPr>
          <w:sz w:val="18"/>
          <w:szCs w:val="18"/>
        </w:rPr>
        <w:t>&lt;3&gt; Указывается один из перечисленных видов строительства (реконструкции), на который оформляется разрешение на строительство.</w:t>
      </w:r>
    </w:p>
    <w:p w14:paraId="3F201D82" w14:textId="77777777" w:rsidR="00DA4662" w:rsidRPr="0067136C" w:rsidRDefault="00DA4662" w:rsidP="00BA39C3">
      <w:pPr>
        <w:pStyle w:val="ConsPlusNormal"/>
        <w:ind w:firstLine="540"/>
        <w:jc w:val="both"/>
        <w:rPr>
          <w:sz w:val="18"/>
          <w:szCs w:val="18"/>
        </w:rPr>
      </w:pPr>
      <w:bookmarkStart w:id="40" w:name="Par837"/>
      <w:bookmarkEnd w:id="40"/>
      <w:r w:rsidRPr="0067136C">
        <w:rPr>
          <w:sz w:val="18"/>
          <w:szCs w:val="18"/>
        </w:rPr>
        <w:t>&lt;4&gt;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4E18E6C2" w14:textId="77777777" w:rsidR="00DA4662" w:rsidRPr="0067136C" w:rsidRDefault="00DA4662" w:rsidP="00BA39C3">
      <w:pPr>
        <w:pStyle w:val="ConsPlusNormal"/>
        <w:ind w:firstLine="540"/>
        <w:jc w:val="both"/>
        <w:rPr>
          <w:sz w:val="18"/>
          <w:szCs w:val="18"/>
        </w:rPr>
      </w:pPr>
      <w:bookmarkStart w:id="41" w:name="Par838"/>
      <w:bookmarkEnd w:id="41"/>
      <w:r w:rsidRPr="0067136C">
        <w:rPr>
          <w:sz w:val="18"/>
          <w:szCs w:val="18"/>
        </w:rPr>
        <w:t>&lt;5&gt; Заполнение не является обязательным при выдаче разрешения на строительство (реконструкцию) линейного объекта.</w:t>
      </w:r>
    </w:p>
    <w:p w14:paraId="2C5974D9" w14:textId="77777777" w:rsidR="00DA4662" w:rsidRPr="0067136C" w:rsidRDefault="00DA4662" w:rsidP="00BA39C3">
      <w:pPr>
        <w:pStyle w:val="ConsPlusNormal"/>
        <w:ind w:firstLine="540"/>
        <w:jc w:val="both"/>
        <w:rPr>
          <w:sz w:val="18"/>
          <w:szCs w:val="18"/>
        </w:rPr>
      </w:pPr>
      <w:bookmarkStart w:id="42" w:name="Par839"/>
      <w:bookmarkEnd w:id="42"/>
      <w:r w:rsidRPr="0067136C">
        <w:rPr>
          <w:sz w:val="18"/>
          <w:szCs w:val="18"/>
        </w:rPr>
        <w:t>&lt;6&gt;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14:paraId="7EE47089" w14:textId="77777777" w:rsidR="00DA4662" w:rsidRPr="0067136C" w:rsidRDefault="00DA4662" w:rsidP="00BA39C3">
      <w:pPr>
        <w:pStyle w:val="ConsPlusNormal"/>
        <w:ind w:firstLine="540"/>
        <w:jc w:val="both"/>
        <w:rPr>
          <w:sz w:val="18"/>
          <w:szCs w:val="18"/>
        </w:rPr>
      </w:pPr>
      <w:bookmarkStart w:id="43" w:name="Par840"/>
      <w:bookmarkEnd w:id="43"/>
      <w:r w:rsidRPr="0067136C">
        <w:rPr>
          <w:sz w:val="18"/>
          <w:szCs w:val="18"/>
        </w:rPr>
        <w:t>&lt;7&gt;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1CBE3175" w14:textId="77777777" w:rsidR="00DA4662" w:rsidRPr="0067136C" w:rsidRDefault="00DA4662" w:rsidP="00BA39C3">
      <w:pPr>
        <w:pStyle w:val="ConsPlusNormal"/>
        <w:ind w:firstLine="540"/>
        <w:jc w:val="both"/>
        <w:rPr>
          <w:sz w:val="18"/>
          <w:szCs w:val="18"/>
        </w:rPr>
      </w:pPr>
      <w:bookmarkStart w:id="44" w:name="Par841"/>
      <w:bookmarkEnd w:id="44"/>
      <w:r w:rsidRPr="0067136C">
        <w:rPr>
          <w:sz w:val="18"/>
          <w:szCs w:val="18"/>
        </w:rPr>
        <w:t>&lt;8&gt; Указывается, кем и когда разработана проектная документация (реквизиты документа, наименование проектной организации).</w:t>
      </w:r>
    </w:p>
    <w:p w14:paraId="477C0861" w14:textId="77777777" w:rsidR="00DA4662" w:rsidRPr="0067136C" w:rsidRDefault="00DA4662" w:rsidP="00BA39C3">
      <w:pPr>
        <w:pStyle w:val="ConsPlusNormal"/>
        <w:ind w:firstLine="540"/>
        <w:jc w:val="both"/>
        <w:rPr>
          <w:sz w:val="18"/>
          <w:szCs w:val="18"/>
        </w:rPr>
      </w:pPr>
      <w:bookmarkStart w:id="45" w:name="Par842"/>
      <w:bookmarkEnd w:id="45"/>
      <w:r w:rsidRPr="0067136C">
        <w:rPr>
          <w:sz w:val="18"/>
          <w:szCs w:val="18"/>
        </w:rPr>
        <w:t>&lt;9&gt; Указываются номер, дата утверждения и лицо, утвердившее схему планировочной организации земельного участка.</w:t>
      </w:r>
    </w:p>
    <w:p w14:paraId="7C5A57E3" w14:textId="77777777" w:rsidR="00DA4662" w:rsidRPr="0067136C" w:rsidRDefault="00DA4662" w:rsidP="00BA39C3">
      <w:pPr>
        <w:pStyle w:val="ConsPlusNormal"/>
        <w:ind w:firstLine="540"/>
        <w:jc w:val="both"/>
        <w:rPr>
          <w:sz w:val="18"/>
          <w:szCs w:val="18"/>
        </w:rPr>
      </w:pPr>
      <w:bookmarkStart w:id="46" w:name="Par843"/>
      <w:bookmarkEnd w:id="46"/>
      <w:r w:rsidRPr="0067136C">
        <w:rPr>
          <w:sz w:val="18"/>
          <w:szCs w:val="18"/>
        </w:rPr>
        <w:t>&lt;10&gt; Указываются характеристики на объект строительства (реконструкции) в соответствии с проектной документацией.</w:t>
      </w:r>
    </w:p>
    <w:p w14:paraId="30EA99D3" w14:textId="77777777" w:rsidR="00DA4662" w:rsidRPr="0067136C" w:rsidRDefault="00DA4662" w:rsidP="00BA39C3">
      <w:pPr>
        <w:pStyle w:val="ConsPlusNormal"/>
        <w:ind w:firstLine="540"/>
        <w:jc w:val="both"/>
        <w:rPr>
          <w:sz w:val="18"/>
          <w:szCs w:val="18"/>
        </w:rPr>
      </w:pPr>
      <w:bookmarkStart w:id="47" w:name="Par844"/>
      <w:bookmarkStart w:id="48" w:name="Par846"/>
      <w:bookmarkEnd w:id="47"/>
      <w:bookmarkEnd w:id="48"/>
      <w:r w:rsidRPr="0067136C">
        <w:rPr>
          <w:sz w:val="18"/>
          <w:szCs w:val="18"/>
        </w:rPr>
        <w:t>&lt;1</w:t>
      </w:r>
      <w:r w:rsidR="00EE7484" w:rsidRPr="0067136C">
        <w:rPr>
          <w:sz w:val="18"/>
          <w:szCs w:val="18"/>
        </w:rPr>
        <w:t>1</w:t>
      </w:r>
      <w:r w:rsidRPr="0067136C">
        <w:rPr>
          <w:sz w:val="18"/>
          <w:szCs w:val="18"/>
        </w:rPr>
        <w:t>&gt;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p>
    <w:p w14:paraId="331BFEF5" w14:textId="77777777" w:rsidR="00DA4662" w:rsidRPr="0067136C" w:rsidRDefault="00EE7484" w:rsidP="00BA39C3">
      <w:pPr>
        <w:pStyle w:val="ConsPlusNormal"/>
        <w:ind w:firstLine="540"/>
        <w:jc w:val="both"/>
        <w:rPr>
          <w:sz w:val="18"/>
          <w:szCs w:val="18"/>
        </w:rPr>
      </w:pPr>
      <w:bookmarkStart w:id="49" w:name="Par847"/>
      <w:bookmarkEnd w:id="49"/>
      <w:r w:rsidRPr="0067136C">
        <w:rPr>
          <w:sz w:val="18"/>
          <w:szCs w:val="18"/>
        </w:rPr>
        <w:t>&lt;12</w:t>
      </w:r>
      <w:r w:rsidR="00DA4662" w:rsidRPr="0067136C">
        <w:rPr>
          <w:sz w:val="18"/>
          <w:szCs w:val="18"/>
        </w:rPr>
        <w:t>&gt;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14:paraId="5410C589" w14:textId="77777777" w:rsidR="00DA4662" w:rsidRPr="0067136C" w:rsidRDefault="003601B2" w:rsidP="00BA39C3">
      <w:pPr>
        <w:pStyle w:val="ConsPlusNormal"/>
        <w:ind w:firstLine="540"/>
        <w:jc w:val="both"/>
        <w:rPr>
          <w:sz w:val="18"/>
          <w:szCs w:val="18"/>
        </w:rPr>
      </w:pPr>
      <w:bookmarkStart w:id="50" w:name="Par848"/>
      <w:bookmarkEnd w:id="50"/>
      <w:r w:rsidRPr="0067136C">
        <w:rPr>
          <w:sz w:val="18"/>
          <w:szCs w:val="18"/>
        </w:rPr>
        <w:t>&lt;13</w:t>
      </w:r>
      <w:r w:rsidR="00DA4662" w:rsidRPr="0067136C">
        <w:rPr>
          <w:sz w:val="18"/>
          <w:szCs w:val="18"/>
        </w:rPr>
        <w:t>&gt; Сокращениями обозначаются: КЛ - кабельная линия электропередачи, ВЛ - воздушная линия электропередачи, КВЛ - кабельно-воздушная линия электропередачи.</w:t>
      </w:r>
    </w:p>
    <w:p w14:paraId="2276EC04" w14:textId="77777777" w:rsidR="00DA4662" w:rsidRPr="0067136C" w:rsidRDefault="00DA4662" w:rsidP="00BA39C3">
      <w:pPr>
        <w:pStyle w:val="ConsPlusNormal"/>
        <w:ind w:firstLine="540"/>
        <w:jc w:val="both"/>
        <w:rPr>
          <w:sz w:val="18"/>
          <w:szCs w:val="18"/>
        </w:rPr>
      </w:pPr>
      <w:bookmarkStart w:id="51" w:name="Par849"/>
      <w:bookmarkEnd w:id="51"/>
      <w:r w:rsidRPr="0067136C">
        <w:rPr>
          <w:sz w:val="18"/>
          <w:szCs w:val="18"/>
        </w:rPr>
        <w:t>&lt;1</w:t>
      </w:r>
      <w:r w:rsidR="003601B2" w:rsidRPr="0067136C">
        <w:rPr>
          <w:sz w:val="18"/>
          <w:szCs w:val="18"/>
        </w:rPr>
        <w:t>4</w:t>
      </w:r>
      <w:r w:rsidRPr="0067136C">
        <w:rPr>
          <w:sz w:val="18"/>
          <w:szCs w:val="18"/>
        </w:rPr>
        <w:t>&gt; Заполняется заявителем по желанию.</w:t>
      </w:r>
    </w:p>
    <w:p w14:paraId="474927B9" w14:textId="77777777" w:rsidR="00DA4662" w:rsidRPr="0067136C" w:rsidRDefault="003601B2" w:rsidP="00BA39C3">
      <w:pPr>
        <w:pStyle w:val="ConsPlusNormal"/>
        <w:ind w:firstLine="540"/>
        <w:jc w:val="both"/>
        <w:rPr>
          <w:sz w:val="18"/>
          <w:szCs w:val="18"/>
        </w:rPr>
      </w:pPr>
      <w:bookmarkStart w:id="52" w:name="Par850"/>
      <w:bookmarkStart w:id="53" w:name="Par852"/>
      <w:bookmarkEnd w:id="52"/>
      <w:bookmarkEnd w:id="53"/>
      <w:r w:rsidRPr="0067136C">
        <w:rPr>
          <w:sz w:val="18"/>
          <w:szCs w:val="18"/>
        </w:rPr>
        <w:t>&lt;15</w:t>
      </w:r>
      <w:r w:rsidR="00DA4662" w:rsidRPr="0067136C">
        <w:rPr>
          <w:sz w:val="18"/>
          <w:szCs w:val="18"/>
        </w:rPr>
        <w:t>&gt; Указываются документы, необходимые для получения разрешения на строительство, прилагаемые заявителем к заявлению о выдаче разрешения на строительство, с указанием количества страниц и вида (оригинал или копия) документа.</w:t>
      </w:r>
    </w:p>
    <w:p w14:paraId="5C85CEFA" w14:textId="77777777" w:rsidR="00DA4662" w:rsidRPr="0067136C" w:rsidRDefault="00DA4662" w:rsidP="00BA39C3">
      <w:pPr>
        <w:pStyle w:val="ConsPlusNormal"/>
        <w:jc w:val="both"/>
        <w:rPr>
          <w:sz w:val="18"/>
          <w:szCs w:val="18"/>
        </w:rPr>
      </w:pPr>
    </w:p>
    <w:p w14:paraId="146246CE" w14:textId="77777777" w:rsidR="00DA4662" w:rsidRPr="0067136C" w:rsidRDefault="00DA4662">
      <w:pPr>
        <w:pStyle w:val="ConsPlusNormal"/>
        <w:jc w:val="both"/>
      </w:pPr>
    </w:p>
    <w:p w14:paraId="19431B97" w14:textId="77777777" w:rsidR="00DA4662" w:rsidRPr="0067136C" w:rsidRDefault="00DA4662">
      <w:pPr>
        <w:pStyle w:val="ConsPlusNormal"/>
        <w:jc w:val="both"/>
      </w:pPr>
    </w:p>
    <w:p w14:paraId="3E861FA9" w14:textId="77777777" w:rsidR="00BA39C3" w:rsidRPr="0067136C" w:rsidRDefault="00BA39C3">
      <w:pPr>
        <w:pStyle w:val="ConsPlusNormal"/>
        <w:jc w:val="both"/>
      </w:pPr>
    </w:p>
    <w:p w14:paraId="3A796BE3" w14:textId="77777777" w:rsidR="00BA39C3" w:rsidRPr="0067136C" w:rsidRDefault="00BA39C3">
      <w:pPr>
        <w:pStyle w:val="ConsPlusNormal"/>
        <w:jc w:val="both"/>
      </w:pPr>
    </w:p>
    <w:p w14:paraId="5F2CC6F8" w14:textId="77777777" w:rsidR="00BA39C3" w:rsidRPr="0067136C" w:rsidRDefault="00BA39C3">
      <w:pPr>
        <w:pStyle w:val="ConsPlusNormal"/>
        <w:jc w:val="both"/>
      </w:pPr>
    </w:p>
    <w:p w14:paraId="53D9FA53" w14:textId="77777777" w:rsidR="00BA39C3" w:rsidRPr="0067136C" w:rsidRDefault="00BA39C3">
      <w:pPr>
        <w:pStyle w:val="ConsPlusNormal"/>
        <w:jc w:val="both"/>
      </w:pPr>
    </w:p>
    <w:p w14:paraId="6C652102" w14:textId="77777777" w:rsidR="00BA39C3" w:rsidRPr="0067136C" w:rsidRDefault="00BA39C3">
      <w:pPr>
        <w:pStyle w:val="ConsPlusNormal"/>
        <w:jc w:val="both"/>
      </w:pPr>
    </w:p>
    <w:p w14:paraId="7EB04847" w14:textId="77777777" w:rsidR="00BA39C3" w:rsidRPr="0067136C" w:rsidRDefault="00BA39C3">
      <w:pPr>
        <w:pStyle w:val="ConsPlusNormal"/>
        <w:jc w:val="both"/>
      </w:pPr>
    </w:p>
    <w:p w14:paraId="4BD1C40D" w14:textId="77777777" w:rsidR="00BA39C3" w:rsidRPr="0067136C" w:rsidRDefault="00BA39C3">
      <w:pPr>
        <w:pStyle w:val="ConsPlusNormal"/>
        <w:jc w:val="both"/>
      </w:pPr>
    </w:p>
    <w:p w14:paraId="495B1517" w14:textId="77777777" w:rsidR="00BA39C3" w:rsidRPr="0067136C" w:rsidRDefault="00BA39C3">
      <w:pPr>
        <w:pStyle w:val="ConsPlusNormal"/>
        <w:jc w:val="both"/>
      </w:pPr>
    </w:p>
    <w:p w14:paraId="4645028D" w14:textId="77777777" w:rsidR="00BA39C3" w:rsidRPr="0067136C" w:rsidRDefault="00BA39C3">
      <w:pPr>
        <w:pStyle w:val="ConsPlusNormal"/>
        <w:jc w:val="both"/>
      </w:pPr>
    </w:p>
    <w:p w14:paraId="607FA3FA" w14:textId="77777777" w:rsidR="006F4967" w:rsidRPr="0067136C" w:rsidRDefault="006F4967">
      <w:pPr>
        <w:pStyle w:val="ConsPlusNormal"/>
        <w:jc w:val="both"/>
      </w:pPr>
    </w:p>
    <w:p w14:paraId="1BC295F9" w14:textId="77777777" w:rsidR="006F4967" w:rsidRPr="0067136C" w:rsidRDefault="006F4967">
      <w:pPr>
        <w:pStyle w:val="ConsPlusNormal"/>
        <w:jc w:val="both"/>
      </w:pPr>
    </w:p>
    <w:p w14:paraId="1300375E" w14:textId="77777777" w:rsidR="006F4967" w:rsidRPr="0067136C" w:rsidRDefault="006F4967">
      <w:pPr>
        <w:pStyle w:val="ConsPlusNormal"/>
        <w:jc w:val="both"/>
      </w:pPr>
    </w:p>
    <w:p w14:paraId="0A58D6AF" w14:textId="77777777" w:rsidR="006F4967" w:rsidRPr="0067136C" w:rsidRDefault="006F4967">
      <w:pPr>
        <w:pStyle w:val="ConsPlusNormal"/>
        <w:jc w:val="both"/>
      </w:pPr>
    </w:p>
    <w:p w14:paraId="0D30C0A2" w14:textId="77777777" w:rsidR="006F4967" w:rsidRPr="0067136C" w:rsidRDefault="006F4967">
      <w:pPr>
        <w:pStyle w:val="ConsPlusNormal"/>
        <w:jc w:val="both"/>
      </w:pPr>
    </w:p>
    <w:p w14:paraId="225ABE27" w14:textId="77777777" w:rsidR="006F4967" w:rsidRPr="0067136C" w:rsidRDefault="006F4967">
      <w:pPr>
        <w:pStyle w:val="ConsPlusNormal"/>
        <w:jc w:val="both"/>
      </w:pPr>
    </w:p>
    <w:p w14:paraId="0E3D9398" w14:textId="77777777" w:rsidR="006F4967" w:rsidRPr="0067136C" w:rsidRDefault="006F4967">
      <w:pPr>
        <w:pStyle w:val="ConsPlusNormal"/>
        <w:jc w:val="both"/>
      </w:pPr>
    </w:p>
    <w:p w14:paraId="6B53F540" w14:textId="77777777" w:rsidR="006F4967" w:rsidRPr="0067136C" w:rsidRDefault="006F4967">
      <w:pPr>
        <w:pStyle w:val="ConsPlusNormal"/>
        <w:jc w:val="both"/>
      </w:pPr>
    </w:p>
    <w:p w14:paraId="0EF47996" w14:textId="77777777" w:rsidR="006F4967" w:rsidRPr="0067136C" w:rsidRDefault="006F4967">
      <w:pPr>
        <w:pStyle w:val="ConsPlusNormal"/>
        <w:jc w:val="both"/>
      </w:pPr>
    </w:p>
    <w:p w14:paraId="53E9212B" w14:textId="77777777" w:rsidR="006F4967" w:rsidRPr="0067136C" w:rsidRDefault="006F4967">
      <w:pPr>
        <w:pStyle w:val="ConsPlusNormal"/>
        <w:jc w:val="both"/>
      </w:pPr>
    </w:p>
    <w:p w14:paraId="31AA58DF" w14:textId="77777777" w:rsidR="006F4967" w:rsidRPr="0067136C" w:rsidRDefault="006F4967">
      <w:pPr>
        <w:pStyle w:val="ConsPlusNormal"/>
        <w:jc w:val="both"/>
      </w:pPr>
    </w:p>
    <w:p w14:paraId="6F202C37" w14:textId="77777777" w:rsidR="006F4967" w:rsidRPr="0067136C" w:rsidRDefault="006F4967">
      <w:pPr>
        <w:pStyle w:val="ConsPlusNormal"/>
        <w:jc w:val="both"/>
      </w:pPr>
    </w:p>
    <w:p w14:paraId="404D2594" w14:textId="77777777" w:rsidR="006F4967" w:rsidRPr="0067136C" w:rsidRDefault="006F4967">
      <w:pPr>
        <w:pStyle w:val="ConsPlusNormal"/>
        <w:jc w:val="both"/>
      </w:pPr>
    </w:p>
    <w:p w14:paraId="6AA7724F" w14:textId="77777777" w:rsidR="006F4967" w:rsidRPr="0067136C" w:rsidRDefault="006F4967">
      <w:pPr>
        <w:pStyle w:val="ConsPlusNormal"/>
        <w:jc w:val="both"/>
      </w:pPr>
    </w:p>
    <w:p w14:paraId="34D92ED8" w14:textId="77777777" w:rsidR="006F4967" w:rsidRPr="0067136C" w:rsidRDefault="006F4967">
      <w:pPr>
        <w:pStyle w:val="ConsPlusNormal"/>
        <w:jc w:val="both"/>
      </w:pPr>
    </w:p>
    <w:p w14:paraId="0AE6EEC3" w14:textId="77777777" w:rsidR="006F4967" w:rsidRPr="0067136C" w:rsidRDefault="006F4967">
      <w:pPr>
        <w:pStyle w:val="ConsPlusNormal"/>
        <w:jc w:val="both"/>
      </w:pPr>
    </w:p>
    <w:p w14:paraId="58625D98" w14:textId="77777777" w:rsidR="006F4967" w:rsidRPr="0067136C" w:rsidRDefault="006F4967">
      <w:pPr>
        <w:pStyle w:val="ConsPlusNormal"/>
        <w:jc w:val="both"/>
      </w:pPr>
    </w:p>
    <w:p w14:paraId="50AD773F" w14:textId="77777777" w:rsidR="006F4967" w:rsidRPr="0067136C" w:rsidRDefault="006F4967">
      <w:pPr>
        <w:pStyle w:val="ConsPlusNormal"/>
        <w:jc w:val="both"/>
      </w:pPr>
    </w:p>
    <w:p w14:paraId="29C47C5D" w14:textId="77777777" w:rsidR="006F4967" w:rsidRPr="0067136C" w:rsidRDefault="006F4967">
      <w:pPr>
        <w:pStyle w:val="ConsPlusNormal"/>
        <w:jc w:val="both"/>
      </w:pPr>
    </w:p>
    <w:p w14:paraId="71E3B268" w14:textId="77777777" w:rsidR="006F4967" w:rsidRPr="0067136C" w:rsidRDefault="006F4967">
      <w:pPr>
        <w:pStyle w:val="ConsPlusNormal"/>
        <w:jc w:val="both"/>
      </w:pPr>
    </w:p>
    <w:p w14:paraId="47402994" w14:textId="77777777" w:rsidR="006F4967" w:rsidRPr="0067136C" w:rsidRDefault="006F4967">
      <w:pPr>
        <w:pStyle w:val="ConsPlusNormal"/>
        <w:jc w:val="both"/>
      </w:pPr>
    </w:p>
    <w:p w14:paraId="0387FEE4" w14:textId="77777777" w:rsidR="006F4967" w:rsidRPr="0067136C" w:rsidRDefault="006F4967">
      <w:pPr>
        <w:pStyle w:val="ConsPlusNormal"/>
        <w:jc w:val="both"/>
      </w:pPr>
    </w:p>
    <w:p w14:paraId="134A286E" w14:textId="77777777" w:rsidR="006F4967" w:rsidRPr="0067136C" w:rsidRDefault="006F4967">
      <w:pPr>
        <w:pStyle w:val="ConsPlusNormal"/>
        <w:jc w:val="both"/>
      </w:pPr>
    </w:p>
    <w:p w14:paraId="1EFDAEE6" w14:textId="77777777" w:rsidR="006F4967" w:rsidRPr="0067136C" w:rsidRDefault="006F4967">
      <w:pPr>
        <w:pStyle w:val="ConsPlusNormal"/>
        <w:jc w:val="both"/>
      </w:pPr>
    </w:p>
    <w:p w14:paraId="052B641B" w14:textId="77777777" w:rsidR="006F4967" w:rsidRPr="0067136C" w:rsidRDefault="006F4967">
      <w:pPr>
        <w:pStyle w:val="ConsPlusNormal"/>
        <w:jc w:val="both"/>
      </w:pPr>
    </w:p>
    <w:p w14:paraId="6CAC1C46" w14:textId="77777777" w:rsidR="006F4967" w:rsidRPr="0067136C" w:rsidRDefault="006F4967">
      <w:pPr>
        <w:pStyle w:val="ConsPlusNormal"/>
        <w:jc w:val="both"/>
      </w:pPr>
    </w:p>
    <w:p w14:paraId="21C599AD" w14:textId="77777777" w:rsidR="006F4967" w:rsidRPr="0067136C" w:rsidRDefault="006F4967">
      <w:pPr>
        <w:pStyle w:val="ConsPlusNormal"/>
        <w:jc w:val="both"/>
      </w:pPr>
    </w:p>
    <w:p w14:paraId="34A53938" w14:textId="77777777" w:rsidR="006F4967" w:rsidRPr="0067136C" w:rsidRDefault="006F4967">
      <w:pPr>
        <w:pStyle w:val="ConsPlusNormal"/>
        <w:jc w:val="both"/>
      </w:pPr>
    </w:p>
    <w:p w14:paraId="4190FC19" w14:textId="77777777" w:rsidR="006F4967" w:rsidRPr="0067136C" w:rsidRDefault="006F4967">
      <w:pPr>
        <w:pStyle w:val="ConsPlusNormal"/>
        <w:jc w:val="both"/>
      </w:pPr>
    </w:p>
    <w:p w14:paraId="7224345B" w14:textId="77777777" w:rsidR="006F4967" w:rsidRPr="0067136C" w:rsidRDefault="006F4967">
      <w:pPr>
        <w:pStyle w:val="ConsPlusNormal"/>
        <w:jc w:val="both"/>
      </w:pPr>
    </w:p>
    <w:p w14:paraId="71F968C3" w14:textId="77777777" w:rsidR="00BA39C3" w:rsidRPr="0067136C" w:rsidRDefault="00BA39C3">
      <w:pPr>
        <w:pStyle w:val="ConsPlusNormal"/>
        <w:jc w:val="both"/>
      </w:pPr>
    </w:p>
    <w:p w14:paraId="0834FBA7" w14:textId="77777777" w:rsidR="00DA4662" w:rsidRPr="0067136C" w:rsidRDefault="00DA4662">
      <w:pPr>
        <w:pStyle w:val="ConsPlusNormal"/>
        <w:jc w:val="right"/>
        <w:outlineLvl w:val="1"/>
      </w:pPr>
      <w:r w:rsidRPr="0067136C">
        <w:t>Приложение N 2</w:t>
      </w:r>
    </w:p>
    <w:p w14:paraId="73A6DE0D" w14:textId="77777777" w:rsidR="00DA4662" w:rsidRPr="0067136C" w:rsidRDefault="00DA4662">
      <w:pPr>
        <w:pStyle w:val="ConsPlusNormal"/>
        <w:jc w:val="right"/>
      </w:pPr>
      <w:r w:rsidRPr="0067136C">
        <w:t>к Административному регламенту</w:t>
      </w:r>
    </w:p>
    <w:p w14:paraId="63A19540" w14:textId="77777777" w:rsidR="00DA4662" w:rsidRPr="0067136C" w:rsidRDefault="00DA4662">
      <w:pPr>
        <w:pStyle w:val="ConsPlusNormal"/>
        <w:jc w:val="both"/>
      </w:pPr>
    </w:p>
    <w:p w14:paraId="48E7B442" w14:textId="77777777" w:rsidR="00DA4662" w:rsidRPr="0067136C" w:rsidRDefault="00DA4662">
      <w:pPr>
        <w:pStyle w:val="ConsPlusNormal"/>
        <w:jc w:val="right"/>
      </w:pPr>
      <w:r w:rsidRPr="0067136C">
        <w:t>Форма</w:t>
      </w:r>
    </w:p>
    <w:p w14:paraId="7BFB130D" w14:textId="77777777" w:rsidR="00DA4662" w:rsidRPr="0067136C" w:rsidRDefault="00DA4662">
      <w:pPr>
        <w:pStyle w:val="ConsPlusNormal"/>
        <w:jc w:val="both"/>
      </w:pPr>
    </w:p>
    <w:p w14:paraId="6A16DA13" w14:textId="77777777" w:rsidR="00DA4662" w:rsidRPr="0067136C" w:rsidRDefault="00475F47" w:rsidP="006F4967">
      <w:pPr>
        <w:pStyle w:val="ConsPlusNormal"/>
        <w:ind w:firstLine="4678"/>
        <w:jc w:val="right"/>
      </w:pPr>
      <w:r w:rsidRPr="0067136C">
        <w:t>Администрация Зональненского сельского поселения</w:t>
      </w:r>
    </w:p>
    <w:p w14:paraId="09B8EA97" w14:textId="77777777" w:rsidR="00475F47" w:rsidRPr="0067136C" w:rsidRDefault="00475F47" w:rsidP="006F4967">
      <w:pPr>
        <w:pStyle w:val="ConsPlusNormal"/>
        <w:ind w:firstLine="4678"/>
        <w:jc w:val="right"/>
      </w:pPr>
      <w:r w:rsidRPr="0067136C">
        <w:t>Главе поселения (Главе Администрации)</w:t>
      </w:r>
    </w:p>
    <w:p w14:paraId="160C549C" w14:textId="77777777" w:rsidR="00475F47" w:rsidRPr="0067136C" w:rsidRDefault="00475F47" w:rsidP="006F4967">
      <w:pPr>
        <w:pStyle w:val="ConsPlusNormal"/>
        <w:ind w:firstLine="4678"/>
        <w:jc w:val="right"/>
      </w:pPr>
      <w:r w:rsidRPr="0067136C">
        <w:t>Е.А.Коноваловой</w:t>
      </w:r>
    </w:p>
    <w:p w14:paraId="7216AF86" w14:textId="77777777" w:rsidR="00475F47" w:rsidRPr="0067136C" w:rsidRDefault="00475F47" w:rsidP="006F4967">
      <w:pPr>
        <w:pStyle w:val="ConsPlusNormal"/>
        <w:ind w:firstLine="4678"/>
        <w:jc w:val="right"/>
      </w:pPr>
    </w:p>
    <w:p w14:paraId="6B589320" w14:textId="77777777" w:rsidR="00475F47" w:rsidRPr="0067136C" w:rsidRDefault="00475F47" w:rsidP="006F4967">
      <w:pPr>
        <w:pStyle w:val="ConsPlusNormal"/>
        <w:ind w:firstLine="4678"/>
        <w:jc w:val="right"/>
      </w:pPr>
      <w:r w:rsidRPr="0067136C">
        <w:t>Застройщик _</w:t>
      </w:r>
      <w:r w:rsidR="006F4967" w:rsidRPr="0067136C">
        <w:t>____________</w:t>
      </w:r>
      <w:r w:rsidRPr="0067136C">
        <w:t>________________________________</w:t>
      </w:r>
    </w:p>
    <w:p w14:paraId="40111EBF" w14:textId="77777777" w:rsidR="00475F47" w:rsidRPr="0067136C" w:rsidRDefault="00475F47" w:rsidP="006F4967">
      <w:pPr>
        <w:pStyle w:val="ConsPlusNormal"/>
        <w:ind w:firstLine="5954"/>
        <w:jc w:val="center"/>
        <w:rPr>
          <w:sz w:val="18"/>
          <w:szCs w:val="18"/>
        </w:rPr>
      </w:pPr>
      <w:r w:rsidRPr="0067136C">
        <w:rPr>
          <w:sz w:val="18"/>
          <w:szCs w:val="18"/>
        </w:rPr>
        <w:t>Для физ.лиц: ФИО физического лица, адрес места</w:t>
      </w:r>
    </w:p>
    <w:p w14:paraId="6BD5636B" w14:textId="77777777" w:rsidR="00475F47" w:rsidRPr="0067136C" w:rsidRDefault="00475F47" w:rsidP="006F4967">
      <w:pPr>
        <w:pStyle w:val="ConsPlusNormal"/>
        <w:ind w:firstLine="5954"/>
        <w:jc w:val="center"/>
        <w:rPr>
          <w:sz w:val="18"/>
          <w:szCs w:val="18"/>
        </w:rPr>
      </w:pPr>
      <w:r w:rsidRPr="0067136C">
        <w:rPr>
          <w:sz w:val="18"/>
          <w:szCs w:val="18"/>
        </w:rPr>
        <w:t>регистрации, паспортные данные, телефон.</w:t>
      </w:r>
    </w:p>
    <w:p w14:paraId="7453FE7F" w14:textId="77777777" w:rsidR="00475F47" w:rsidRPr="0067136C" w:rsidRDefault="00475F47" w:rsidP="006F4967">
      <w:pPr>
        <w:pStyle w:val="ConsPlusNormal"/>
        <w:ind w:firstLine="4678"/>
        <w:jc w:val="center"/>
      </w:pPr>
      <w:r w:rsidRPr="0067136C">
        <w:t>____________</w:t>
      </w:r>
      <w:r w:rsidR="006F4967" w:rsidRPr="0067136C">
        <w:t>______</w:t>
      </w:r>
      <w:r w:rsidRPr="0067136C">
        <w:t>__________________________</w:t>
      </w:r>
    </w:p>
    <w:p w14:paraId="55574D70" w14:textId="77777777" w:rsidR="00475F47" w:rsidRPr="0067136C" w:rsidRDefault="00475F47" w:rsidP="006F4967">
      <w:pPr>
        <w:pStyle w:val="ConsPlusNormal"/>
        <w:ind w:firstLine="4678"/>
        <w:jc w:val="center"/>
        <w:rPr>
          <w:sz w:val="18"/>
          <w:szCs w:val="18"/>
        </w:rPr>
      </w:pPr>
      <w:r w:rsidRPr="0067136C">
        <w:rPr>
          <w:sz w:val="18"/>
          <w:szCs w:val="18"/>
        </w:rPr>
        <w:t>Для юр.лиц: наименование организации ИНН, юридический и</w:t>
      </w:r>
    </w:p>
    <w:p w14:paraId="1142B2E8" w14:textId="77777777" w:rsidR="00475F47" w:rsidRPr="0067136C" w:rsidRDefault="00475F47" w:rsidP="006F4967">
      <w:pPr>
        <w:pStyle w:val="ConsPlusNormal"/>
        <w:ind w:left="2160" w:firstLine="2518"/>
        <w:jc w:val="center"/>
      </w:pPr>
      <w:r w:rsidRPr="0067136C">
        <w:t>____________________________________________</w:t>
      </w:r>
      <w:r w:rsidRPr="0067136C">
        <w:rPr>
          <w:sz w:val="18"/>
          <w:szCs w:val="18"/>
        </w:rPr>
        <w:t xml:space="preserve"> </w:t>
      </w:r>
      <w:r w:rsidR="006F4967" w:rsidRPr="0067136C">
        <w:rPr>
          <w:sz w:val="18"/>
          <w:szCs w:val="18"/>
        </w:rPr>
        <w:t xml:space="preserve"> </w:t>
      </w:r>
      <w:r w:rsidRPr="0067136C">
        <w:rPr>
          <w:sz w:val="18"/>
          <w:szCs w:val="18"/>
        </w:rPr>
        <w:t>почтовый адреса, телефон)</w:t>
      </w:r>
    </w:p>
    <w:p w14:paraId="46D6335D" w14:textId="77777777" w:rsidR="00475F47" w:rsidRPr="0067136C" w:rsidRDefault="00475F47" w:rsidP="006F4967">
      <w:pPr>
        <w:pStyle w:val="ConsPlusNormal"/>
        <w:jc w:val="right"/>
      </w:pPr>
      <w:r w:rsidRPr="0067136C">
        <w:t>_____________________________________________</w:t>
      </w:r>
    </w:p>
    <w:p w14:paraId="227D62C2" w14:textId="77777777" w:rsidR="00475F47" w:rsidRPr="0067136C" w:rsidRDefault="00475F47" w:rsidP="006F4967">
      <w:pPr>
        <w:pStyle w:val="ConsPlusNormal"/>
        <w:jc w:val="right"/>
      </w:pPr>
      <w:r w:rsidRPr="0067136C">
        <w:t>_____________________________________________</w:t>
      </w:r>
    </w:p>
    <w:p w14:paraId="3F427C80" w14:textId="77777777" w:rsidR="00475F47" w:rsidRPr="0067136C" w:rsidRDefault="00475F47" w:rsidP="00475F47">
      <w:pPr>
        <w:pStyle w:val="ConsPlusNormal"/>
        <w:jc w:val="right"/>
      </w:pPr>
      <w:r w:rsidRPr="0067136C">
        <w:t>_____________________________________________</w:t>
      </w:r>
    </w:p>
    <w:p w14:paraId="74AF1409" w14:textId="77777777" w:rsidR="00475F47" w:rsidRPr="0067136C" w:rsidRDefault="00475F47" w:rsidP="00475F47">
      <w:pPr>
        <w:pStyle w:val="ConsPlusNormal"/>
        <w:jc w:val="right"/>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0268"/>
      </w:tblGrid>
      <w:tr w:rsidR="00DA4662" w:rsidRPr="0067136C" w14:paraId="3006184E" w14:textId="77777777" w:rsidTr="006F4967">
        <w:tc>
          <w:tcPr>
            <w:tcW w:w="10268" w:type="dxa"/>
          </w:tcPr>
          <w:p w14:paraId="7BA09FCB" w14:textId="77777777" w:rsidR="00DA4662" w:rsidRPr="0067136C" w:rsidRDefault="00DA4662">
            <w:pPr>
              <w:pStyle w:val="ConsPlusNormal"/>
              <w:jc w:val="center"/>
            </w:pPr>
            <w:bookmarkStart w:id="54" w:name="Par890"/>
            <w:bookmarkEnd w:id="54"/>
            <w:r w:rsidRPr="0067136C">
              <w:t>ЗАЯВЛЕНИЕ</w:t>
            </w:r>
          </w:p>
          <w:p w14:paraId="5C1F18C5" w14:textId="77777777" w:rsidR="00DA4662" w:rsidRPr="0067136C" w:rsidRDefault="00DA4662">
            <w:pPr>
              <w:pStyle w:val="ConsPlusNormal"/>
              <w:jc w:val="center"/>
            </w:pPr>
            <w:r w:rsidRPr="0067136C">
              <w:t>о выдаче разрешения на ввод объекта в эксплуатацию</w:t>
            </w:r>
          </w:p>
        </w:tc>
      </w:tr>
    </w:tbl>
    <w:p w14:paraId="74DF40E6" w14:textId="77777777" w:rsidR="00DA4662" w:rsidRPr="0067136C" w:rsidRDefault="00DA4662">
      <w:pPr>
        <w:pStyle w:val="ConsPlusNormal"/>
        <w:jc w:val="both"/>
      </w:pPr>
    </w:p>
    <w:p w14:paraId="33C9AC38"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Прошу выдать разрешение на </w:t>
      </w:r>
      <w:r w:rsidR="00DF227F" w:rsidRPr="0067136C">
        <w:rPr>
          <w:rFonts w:ascii="Times New Roman" w:hAnsi="Times New Roman" w:cs="Times New Roman"/>
          <w:sz w:val="24"/>
          <w:szCs w:val="24"/>
        </w:rPr>
        <w:t>ввод</w:t>
      </w:r>
      <w:r w:rsidRPr="0067136C">
        <w:rPr>
          <w:rFonts w:ascii="Times New Roman" w:hAnsi="Times New Roman" w:cs="Times New Roman"/>
          <w:sz w:val="24"/>
          <w:szCs w:val="24"/>
        </w:rPr>
        <w:t xml:space="preserve"> в эксплуатацию объекта</w:t>
      </w:r>
    </w:p>
    <w:p w14:paraId="5AE0B323" w14:textId="77777777" w:rsidR="00DF227F"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w:t>
      </w:r>
      <w:r w:rsidR="00DF227F" w:rsidRPr="0067136C">
        <w:rPr>
          <w:rFonts w:ascii="Times New Roman" w:hAnsi="Times New Roman" w:cs="Times New Roman"/>
          <w:sz w:val="24"/>
          <w:szCs w:val="24"/>
        </w:rPr>
        <w:t>______</w:t>
      </w:r>
      <w:r w:rsidRPr="0067136C">
        <w:rPr>
          <w:rFonts w:ascii="Times New Roman" w:hAnsi="Times New Roman" w:cs="Times New Roman"/>
          <w:sz w:val="24"/>
          <w:szCs w:val="24"/>
        </w:rPr>
        <w:t>_</w:t>
      </w:r>
      <w:r w:rsidR="00DF227F" w:rsidRPr="0067136C">
        <w:rPr>
          <w:rFonts w:ascii="Times New Roman" w:hAnsi="Times New Roman" w:cs="Times New Roman"/>
          <w:sz w:val="24"/>
          <w:szCs w:val="24"/>
        </w:rPr>
        <w:t>_____</w:t>
      </w:r>
      <w:r w:rsidRPr="0067136C">
        <w:rPr>
          <w:rFonts w:ascii="Times New Roman" w:hAnsi="Times New Roman" w:cs="Times New Roman"/>
          <w:sz w:val="24"/>
          <w:szCs w:val="24"/>
        </w:rPr>
        <w:t>__</w:t>
      </w:r>
    </w:p>
    <w:p w14:paraId="79453AE6" w14:textId="77777777" w:rsidR="00DA4662" w:rsidRPr="0067136C" w:rsidRDefault="00DF227F">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___________________________________________________________________________________</w:t>
      </w:r>
      <w:r w:rsidR="00DA4662" w:rsidRPr="0067136C">
        <w:rPr>
          <w:rFonts w:ascii="Times New Roman" w:hAnsi="Times New Roman" w:cs="Times New Roman"/>
          <w:sz w:val="24"/>
          <w:szCs w:val="24"/>
        </w:rPr>
        <w:t>,</w:t>
      </w:r>
    </w:p>
    <w:p w14:paraId="6FF18D0D"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(указывается наименование объекта/сведения об этапе строительства)</w:t>
      </w:r>
    </w:p>
    <w:p w14:paraId="20BD2389"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на земельном участке, расположенном по адресу: _________________</w:t>
      </w:r>
      <w:r w:rsidR="00DF227F" w:rsidRPr="0067136C">
        <w:rPr>
          <w:rFonts w:ascii="Times New Roman" w:hAnsi="Times New Roman" w:cs="Times New Roman"/>
          <w:sz w:val="24"/>
          <w:szCs w:val="24"/>
        </w:rPr>
        <w:t>______________</w:t>
      </w:r>
      <w:r w:rsidR="006F4967" w:rsidRPr="0067136C">
        <w:rPr>
          <w:rFonts w:ascii="Times New Roman" w:hAnsi="Times New Roman" w:cs="Times New Roman"/>
          <w:sz w:val="24"/>
          <w:szCs w:val="24"/>
        </w:rPr>
        <w:t>_</w:t>
      </w:r>
      <w:r w:rsidRPr="0067136C">
        <w:rPr>
          <w:rFonts w:ascii="Times New Roman" w:hAnsi="Times New Roman" w:cs="Times New Roman"/>
          <w:sz w:val="24"/>
          <w:szCs w:val="24"/>
        </w:rPr>
        <w:t>________</w:t>
      </w:r>
    </w:p>
    <w:p w14:paraId="13090355"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w:t>
      </w:r>
      <w:r w:rsidR="006F4967" w:rsidRPr="0067136C">
        <w:rPr>
          <w:rFonts w:ascii="Times New Roman" w:hAnsi="Times New Roman" w:cs="Times New Roman"/>
          <w:sz w:val="24"/>
          <w:szCs w:val="24"/>
        </w:rPr>
        <w:t>_________</w:t>
      </w:r>
    </w:p>
    <w:p w14:paraId="5BD18F12"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w:t>
      </w:r>
      <w:r w:rsidR="00DF227F" w:rsidRPr="0067136C">
        <w:rPr>
          <w:rFonts w:ascii="Times New Roman" w:hAnsi="Times New Roman" w:cs="Times New Roman"/>
          <w:sz w:val="18"/>
          <w:szCs w:val="18"/>
        </w:rPr>
        <w:t>населенный пункт</w:t>
      </w:r>
      <w:r w:rsidRPr="0067136C">
        <w:rPr>
          <w:rFonts w:ascii="Times New Roman" w:hAnsi="Times New Roman" w:cs="Times New Roman"/>
          <w:sz w:val="18"/>
          <w:szCs w:val="18"/>
        </w:rPr>
        <w:t>, улица, кадастровый номер земельного участка)</w:t>
      </w:r>
    </w:p>
    <w:p w14:paraId="116A926A"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Строительство осуществлялось на основании ___________________</w:t>
      </w:r>
      <w:r w:rsidR="006F4967" w:rsidRPr="0067136C">
        <w:rPr>
          <w:rFonts w:ascii="Times New Roman" w:hAnsi="Times New Roman" w:cs="Times New Roman"/>
          <w:sz w:val="24"/>
          <w:szCs w:val="24"/>
        </w:rPr>
        <w:t>______</w:t>
      </w:r>
      <w:r w:rsidR="00DF227F" w:rsidRPr="0067136C">
        <w:rPr>
          <w:rFonts w:ascii="Times New Roman" w:hAnsi="Times New Roman" w:cs="Times New Roman"/>
          <w:sz w:val="24"/>
          <w:szCs w:val="24"/>
        </w:rPr>
        <w:t>_________</w:t>
      </w:r>
      <w:r w:rsidRPr="0067136C">
        <w:rPr>
          <w:rFonts w:ascii="Times New Roman" w:hAnsi="Times New Roman" w:cs="Times New Roman"/>
          <w:sz w:val="24"/>
          <w:szCs w:val="24"/>
        </w:rPr>
        <w:t>__________</w:t>
      </w:r>
    </w:p>
    <w:p w14:paraId="407F9D10" w14:textId="77777777" w:rsidR="00DF227F" w:rsidRPr="0067136C" w:rsidRDefault="00DA4662" w:rsidP="00DF227F">
      <w:pPr>
        <w:pStyle w:val="ConsPlusNonformat"/>
        <w:jc w:val="both"/>
        <w:rPr>
          <w:rFonts w:ascii="Times New Roman" w:hAnsi="Times New Roman" w:cs="Times New Roman"/>
          <w:sz w:val="18"/>
          <w:szCs w:val="18"/>
        </w:rPr>
      </w:pPr>
      <w:r w:rsidRPr="0067136C">
        <w:rPr>
          <w:rFonts w:ascii="Times New Roman" w:hAnsi="Times New Roman" w:cs="Times New Roman"/>
          <w:sz w:val="24"/>
          <w:szCs w:val="24"/>
        </w:rPr>
        <w:t xml:space="preserve">                                                </w:t>
      </w:r>
      <w:r w:rsidRPr="0067136C">
        <w:rPr>
          <w:rFonts w:ascii="Times New Roman" w:hAnsi="Times New Roman" w:cs="Times New Roman"/>
          <w:sz w:val="18"/>
          <w:szCs w:val="18"/>
        </w:rPr>
        <w:t>(указываются дата и номер</w:t>
      </w:r>
      <w:r w:rsidR="00DF227F" w:rsidRPr="0067136C">
        <w:rPr>
          <w:rFonts w:ascii="Times New Roman" w:hAnsi="Times New Roman" w:cs="Times New Roman"/>
          <w:sz w:val="18"/>
          <w:szCs w:val="18"/>
        </w:rPr>
        <w:t xml:space="preserve"> разрешения на строительство</w:t>
      </w:r>
      <w:r w:rsidRPr="0067136C">
        <w:rPr>
          <w:rFonts w:ascii="Times New Roman" w:hAnsi="Times New Roman" w:cs="Times New Roman"/>
          <w:sz w:val="18"/>
          <w:szCs w:val="18"/>
        </w:rPr>
        <w:t>, выданно</w:t>
      </w:r>
      <w:r w:rsidR="00DF227F" w:rsidRPr="0067136C">
        <w:rPr>
          <w:rFonts w:ascii="Times New Roman" w:hAnsi="Times New Roman" w:cs="Times New Roman"/>
          <w:sz w:val="18"/>
          <w:szCs w:val="18"/>
        </w:rPr>
        <w:t>е</w:t>
      </w:r>
    </w:p>
    <w:p w14:paraId="7AB93D42" w14:textId="77777777" w:rsidR="00DA4662" w:rsidRPr="0067136C" w:rsidRDefault="00DA4662" w:rsidP="00DF227F">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w:t>
      </w:r>
      <w:r w:rsidR="00DF227F" w:rsidRPr="0067136C">
        <w:rPr>
          <w:rFonts w:ascii="Times New Roman" w:hAnsi="Times New Roman" w:cs="Times New Roman"/>
          <w:sz w:val="18"/>
          <w:szCs w:val="18"/>
        </w:rPr>
        <w:tab/>
      </w:r>
      <w:r w:rsidR="00DF227F" w:rsidRPr="0067136C">
        <w:rPr>
          <w:rFonts w:ascii="Times New Roman" w:hAnsi="Times New Roman" w:cs="Times New Roman"/>
          <w:sz w:val="18"/>
          <w:szCs w:val="18"/>
        </w:rPr>
        <w:tab/>
      </w:r>
      <w:r w:rsidR="00DF227F" w:rsidRPr="0067136C">
        <w:rPr>
          <w:rFonts w:ascii="Times New Roman" w:hAnsi="Times New Roman" w:cs="Times New Roman"/>
          <w:sz w:val="18"/>
          <w:szCs w:val="18"/>
        </w:rPr>
        <w:tab/>
      </w:r>
      <w:r w:rsidR="00DF227F" w:rsidRPr="0067136C">
        <w:rPr>
          <w:rFonts w:ascii="Times New Roman" w:hAnsi="Times New Roman" w:cs="Times New Roman"/>
          <w:sz w:val="18"/>
          <w:szCs w:val="18"/>
        </w:rPr>
        <w:tab/>
      </w:r>
      <w:r w:rsidR="00DF227F" w:rsidRPr="0067136C">
        <w:rPr>
          <w:rFonts w:ascii="Times New Roman" w:hAnsi="Times New Roman" w:cs="Times New Roman"/>
          <w:sz w:val="18"/>
          <w:szCs w:val="18"/>
        </w:rPr>
        <w:tab/>
      </w:r>
      <w:r w:rsidR="00DF227F" w:rsidRPr="0067136C">
        <w:rPr>
          <w:rFonts w:ascii="Times New Roman" w:hAnsi="Times New Roman" w:cs="Times New Roman"/>
          <w:sz w:val="18"/>
          <w:szCs w:val="18"/>
        </w:rPr>
        <w:tab/>
      </w:r>
      <w:r w:rsidR="00DF227F" w:rsidRPr="0067136C">
        <w:rPr>
          <w:rFonts w:ascii="Times New Roman" w:hAnsi="Times New Roman" w:cs="Times New Roman"/>
          <w:sz w:val="18"/>
          <w:szCs w:val="18"/>
        </w:rPr>
        <w:tab/>
        <w:t>Администрацией Зональненского сельского поселения</w:t>
      </w:r>
    </w:p>
    <w:p w14:paraId="2F701400"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Право на пользование землей закреплено: _______________________________</w:t>
      </w:r>
      <w:r w:rsidR="006F4967" w:rsidRPr="0067136C">
        <w:rPr>
          <w:rFonts w:ascii="Times New Roman" w:hAnsi="Times New Roman" w:cs="Times New Roman"/>
          <w:sz w:val="24"/>
          <w:szCs w:val="24"/>
        </w:rPr>
        <w:t>____</w:t>
      </w:r>
      <w:r w:rsidR="00475F47" w:rsidRPr="0067136C">
        <w:rPr>
          <w:rFonts w:ascii="Times New Roman" w:hAnsi="Times New Roman" w:cs="Times New Roman"/>
          <w:sz w:val="24"/>
          <w:szCs w:val="24"/>
        </w:rPr>
        <w:t>____________</w:t>
      </w:r>
    </w:p>
    <w:p w14:paraId="79BC03C3"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w:t>
      </w:r>
      <w:r w:rsidR="006F4967" w:rsidRPr="0067136C">
        <w:rPr>
          <w:rFonts w:ascii="Times New Roman" w:hAnsi="Times New Roman" w:cs="Times New Roman"/>
          <w:sz w:val="24"/>
          <w:szCs w:val="24"/>
        </w:rPr>
        <w:t>_________</w:t>
      </w:r>
      <w:r w:rsidRPr="0067136C">
        <w:rPr>
          <w:rFonts w:ascii="Times New Roman" w:hAnsi="Times New Roman" w:cs="Times New Roman"/>
          <w:sz w:val="24"/>
          <w:szCs w:val="24"/>
        </w:rPr>
        <w:t>_____.</w:t>
      </w:r>
    </w:p>
    <w:p w14:paraId="3CE93FC9"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(указывается наименовани</w:t>
      </w:r>
      <w:r w:rsidR="006F4967" w:rsidRPr="0067136C">
        <w:rPr>
          <w:rFonts w:ascii="Times New Roman" w:hAnsi="Times New Roman" w:cs="Times New Roman"/>
          <w:sz w:val="18"/>
          <w:szCs w:val="18"/>
        </w:rPr>
        <w:t>е, дата и номер документа</w:t>
      </w:r>
    </w:p>
    <w:p w14:paraId="5B40C3E1"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Финансирование строительства (реконструкции) застройщиком</w:t>
      </w:r>
      <w:r w:rsidR="00475F47" w:rsidRPr="0067136C">
        <w:rPr>
          <w:rFonts w:ascii="Times New Roman" w:hAnsi="Times New Roman" w:cs="Times New Roman"/>
          <w:sz w:val="24"/>
          <w:szCs w:val="24"/>
        </w:rPr>
        <w:t xml:space="preserve"> </w:t>
      </w:r>
      <w:r w:rsidRPr="0067136C">
        <w:rPr>
          <w:rFonts w:ascii="Times New Roman" w:hAnsi="Times New Roman" w:cs="Times New Roman"/>
          <w:sz w:val="24"/>
          <w:szCs w:val="24"/>
        </w:rPr>
        <w:t xml:space="preserve">осуществлялось </w:t>
      </w:r>
      <w:r w:rsidR="00475F47" w:rsidRPr="0067136C">
        <w:rPr>
          <w:rFonts w:ascii="Times New Roman" w:hAnsi="Times New Roman" w:cs="Times New Roman"/>
          <w:sz w:val="24"/>
          <w:szCs w:val="24"/>
        </w:rPr>
        <w:t xml:space="preserve">за счет </w:t>
      </w:r>
      <w:r w:rsidRPr="0067136C">
        <w:rPr>
          <w:rFonts w:ascii="Times New Roman" w:hAnsi="Times New Roman" w:cs="Times New Roman"/>
          <w:sz w:val="24"/>
          <w:szCs w:val="24"/>
        </w:rPr>
        <w:t>____________________________</w:t>
      </w:r>
      <w:r w:rsidR="00475F47" w:rsidRPr="0067136C">
        <w:rPr>
          <w:rFonts w:ascii="Times New Roman" w:hAnsi="Times New Roman" w:cs="Times New Roman"/>
          <w:sz w:val="24"/>
          <w:szCs w:val="24"/>
        </w:rPr>
        <w:t>_____________________________________________</w:t>
      </w:r>
      <w:r w:rsidR="006F4967" w:rsidRPr="0067136C">
        <w:rPr>
          <w:rFonts w:ascii="Times New Roman" w:hAnsi="Times New Roman" w:cs="Times New Roman"/>
          <w:sz w:val="24"/>
          <w:szCs w:val="24"/>
        </w:rPr>
        <w:t>_________</w:t>
      </w:r>
    </w:p>
    <w:p w14:paraId="5EA781FA"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Работы производились подрядным способом ______________________</w:t>
      </w:r>
      <w:r w:rsidR="00475F47" w:rsidRPr="0067136C">
        <w:rPr>
          <w:rFonts w:ascii="Times New Roman" w:hAnsi="Times New Roman" w:cs="Times New Roman"/>
          <w:sz w:val="24"/>
          <w:szCs w:val="24"/>
        </w:rPr>
        <w:t>_______________</w:t>
      </w:r>
      <w:r w:rsidR="006F4967" w:rsidRPr="0067136C">
        <w:rPr>
          <w:rFonts w:ascii="Times New Roman" w:hAnsi="Times New Roman" w:cs="Times New Roman"/>
          <w:sz w:val="24"/>
          <w:szCs w:val="24"/>
        </w:rPr>
        <w:t>_____</w:t>
      </w:r>
      <w:r w:rsidRPr="0067136C">
        <w:rPr>
          <w:rFonts w:ascii="Times New Roman" w:hAnsi="Times New Roman" w:cs="Times New Roman"/>
          <w:sz w:val="24"/>
          <w:szCs w:val="24"/>
        </w:rPr>
        <w:t>__</w:t>
      </w:r>
    </w:p>
    <w:p w14:paraId="5B323B98"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w:t>
      </w:r>
      <w:r w:rsidR="00475F47" w:rsidRPr="0067136C">
        <w:rPr>
          <w:rFonts w:ascii="Times New Roman" w:hAnsi="Times New Roman" w:cs="Times New Roman"/>
          <w:sz w:val="24"/>
          <w:szCs w:val="24"/>
        </w:rPr>
        <w:t>__________</w:t>
      </w:r>
      <w:r w:rsidR="006F4967" w:rsidRPr="0067136C">
        <w:rPr>
          <w:rFonts w:ascii="Times New Roman" w:hAnsi="Times New Roman" w:cs="Times New Roman"/>
          <w:sz w:val="24"/>
          <w:szCs w:val="24"/>
        </w:rPr>
        <w:t>_____</w:t>
      </w:r>
    </w:p>
    <w:p w14:paraId="31252603"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(наименование организации, ИНН, место нахождения и почтовый адрес,</w:t>
      </w:r>
      <w:r w:rsidR="00475F47" w:rsidRPr="0067136C">
        <w:rPr>
          <w:rFonts w:ascii="Times New Roman" w:hAnsi="Times New Roman" w:cs="Times New Roman"/>
          <w:sz w:val="18"/>
          <w:szCs w:val="18"/>
        </w:rPr>
        <w:t xml:space="preserve"> </w:t>
      </w:r>
      <w:r w:rsidRPr="0067136C">
        <w:rPr>
          <w:rFonts w:ascii="Times New Roman" w:hAnsi="Times New Roman" w:cs="Times New Roman"/>
          <w:sz w:val="18"/>
          <w:szCs w:val="18"/>
        </w:rPr>
        <w:t>фамилия, имя, отчество (последнее - при наличии)</w:t>
      </w:r>
      <w:r w:rsidR="00475F47" w:rsidRPr="0067136C">
        <w:rPr>
          <w:rFonts w:ascii="Times New Roman" w:hAnsi="Times New Roman" w:cs="Times New Roman"/>
          <w:sz w:val="18"/>
          <w:szCs w:val="18"/>
        </w:rPr>
        <w:t xml:space="preserve"> </w:t>
      </w:r>
      <w:r w:rsidRPr="0067136C">
        <w:rPr>
          <w:rFonts w:ascii="Times New Roman" w:hAnsi="Times New Roman" w:cs="Times New Roman"/>
          <w:sz w:val="18"/>
          <w:szCs w:val="18"/>
        </w:rPr>
        <w:t>руководителя, телефон)</w:t>
      </w:r>
    </w:p>
    <w:p w14:paraId="79301B3A"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Право выполнения строительно-монтажных работ закреплено ____________</w:t>
      </w:r>
      <w:r w:rsidR="006F4967" w:rsidRPr="0067136C">
        <w:rPr>
          <w:rFonts w:ascii="Times New Roman" w:hAnsi="Times New Roman" w:cs="Times New Roman"/>
          <w:sz w:val="24"/>
          <w:szCs w:val="24"/>
        </w:rPr>
        <w:t>_________</w:t>
      </w:r>
      <w:r w:rsidR="00475F47" w:rsidRPr="0067136C">
        <w:rPr>
          <w:rFonts w:ascii="Times New Roman" w:hAnsi="Times New Roman" w:cs="Times New Roman"/>
          <w:sz w:val="24"/>
          <w:szCs w:val="24"/>
        </w:rPr>
        <w:t>______</w:t>
      </w:r>
      <w:r w:rsidRPr="0067136C">
        <w:rPr>
          <w:rFonts w:ascii="Times New Roman" w:hAnsi="Times New Roman" w:cs="Times New Roman"/>
          <w:sz w:val="24"/>
          <w:szCs w:val="24"/>
        </w:rPr>
        <w:t>___</w:t>
      </w:r>
    </w:p>
    <w:p w14:paraId="45916D9E"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___________________________________________________________________________</w:t>
      </w:r>
      <w:r w:rsidR="006F4967" w:rsidRPr="0067136C">
        <w:rPr>
          <w:rFonts w:ascii="Times New Roman" w:hAnsi="Times New Roman" w:cs="Times New Roman"/>
          <w:sz w:val="24"/>
          <w:szCs w:val="24"/>
        </w:rPr>
        <w:t>________</w:t>
      </w:r>
    </w:p>
    <w:p w14:paraId="77270F73"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(наименование документа и уполномоченной организации, его выдавшей)</w:t>
      </w:r>
    </w:p>
    <w:p w14:paraId="3088B2CD" w14:textId="77777777" w:rsidR="00475F47" w:rsidRPr="0067136C" w:rsidRDefault="00475F47">
      <w:pPr>
        <w:pStyle w:val="ConsPlusNonformat"/>
        <w:jc w:val="both"/>
        <w:rPr>
          <w:rFonts w:ascii="Times New Roman" w:hAnsi="Times New Roman" w:cs="Times New Roman"/>
          <w:sz w:val="18"/>
          <w:szCs w:val="18"/>
        </w:rPr>
      </w:pPr>
    </w:p>
    <w:p w14:paraId="07403E6A" w14:textId="77777777" w:rsidR="00DA4662" w:rsidRPr="0067136C" w:rsidRDefault="00DA4662" w:rsidP="00475F47">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Сведения об объекте капитального строительства </w:t>
      </w:r>
      <w:hyperlink w:anchor="Par1264" w:tooltip="&lt;2&gt; Указываются сведения об объекте капитального строительства (в отношении линейных объектов допускается заполнение не всех граф раздела)." w:history="1">
        <w:r w:rsidRPr="0067136C">
          <w:rPr>
            <w:rFonts w:ascii="Times New Roman" w:hAnsi="Times New Roman" w:cs="Times New Roman"/>
            <w:color w:val="0000FF"/>
            <w:sz w:val="24"/>
            <w:szCs w:val="24"/>
          </w:rPr>
          <w:t>&lt;2&gt;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1290"/>
        <w:gridCol w:w="1290"/>
        <w:gridCol w:w="2472"/>
      </w:tblGrid>
      <w:tr w:rsidR="00DA4662" w:rsidRPr="0067136C" w14:paraId="79ADDC85" w14:textId="77777777" w:rsidTr="00475F47">
        <w:tc>
          <w:tcPr>
            <w:tcW w:w="5216" w:type="dxa"/>
            <w:tcBorders>
              <w:top w:val="single" w:sz="4" w:space="0" w:color="auto"/>
              <w:left w:val="single" w:sz="4" w:space="0" w:color="auto"/>
              <w:bottom w:val="single" w:sz="4" w:space="0" w:color="auto"/>
              <w:right w:val="single" w:sz="4" w:space="0" w:color="auto"/>
            </w:tcBorders>
          </w:tcPr>
          <w:p w14:paraId="46A7171D" w14:textId="77777777" w:rsidR="00DA4662" w:rsidRPr="0067136C" w:rsidRDefault="00DA4662">
            <w:pPr>
              <w:pStyle w:val="ConsPlusNormal"/>
              <w:jc w:val="center"/>
              <w:rPr>
                <w:sz w:val="22"/>
                <w:szCs w:val="22"/>
              </w:rPr>
            </w:pPr>
            <w:bookmarkStart w:id="55" w:name="Par936"/>
            <w:bookmarkEnd w:id="55"/>
            <w:r w:rsidRPr="0067136C">
              <w:rPr>
                <w:sz w:val="22"/>
                <w:szCs w:val="22"/>
              </w:rPr>
              <w:t>Наименование показателя</w:t>
            </w:r>
          </w:p>
        </w:tc>
        <w:tc>
          <w:tcPr>
            <w:tcW w:w="1290" w:type="dxa"/>
            <w:tcBorders>
              <w:top w:val="single" w:sz="4" w:space="0" w:color="auto"/>
              <w:left w:val="single" w:sz="4" w:space="0" w:color="auto"/>
              <w:bottom w:val="single" w:sz="4" w:space="0" w:color="auto"/>
              <w:right w:val="single" w:sz="4" w:space="0" w:color="auto"/>
            </w:tcBorders>
          </w:tcPr>
          <w:p w14:paraId="132E8CA1" w14:textId="77777777" w:rsidR="00DA4662" w:rsidRPr="0067136C" w:rsidRDefault="00DA4662">
            <w:pPr>
              <w:pStyle w:val="ConsPlusNormal"/>
              <w:jc w:val="center"/>
              <w:rPr>
                <w:sz w:val="22"/>
                <w:szCs w:val="22"/>
              </w:rPr>
            </w:pPr>
            <w:bookmarkStart w:id="56" w:name="Par937"/>
            <w:bookmarkEnd w:id="56"/>
            <w:r w:rsidRPr="0067136C">
              <w:rPr>
                <w:sz w:val="22"/>
                <w:szCs w:val="22"/>
              </w:rPr>
              <w:t>Единица измерения</w:t>
            </w:r>
          </w:p>
        </w:tc>
        <w:tc>
          <w:tcPr>
            <w:tcW w:w="1290" w:type="dxa"/>
            <w:tcBorders>
              <w:top w:val="single" w:sz="4" w:space="0" w:color="auto"/>
              <w:left w:val="single" w:sz="4" w:space="0" w:color="auto"/>
              <w:bottom w:val="single" w:sz="4" w:space="0" w:color="auto"/>
              <w:right w:val="single" w:sz="4" w:space="0" w:color="auto"/>
            </w:tcBorders>
          </w:tcPr>
          <w:p w14:paraId="7BD5AED6" w14:textId="77777777" w:rsidR="00DA4662" w:rsidRPr="0067136C" w:rsidRDefault="00DA4662">
            <w:pPr>
              <w:pStyle w:val="ConsPlusNormal"/>
              <w:jc w:val="center"/>
              <w:rPr>
                <w:sz w:val="22"/>
                <w:szCs w:val="22"/>
              </w:rPr>
            </w:pPr>
            <w:bookmarkStart w:id="57" w:name="Par938"/>
            <w:bookmarkEnd w:id="57"/>
            <w:r w:rsidRPr="0067136C">
              <w:rPr>
                <w:sz w:val="22"/>
                <w:szCs w:val="22"/>
              </w:rPr>
              <w:t>По проекту</w:t>
            </w:r>
          </w:p>
        </w:tc>
        <w:tc>
          <w:tcPr>
            <w:tcW w:w="2472" w:type="dxa"/>
            <w:tcBorders>
              <w:top w:val="single" w:sz="4" w:space="0" w:color="auto"/>
              <w:left w:val="single" w:sz="4" w:space="0" w:color="auto"/>
              <w:bottom w:val="single" w:sz="4" w:space="0" w:color="auto"/>
              <w:right w:val="single" w:sz="4" w:space="0" w:color="auto"/>
            </w:tcBorders>
          </w:tcPr>
          <w:p w14:paraId="4FA14A57" w14:textId="77777777" w:rsidR="00DA4662" w:rsidRPr="0067136C" w:rsidRDefault="00DA4662">
            <w:pPr>
              <w:pStyle w:val="ConsPlusNormal"/>
              <w:jc w:val="center"/>
              <w:rPr>
                <w:sz w:val="22"/>
                <w:szCs w:val="22"/>
              </w:rPr>
            </w:pPr>
            <w:bookmarkStart w:id="58" w:name="Par939"/>
            <w:bookmarkEnd w:id="58"/>
            <w:r w:rsidRPr="0067136C">
              <w:rPr>
                <w:sz w:val="22"/>
                <w:szCs w:val="22"/>
              </w:rPr>
              <w:t>Фактически</w:t>
            </w:r>
          </w:p>
        </w:tc>
      </w:tr>
      <w:tr w:rsidR="00DA4662" w:rsidRPr="0067136C" w14:paraId="60CF23DB" w14:textId="77777777" w:rsidTr="00475F47">
        <w:tc>
          <w:tcPr>
            <w:tcW w:w="10268" w:type="dxa"/>
            <w:gridSpan w:val="4"/>
            <w:tcBorders>
              <w:top w:val="single" w:sz="4" w:space="0" w:color="auto"/>
              <w:left w:val="single" w:sz="4" w:space="0" w:color="auto"/>
              <w:bottom w:val="single" w:sz="4" w:space="0" w:color="auto"/>
              <w:right w:val="single" w:sz="4" w:space="0" w:color="auto"/>
            </w:tcBorders>
          </w:tcPr>
          <w:p w14:paraId="1DF1D042" w14:textId="77777777" w:rsidR="00DA4662" w:rsidRPr="0067136C" w:rsidRDefault="00DA4662">
            <w:pPr>
              <w:pStyle w:val="ConsPlusNormal"/>
              <w:jc w:val="center"/>
              <w:outlineLvl w:val="3"/>
              <w:rPr>
                <w:sz w:val="22"/>
                <w:szCs w:val="22"/>
              </w:rPr>
            </w:pPr>
            <w:r w:rsidRPr="0067136C">
              <w:rPr>
                <w:sz w:val="22"/>
                <w:szCs w:val="22"/>
              </w:rPr>
              <w:t>1. Общие показатели вводимого в эксплуатацию объекта</w:t>
            </w:r>
          </w:p>
        </w:tc>
      </w:tr>
      <w:tr w:rsidR="00DA4662" w:rsidRPr="0067136C" w14:paraId="4FC81FE3" w14:textId="77777777" w:rsidTr="00475F47">
        <w:tc>
          <w:tcPr>
            <w:tcW w:w="5216" w:type="dxa"/>
            <w:tcBorders>
              <w:top w:val="single" w:sz="4" w:space="0" w:color="auto"/>
              <w:left w:val="single" w:sz="4" w:space="0" w:color="auto"/>
              <w:bottom w:val="single" w:sz="4" w:space="0" w:color="auto"/>
              <w:right w:val="single" w:sz="4" w:space="0" w:color="auto"/>
            </w:tcBorders>
          </w:tcPr>
          <w:p w14:paraId="059F6506" w14:textId="77777777" w:rsidR="00DA4662" w:rsidRPr="0067136C" w:rsidRDefault="00DA4662">
            <w:pPr>
              <w:pStyle w:val="ConsPlusNormal"/>
              <w:rPr>
                <w:sz w:val="22"/>
                <w:szCs w:val="22"/>
              </w:rPr>
            </w:pPr>
            <w:r w:rsidRPr="0067136C">
              <w:rPr>
                <w:sz w:val="22"/>
                <w:szCs w:val="22"/>
              </w:rPr>
              <w:t>Строительный объем - всего</w:t>
            </w:r>
          </w:p>
        </w:tc>
        <w:tc>
          <w:tcPr>
            <w:tcW w:w="1290" w:type="dxa"/>
            <w:tcBorders>
              <w:top w:val="single" w:sz="4" w:space="0" w:color="auto"/>
              <w:left w:val="single" w:sz="4" w:space="0" w:color="auto"/>
              <w:bottom w:val="single" w:sz="4" w:space="0" w:color="auto"/>
              <w:right w:val="single" w:sz="4" w:space="0" w:color="auto"/>
            </w:tcBorders>
          </w:tcPr>
          <w:p w14:paraId="4EF35033" w14:textId="77777777" w:rsidR="00DA4662" w:rsidRPr="0067136C" w:rsidRDefault="00DA4662">
            <w:pPr>
              <w:pStyle w:val="ConsPlusNormal"/>
              <w:jc w:val="center"/>
              <w:rPr>
                <w:sz w:val="22"/>
                <w:szCs w:val="22"/>
              </w:rPr>
            </w:pPr>
            <w:r w:rsidRPr="0067136C">
              <w:rPr>
                <w:sz w:val="22"/>
                <w:szCs w:val="22"/>
              </w:rPr>
              <w:t>куб. м</w:t>
            </w:r>
          </w:p>
        </w:tc>
        <w:tc>
          <w:tcPr>
            <w:tcW w:w="1290" w:type="dxa"/>
            <w:tcBorders>
              <w:top w:val="single" w:sz="4" w:space="0" w:color="auto"/>
              <w:left w:val="single" w:sz="4" w:space="0" w:color="auto"/>
              <w:bottom w:val="single" w:sz="4" w:space="0" w:color="auto"/>
              <w:right w:val="single" w:sz="4" w:space="0" w:color="auto"/>
            </w:tcBorders>
          </w:tcPr>
          <w:p w14:paraId="67589722"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4CAACEB0" w14:textId="77777777" w:rsidR="00DA4662" w:rsidRPr="0067136C" w:rsidRDefault="00DA4662">
            <w:pPr>
              <w:pStyle w:val="ConsPlusNormal"/>
              <w:rPr>
                <w:sz w:val="22"/>
                <w:szCs w:val="22"/>
              </w:rPr>
            </w:pPr>
          </w:p>
        </w:tc>
      </w:tr>
      <w:tr w:rsidR="00DA4662" w:rsidRPr="0067136C" w14:paraId="334FC4FE" w14:textId="77777777" w:rsidTr="00475F47">
        <w:tc>
          <w:tcPr>
            <w:tcW w:w="5216" w:type="dxa"/>
            <w:tcBorders>
              <w:top w:val="single" w:sz="4" w:space="0" w:color="auto"/>
              <w:left w:val="single" w:sz="4" w:space="0" w:color="auto"/>
              <w:bottom w:val="single" w:sz="4" w:space="0" w:color="auto"/>
              <w:right w:val="single" w:sz="4" w:space="0" w:color="auto"/>
            </w:tcBorders>
          </w:tcPr>
          <w:p w14:paraId="4B7C1B29" w14:textId="77777777" w:rsidR="00DA4662" w:rsidRPr="0067136C" w:rsidRDefault="00DA4662">
            <w:pPr>
              <w:pStyle w:val="ConsPlusNormal"/>
              <w:jc w:val="center"/>
              <w:rPr>
                <w:sz w:val="22"/>
                <w:szCs w:val="22"/>
              </w:rPr>
            </w:pPr>
            <w:r w:rsidRPr="0067136C">
              <w:rPr>
                <w:sz w:val="22"/>
                <w:szCs w:val="22"/>
              </w:rPr>
              <w:t>Наименование показателя</w:t>
            </w:r>
          </w:p>
        </w:tc>
        <w:tc>
          <w:tcPr>
            <w:tcW w:w="1290" w:type="dxa"/>
            <w:tcBorders>
              <w:top w:val="single" w:sz="4" w:space="0" w:color="auto"/>
              <w:left w:val="single" w:sz="4" w:space="0" w:color="auto"/>
              <w:bottom w:val="single" w:sz="4" w:space="0" w:color="auto"/>
              <w:right w:val="single" w:sz="4" w:space="0" w:color="auto"/>
            </w:tcBorders>
          </w:tcPr>
          <w:p w14:paraId="732AC99C" w14:textId="77777777" w:rsidR="00DA4662" w:rsidRPr="0067136C" w:rsidRDefault="00DA4662">
            <w:pPr>
              <w:pStyle w:val="ConsPlusNormal"/>
              <w:jc w:val="center"/>
              <w:rPr>
                <w:sz w:val="22"/>
                <w:szCs w:val="22"/>
              </w:rPr>
            </w:pPr>
            <w:r w:rsidRPr="0067136C">
              <w:rPr>
                <w:sz w:val="22"/>
                <w:szCs w:val="22"/>
              </w:rPr>
              <w:t>Единица измерения</w:t>
            </w:r>
          </w:p>
        </w:tc>
        <w:tc>
          <w:tcPr>
            <w:tcW w:w="1290" w:type="dxa"/>
            <w:tcBorders>
              <w:top w:val="single" w:sz="4" w:space="0" w:color="auto"/>
              <w:left w:val="single" w:sz="4" w:space="0" w:color="auto"/>
              <w:bottom w:val="single" w:sz="4" w:space="0" w:color="auto"/>
              <w:right w:val="single" w:sz="4" w:space="0" w:color="auto"/>
            </w:tcBorders>
          </w:tcPr>
          <w:p w14:paraId="4B855E15" w14:textId="77777777" w:rsidR="00DA4662" w:rsidRPr="0067136C" w:rsidRDefault="00DA4662">
            <w:pPr>
              <w:pStyle w:val="ConsPlusNormal"/>
              <w:jc w:val="center"/>
              <w:rPr>
                <w:sz w:val="22"/>
                <w:szCs w:val="22"/>
              </w:rPr>
            </w:pPr>
            <w:r w:rsidRPr="0067136C">
              <w:rPr>
                <w:sz w:val="22"/>
                <w:szCs w:val="22"/>
              </w:rPr>
              <w:t>По проекту</w:t>
            </w:r>
          </w:p>
        </w:tc>
        <w:tc>
          <w:tcPr>
            <w:tcW w:w="2472" w:type="dxa"/>
            <w:tcBorders>
              <w:top w:val="single" w:sz="4" w:space="0" w:color="auto"/>
              <w:left w:val="single" w:sz="4" w:space="0" w:color="auto"/>
              <w:bottom w:val="single" w:sz="4" w:space="0" w:color="auto"/>
              <w:right w:val="single" w:sz="4" w:space="0" w:color="auto"/>
            </w:tcBorders>
          </w:tcPr>
          <w:p w14:paraId="56772192" w14:textId="77777777" w:rsidR="00DA4662" w:rsidRPr="0067136C" w:rsidRDefault="00DA4662">
            <w:pPr>
              <w:pStyle w:val="ConsPlusNormal"/>
              <w:jc w:val="center"/>
              <w:rPr>
                <w:sz w:val="22"/>
                <w:szCs w:val="22"/>
              </w:rPr>
            </w:pPr>
            <w:r w:rsidRPr="0067136C">
              <w:rPr>
                <w:sz w:val="22"/>
                <w:szCs w:val="22"/>
              </w:rPr>
              <w:t>Фактически</w:t>
            </w:r>
          </w:p>
        </w:tc>
      </w:tr>
      <w:tr w:rsidR="00DA4662" w:rsidRPr="0067136C" w14:paraId="030B08E2" w14:textId="77777777" w:rsidTr="006F4967">
        <w:trPr>
          <w:trHeight w:val="166"/>
        </w:trPr>
        <w:tc>
          <w:tcPr>
            <w:tcW w:w="5216" w:type="dxa"/>
            <w:tcBorders>
              <w:top w:val="single" w:sz="4" w:space="0" w:color="auto"/>
              <w:left w:val="single" w:sz="4" w:space="0" w:color="auto"/>
              <w:bottom w:val="single" w:sz="4" w:space="0" w:color="auto"/>
              <w:right w:val="single" w:sz="4" w:space="0" w:color="auto"/>
            </w:tcBorders>
          </w:tcPr>
          <w:p w14:paraId="16450DC8" w14:textId="77777777" w:rsidR="00DA4662" w:rsidRPr="0067136C" w:rsidRDefault="00DA4662">
            <w:pPr>
              <w:pStyle w:val="ConsPlusNormal"/>
              <w:rPr>
                <w:sz w:val="22"/>
                <w:szCs w:val="22"/>
              </w:rPr>
            </w:pPr>
            <w:r w:rsidRPr="0067136C">
              <w:rPr>
                <w:sz w:val="22"/>
                <w:szCs w:val="22"/>
              </w:rPr>
              <w:t>в том числе надземной части</w:t>
            </w:r>
          </w:p>
        </w:tc>
        <w:tc>
          <w:tcPr>
            <w:tcW w:w="1290" w:type="dxa"/>
            <w:tcBorders>
              <w:top w:val="single" w:sz="4" w:space="0" w:color="auto"/>
              <w:left w:val="single" w:sz="4" w:space="0" w:color="auto"/>
              <w:bottom w:val="single" w:sz="4" w:space="0" w:color="auto"/>
              <w:right w:val="single" w:sz="4" w:space="0" w:color="auto"/>
            </w:tcBorders>
          </w:tcPr>
          <w:p w14:paraId="722E6C66" w14:textId="77777777" w:rsidR="00DA4662" w:rsidRPr="0067136C" w:rsidRDefault="00DA4662">
            <w:pPr>
              <w:pStyle w:val="ConsPlusNormal"/>
              <w:jc w:val="center"/>
              <w:rPr>
                <w:sz w:val="22"/>
                <w:szCs w:val="22"/>
              </w:rPr>
            </w:pPr>
            <w:r w:rsidRPr="0067136C">
              <w:rPr>
                <w:sz w:val="22"/>
                <w:szCs w:val="22"/>
              </w:rPr>
              <w:t>куб. м</w:t>
            </w:r>
          </w:p>
        </w:tc>
        <w:tc>
          <w:tcPr>
            <w:tcW w:w="1290" w:type="dxa"/>
            <w:tcBorders>
              <w:top w:val="single" w:sz="4" w:space="0" w:color="auto"/>
              <w:left w:val="single" w:sz="4" w:space="0" w:color="auto"/>
              <w:bottom w:val="single" w:sz="4" w:space="0" w:color="auto"/>
              <w:right w:val="single" w:sz="4" w:space="0" w:color="auto"/>
            </w:tcBorders>
          </w:tcPr>
          <w:p w14:paraId="7A016E7A"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23F82E0A" w14:textId="77777777" w:rsidR="00DA4662" w:rsidRPr="0067136C" w:rsidRDefault="00DA4662">
            <w:pPr>
              <w:pStyle w:val="ConsPlusNormal"/>
              <w:rPr>
                <w:sz w:val="22"/>
                <w:szCs w:val="22"/>
              </w:rPr>
            </w:pPr>
          </w:p>
        </w:tc>
      </w:tr>
      <w:tr w:rsidR="00DA4662" w:rsidRPr="0067136C" w14:paraId="667E20B0" w14:textId="77777777" w:rsidTr="00475F47">
        <w:tc>
          <w:tcPr>
            <w:tcW w:w="5216" w:type="dxa"/>
            <w:tcBorders>
              <w:top w:val="single" w:sz="4" w:space="0" w:color="auto"/>
              <w:left w:val="single" w:sz="4" w:space="0" w:color="auto"/>
              <w:bottom w:val="single" w:sz="4" w:space="0" w:color="auto"/>
              <w:right w:val="single" w:sz="4" w:space="0" w:color="auto"/>
            </w:tcBorders>
          </w:tcPr>
          <w:p w14:paraId="59607202" w14:textId="77777777" w:rsidR="00DA4662" w:rsidRPr="0067136C" w:rsidRDefault="00DA4662">
            <w:pPr>
              <w:pStyle w:val="ConsPlusNormal"/>
              <w:rPr>
                <w:sz w:val="22"/>
                <w:szCs w:val="22"/>
              </w:rPr>
            </w:pPr>
            <w:r w:rsidRPr="0067136C">
              <w:rPr>
                <w:sz w:val="22"/>
                <w:szCs w:val="22"/>
              </w:rPr>
              <w:t>Общая площадь</w:t>
            </w:r>
          </w:p>
        </w:tc>
        <w:tc>
          <w:tcPr>
            <w:tcW w:w="1290" w:type="dxa"/>
            <w:tcBorders>
              <w:top w:val="single" w:sz="4" w:space="0" w:color="auto"/>
              <w:left w:val="single" w:sz="4" w:space="0" w:color="auto"/>
              <w:bottom w:val="single" w:sz="4" w:space="0" w:color="auto"/>
              <w:right w:val="single" w:sz="4" w:space="0" w:color="auto"/>
            </w:tcBorders>
          </w:tcPr>
          <w:p w14:paraId="6402A180" w14:textId="77777777" w:rsidR="00DA4662" w:rsidRPr="0067136C" w:rsidRDefault="00DA4662">
            <w:pPr>
              <w:pStyle w:val="ConsPlusNormal"/>
              <w:jc w:val="center"/>
              <w:rPr>
                <w:sz w:val="22"/>
                <w:szCs w:val="22"/>
              </w:rPr>
            </w:pPr>
            <w:r w:rsidRPr="0067136C">
              <w:rPr>
                <w:sz w:val="22"/>
                <w:szCs w:val="22"/>
              </w:rPr>
              <w:t>кв. м</w:t>
            </w:r>
          </w:p>
        </w:tc>
        <w:tc>
          <w:tcPr>
            <w:tcW w:w="1290" w:type="dxa"/>
            <w:tcBorders>
              <w:top w:val="single" w:sz="4" w:space="0" w:color="auto"/>
              <w:left w:val="single" w:sz="4" w:space="0" w:color="auto"/>
              <w:bottom w:val="single" w:sz="4" w:space="0" w:color="auto"/>
              <w:right w:val="single" w:sz="4" w:space="0" w:color="auto"/>
            </w:tcBorders>
          </w:tcPr>
          <w:p w14:paraId="53FA961F"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4F5E0F4F" w14:textId="77777777" w:rsidR="00DA4662" w:rsidRPr="0067136C" w:rsidRDefault="00DA4662">
            <w:pPr>
              <w:pStyle w:val="ConsPlusNormal"/>
              <w:rPr>
                <w:sz w:val="22"/>
                <w:szCs w:val="22"/>
              </w:rPr>
            </w:pPr>
          </w:p>
        </w:tc>
      </w:tr>
      <w:tr w:rsidR="00DA4662" w:rsidRPr="0067136C" w14:paraId="54DA4551" w14:textId="77777777" w:rsidTr="00475F47">
        <w:tc>
          <w:tcPr>
            <w:tcW w:w="5216" w:type="dxa"/>
            <w:tcBorders>
              <w:top w:val="single" w:sz="4" w:space="0" w:color="auto"/>
              <w:left w:val="single" w:sz="4" w:space="0" w:color="auto"/>
              <w:bottom w:val="single" w:sz="4" w:space="0" w:color="auto"/>
              <w:right w:val="single" w:sz="4" w:space="0" w:color="auto"/>
            </w:tcBorders>
          </w:tcPr>
          <w:p w14:paraId="0FB8FBB9" w14:textId="77777777" w:rsidR="00DA4662" w:rsidRPr="0067136C" w:rsidRDefault="00DA4662">
            <w:pPr>
              <w:pStyle w:val="ConsPlusNormal"/>
              <w:rPr>
                <w:sz w:val="22"/>
                <w:szCs w:val="22"/>
              </w:rPr>
            </w:pPr>
            <w:r w:rsidRPr="0067136C">
              <w:rPr>
                <w:sz w:val="22"/>
                <w:szCs w:val="22"/>
              </w:rPr>
              <w:t>Площадь нежилых помещений</w:t>
            </w:r>
          </w:p>
        </w:tc>
        <w:tc>
          <w:tcPr>
            <w:tcW w:w="1290" w:type="dxa"/>
            <w:tcBorders>
              <w:top w:val="single" w:sz="4" w:space="0" w:color="auto"/>
              <w:left w:val="single" w:sz="4" w:space="0" w:color="auto"/>
              <w:bottom w:val="single" w:sz="4" w:space="0" w:color="auto"/>
              <w:right w:val="single" w:sz="4" w:space="0" w:color="auto"/>
            </w:tcBorders>
          </w:tcPr>
          <w:p w14:paraId="469D9E61" w14:textId="77777777" w:rsidR="00DA4662" w:rsidRPr="0067136C" w:rsidRDefault="00DA4662">
            <w:pPr>
              <w:pStyle w:val="ConsPlusNormal"/>
              <w:jc w:val="center"/>
              <w:rPr>
                <w:sz w:val="22"/>
                <w:szCs w:val="22"/>
              </w:rPr>
            </w:pPr>
            <w:r w:rsidRPr="0067136C">
              <w:rPr>
                <w:sz w:val="22"/>
                <w:szCs w:val="22"/>
              </w:rPr>
              <w:t>кв. м</w:t>
            </w:r>
          </w:p>
        </w:tc>
        <w:tc>
          <w:tcPr>
            <w:tcW w:w="1290" w:type="dxa"/>
            <w:tcBorders>
              <w:top w:val="single" w:sz="4" w:space="0" w:color="auto"/>
              <w:left w:val="single" w:sz="4" w:space="0" w:color="auto"/>
              <w:bottom w:val="single" w:sz="4" w:space="0" w:color="auto"/>
              <w:right w:val="single" w:sz="4" w:space="0" w:color="auto"/>
            </w:tcBorders>
          </w:tcPr>
          <w:p w14:paraId="27D1D598"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37FBE057" w14:textId="77777777" w:rsidR="00DA4662" w:rsidRPr="0067136C" w:rsidRDefault="00DA4662">
            <w:pPr>
              <w:pStyle w:val="ConsPlusNormal"/>
              <w:rPr>
                <w:sz w:val="22"/>
                <w:szCs w:val="22"/>
              </w:rPr>
            </w:pPr>
          </w:p>
        </w:tc>
      </w:tr>
      <w:tr w:rsidR="00DA4662" w:rsidRPr="0067136C" w14:paraId="106CA635" w14:textId="77777777" w:rsidTr="00475F47">
        <w:tc>
          <w:tcPr>
            <w:tcW w:w="5216" w:type="dxa"/>
            <w:tcBorders>
              <w:top w:val="single" w:sz="4" w:space="0" w:color="auto"/>
              <w:left w:val="single" w:sz="4" w:space="0" w:color="auto"/>
              <w:bottom w:val="single" w:sz="4" w:space="0" w:color="auto"/>
              <w:right w:val="single" w:sz="4" w:space="0" w:color="auto"/>
            </w:tcBorders>
          </w:tcPr>
          <w:p w14:paraId="54A21ADA" w14:textId="77777777" w:rsidR="00DA4662" w:rsidRPr="0067136C" w:rsidRDefault="00DA4662">
            <w:pPr>
              <w:pStyle w:val="ConsPlusNormal"/>
              <w:rPr>
                <w:sz w:val="22"/>
                <w:szCs w:val="22"/>
              </w:rPr>
            </w:pPr>
            <w:r w:rsidRPr="0067136C">
              <w:rPr>
                <w:sz w:val="22"/>
                <w:szCs w:val="22"/>
              </w:rPr>
              <w:t>Площадь встроенно-пристроенных помещений</w:t>
            </w:r>
          </w:p>
        </w:tc>
        <w:tc>
          <w:tcPr>
            <w:tcW w:w="1290" w:type="dxa"/>
            <w:tcBorders>
              <w:top w:val="single" w:sz="4" w:space="0" w:color="auto"/>
              <w:left w:val="single" w:sz="4" w:space="0" w:color="auto"/>
              <w:bottom w:val="single" w:sz="4" w:space="0" w:color="auto"/>
              <w:right w:val="single" w:sz="4" w:space="0" w:color="auto"/>
            </w:tcBorders>
          </w:tcPr>
          <w:p w14:paraId="69ED02A5" w14:textId="77777777" w:rsidR="00DA4662" w:rsidRPr="0067136C" w:rsidRDefault="00DA4662">
            <w:pPr>
              <w:pStyle w:val="ConsPlusNormal"/>
              <w:jc w:val="center"/>
              <w:rPr>
                <w:sz w:val="22"/>
                <w:szCs w:val="22"/>
              </w:rPr>
            </w:pPr>
            <w:r w:rsidRPr="0067136C">
              <w:rPr>
                <w:sz w:val="22"/>
                <w:szCs w:val="22"/>
              </w:rPr>
              <w:t>кв. м</w:t>
            </w:r>
          </w:p>
        </w:tc>
        <w:tc>
          <w:tcPr>
            <w:tcW w:w="1290" w:type="dxa"/>
            <w:tcBorders>
              <w:top w:val="single" w:sz="4" w:space="0" w:color="auto"/>
              <w:left w:val="single" w:sz="4" w:space="0" w:color="auto"/>
              <w:bottom w:val="single" w:sz="4" w:space="0" w:color="auto"/>
              <w:right w:val="single" w:sz="4" w:space="0" w:color="auto"/>
            </w:tcBorders>
          </w:tcPr>
          <w:p w14:paraId="448B71E5"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349D44FE" w14:textId="77777777" w:rsidR="00DA4662" w:rsidRPr="0067136C" w:rsidRDefault="00DA4662">
            <w:pPr>
              <w:pStyle w:val="ConsPlusNormal"/>
              <w:rPr>
                <w:sz w:val="22"/>
                <w:szCs w:val="22"/>
              </w:rPr>
            </w:pPr>
          </w:p>
        </w:tc>
      </w:tr>
      <w:tr w:rsidR="00DA4662" w:rsidRPr="0067136C" w14:paraId="35E1DBC0" w14:textId="77777777" w:rsidTr="00475F47">
        <w:tc>
          <w:tcPr>
            <w:tcW w:w="5216" w:type="dxa"/>
            <w:tcBorders>
              <w:top w:val="single" w:sz="4" w:space="0" w:color="auto"/>
              <w:left w:val="single" w:sz="4" w:space="0" w:color="auto"/>
              <w:bottom w:val="single" w:sz="4" w:space="0" w:color="auto"/>
              <w:right w:val="single" w:sz="4" w:space="0" w:color="auto"/>
            </w:tcBorders>
          </w:tcPr>
          <w:p w14:paraId="3331023E" w14:textId="77777777" w:rsidR="00DA4662" w:rsidRPr="0067136C" w:rsidRDefault="00DA4662">
            <w:pPr>
              <w:pStyle w:val="ConsPlusNormal"/>
              <w:rPr>
                <w:sz w:val="22"/>
                <w:szCs w:val="22"/>
              </w:rPr>
            </w:pPr>
            <w:r w:rsidRPr="0067136C">
              <w:rPr>
                <w:sz w:val="22"/>
                <w:szCs w:val="22"/>
              </w:rPr>
              <w:t xml:space="preserve">Количество зданий, сооружений </w:t>
            </w:r>
            <w:hyperlink w:anchor="Par1269" w:tooltip="&lt;3&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quot;Разрешение на ввод объекта в эксплуатацию недействительно без технического плана&quot;." w:history="1">
              <w:r w:rsidRPr="0067136C">
                <w:rPr>
                  <w:color w:val="0000FF"/>
                  <w:sz w:val="22"/>
                  <w:szCs w:val="22"/>
                </w:rPr>
                <w:t>&lt;3&gt;</w:t>
              </w:r>
            </w:hyperlink>
          </w:p>
        </w:tc>
        <w:tc>
          <w:tcPr>
            <w:tcW w:w="1290" w:type="dxa"/>
            <w:tcBorders>
              <w:top w:val="single" w:sz="4" w:space="0" w:color="auto"/>
              <w:left w:val="single" w:sz="4" w:space="0" w:color="auto"/>
              <w:bottom w:val="single" w:sz="4" w:space="0" w:color="auto"/>
              <w:right w:val="single" w:sz="4" w:space="0" w:color="auto"/>
            </w:tcBorders>
          </w:tcPr>
          <w:p w14:paraId="7A2FC6D5" w14:textId="77777777" w:rsidR="00DA4662" w:rsidRPr="0067136C" w:rsidRDefault="00DA4662">
            <w:pPr>
              <w:pStyle w:val="ConsPlusNormal"/>
              <w:jc w:val="center"/>
              <w:rPr>
                <w:sz w:val="22"/>
                <w:szCs w:val="22"/>
              </w:rPr>
            </w:pPr>
            <w:r w:rsidRPr="0067136C">
              <w:rPr>
                <w:sz w:val="22"/>
                <w:szCs w:val="22"/>
              </w:rPr>
              <w:t>шт.</w:t>
            </w:r>
          </w:p>
        </w:tc>
        <w:tc>
          <w:tcPr>
            <w:tcW w:w="1290" w:type="dxa"/>
            <w:tcBorders>
              <w:top w:val="single" w:sz="4" w:space="0" w:color="auto"/>
              <w:left w:val="single" w:sz="4" w:space="0" w:color="auto"/>
              <w:bottom w:val="single" w:sz="4" w:space="0" w:color="auto"/>
              <w:right w:val="single" w:sz="4" w:space="0" w:color="auto"/>
            </w:tcBorders>
          </w:tcPr>
          <w:p w14:paraId="15EBD011"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1299EB3A" w14:textId="77777777" w:rsidR="00DA4662" w:rsidRPr="0067136C" w:rsidRDefault="00DA4662">
            <w:pPr>
              <w:pStyle w:val="ConsPlusNormal"/>
              <w:rPr>
                <w:sz w:val="22"/>
                <w:szCs w:val="22"/>
              </w:rPr>
            </w:pPr>
          </w:p>
        </w:tc>
      </w:tr>
      <w:tr w:rsidR="00DA4662" w:rsidRPr="0067136C" w14:paraId="15C10C7C" w14:textId="77777777" w:rsidTr="00475F47">
        <w:tc>
          <w:tcPr>
            <w:tcW w:w="10268" w:type="dxa"/>
            <w:gridSpan w:val="4"/>
            <w:tcBorders>
              <w:top w:val="single" w:sz="4" w:space="0" w:color="auto"/>
              <w:left w:val="single" w:sz="4" w:space="0" w:color="auto"/>
              <w:bottom w:val="single" w:sz="4" w:space="0" w:color="auto"/>
              <w:right w:val="single" w:sz="4" w:space="0" w:color="auto"/>
            </w:tcBorders>
          </w:tcPr>
          <w:p w14:paraId="34B819C3" w14:textId="77777777" w:rsidR="00DA4662" w:rsidRPr="0067136C" w:rsidRDefault="00DA4662">
            <w:pPr>
              <w:pStyle w:val="ConsPlusNormal"/>
              <w:jc w:val="center"/>
              <w:outlineLvl w:val="3"/>
              <w:rPr>
                <w:sz w:val="22"/>
                <w:szCs w:val="22"/>
              </w:rPr>
            </w:pPr>
            <w:r w:rsidRPr="0067136C">
              <w:rPr>
                <w:sz w:val="22"/>
                <w:szCs w:val="22"/>
              </w:rPr>
              <w:t>2. Объекты непроизводственного назначения</w:t>
            </w:r>
          </w:p>
        </w:tc>
      </w:tr>
      <w:tr w:rsidR="00DA4662" w:rsidRPr="0067136C" w14:paraId="59273865" w14:textId="77777777" w:rsidTr="00475F47">
        <w:tc>
          <w:tcPr>
            <w:tcW w:w="10268" w:type="dxa"/>
            <w:gridSpan w:val="4"/>
            <w:tcBorders>
              <w:top w:val="single" w:sz="4" w:space="0" w:color="auto"/>
              <w:left w:val="single" w:sz="4" w:space="0" w:color="auto"/>
              <w:bottom w:val="single" w:sz="4" w:space="0" w:color="auto"/>
              <w:right w:val="single" w:sz="4" w:space="0" w:color="auto"/>
            </w:tcBorders>
          </w:tcPr>
          <w:p w14:paraId="2A089ED4" w14:textId="77777777" w:rsidR="00DA4662" w:rsidRPr="0067136C" w:rsidRDefault="00DA4662">
            <w:pPr>
              <w:pStyle w:val="ConsPlusNormal"/>
              <w:jc w:val="center"/>
              <w:outlineLvl w:val="4"/>
              <w:rPr>
                <w:sz w:val="22"/>
                <w:szCs w:val="22"/>
              </w:rPr>
            </w:pPr>
            <w:r w:rsidRPr="0067136C">
              <w:rPr>
                <w:sz w:val="22"/>
                <w:szCs w:val="22"/>
              </w:rPr>
              <w:t>2.1. Нежилые объекты</w:t>
            </w:r>
          </w:p>
          <w:p w14:paraId="27C2042F" w14:textId="77777777" w:rsidR="00DA4662" w:rsidRPr="0067136C" w:rsidRDefault="00DA4662">
            <w:pPr>
              <w:pStyle w:val="ConsPlusNormal"/>
              <w:jc w:val="center"/>
              <w:rPr>
                <w:sz w:val="22"/>
                <w:szCs w:val="22"/>
              </w:rPr>
            </w:pPr>
            <w:r w:rsidRPr="0067136C">
              <w:rPr>
                <w:sz w:val="22"/>
                <w:szCs w:val="22"/>
              </w:rPr>
              <w:t>(объекты здравоохранения, образования, культуры, отдыха, спорта и т.д.)</w:t>
            </w:r>
          </w:p>
        </w:tc>
      </w:tr>
      <w:tr w:rsidR="00DA4662" w:rsidRPr="0067136C" w14:paraId="67C3B051" w14:textId="77777777" w:rsidTr="00475F47">
        <w:tc>
          <w:tcPr>
            <w:tcW w:w="5216" w:type="dxa"/>
            <w:tcBorders>
              <w:top w:val="single" w:sz="4" w:space="0" w:color="auto"/>
              <w:left w:val="single" w:sz="4" w:space="0" w:color="auto"/>
              <w:bottom w:val="single" w:sz="4" w:space="0" w:color="auto"/>
              <w:right w:val="single" w:sz="4" w:space="0" w:color="auto"/>
            </w:tcBorders>
          </w:tcPr>
          <w:p w14:paraId="50AB52CE" w14:textId="77777777" w:rsidR="00DA4662" w:rsidRPr="0067136C" w:rsidRDefault="00DA4662">
            <w:pPr>
              <w:pStyle w:val="ConsPlusNormal"/>
              <w:rPr>
                <w:sz w:val="22"/>
                <w:szCs w:val="22"/>
              </w:rPr>
            </w:pPr>
            <w:r w:rsidRPr="0067136C">
              <w:rPr>
                <w:sz w:val="22"/>
                <w:szCs w:val="22"/>
              </w:rPr>
              <w:t>Количество мест</w:t>
            </w:r>
          </w:p>
        </w:tc>
        <w:tc>
          <w:tcPr>
            <w:tcW w:w="1290" w:type="dxa"/>
            <w:tcBorders>
              <w:top w:val="single" w:sz="4" w:space="0" w:color="auto"/>
              <w:left w:val="single" w:sz="4" w:space="0" w:color="auto"/>
              <w:bottom w:val="single" w:sz="4" w:space="0" w:color="auto"/>
              <w:right w:val="single" w:sz="4" w:space="0" w:color="auto"/>
            </w:tcBorders>
          </w:tcPr>
          <w:p w14:paraId="57949A0D"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7AE6D02B"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03CCED99" w14:textId="77777777" w:rsidR="00DA4662" w:rsidRPr="0067136C" w:rsidRDefault="00DA4662">
            <w:pPr>
              <w:pStyle w:val="ConsPlusNormal"/>
              <w:rPr>
                <w:sz w:val="22"/>
                <w:szCs w:val="22"/>
              </w:rPr>
            </w:pPr>
          </w:p>
        </w:tc>
      </w:tr>
      <w:tr w:rsidR="00DA4662" w:rsidRPr="0067136C" w14:paraId="2B7BFECC" w14:textId="77777777" w:rsidTr="00475F47">
        <w:tc>
          <w:tcPr>
            <w:tcW w:w="5216" w:type="dxa"/>
            <w:tcBorders>
              <w:top w:val="single" w:sz="4" w:space="0" w:color="auto"/>
              <w:left w:val="single" w:sz="4" w:space="0" w:color="auto"/>
              <w:bottom w:val="single" w:sz="4" w:space="0" w:color="auto"/>
              <w:right w:val="single" w:sz="4" w:space="0" w:color="auto"/>
            </w:tcBorders>
          </w:tcPr>
          <w:p w14:paraId="594FF3EF" w14:textId="77777777" w:rsidR="00DA4662" w:rsidRPr="0067136C" w:rsidRDefault="00DA4662">
            <w:pPr>
              <w:pStyle w:val="ConsPlusNormal"/>
              <w:rPr>
                <w:sz w:val="22"/>
                <w:szCs w:val="22"/>
              </w:rPr>
            </w:pPr>
            <w:r w:rsidRPr="0067136C">
              <w:rPr>
                <w:sz w:val="22"/>
                <w:szCs w:val="22"/>
              </w:rPr>
              <w:t>Количество помещений</w:t>
            </w:r>
          </w:p>
        </w:tc>
        <w:tc>
          <w:tcPr>
            <w:tcW w:w="1290" w:type="dxa"/>
            <w:tcBorders>
              <w:top w:val="single" w:sz="4" w:space="0" w:color="auto"/>
              <w:left w:val="single" w:sz="4" w:space="0" w:color="auto"/>
              <w:bottom w:val="single" w:sz="4" w:space="0" w:color="auto"/>
              <w:right w:val="single" w:sz="4" w:space="0" w:color="auto"/>
            </w:tcBorders>
          </w:tcPr>
          <w:p w14:paraId="6B4DEFDD"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27F7DB89"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6AADE01F" w14:textId="77777777" w:rsidR="00DA4662" w:rsidRPr="0067136C" w:rsidRDefault="00DA4662">
            <w:pPr>
              <w:pStyle w:val="ConsPlusNormal"/>
              <w:rPr>
                <w:sz w:val="22"/>
                <w:szCs w:val="22"/>
              </w:rPr>
            </w:pPr>
          </w:p>
        </w:tc>
      </w:tr>
      <w:tr w:rsidR="00DA4662" w:rsidRPr="0067136C" w14:paraId="7585257F" w14:textId="77777777" w:rsidTr="00475F47">
        <w:tc>
          <w:tcPr>
            <w:tcW w:w="5216" w:type="dxa"/>
            <w:tcBorders>
              <w:top w:val="single" w:sz="4" w:space="0" w:color="auto"/>
              <w:left w:val="single" w:sz="4" w:space="0" w:color="auto"/>
              <w:bottom w:val="single" w:sz="4" w:space="0" w:color="auto"/>
              <w:right w:val="single" w:sz="4" w:space="0" w:color="auto"/>
            </w:tcBorders>
          </w:tcPr>
          <w:p w14:paraId="4EEAA369" w14:textId="77777777" w:rsidR="00DA4662" w:rsidRPr="0067136C" w:rsidRDefault="00DA4662">
            <w:pPr>
              <w:pStyle w:val="ConsPlusNormal"/>
              <w:rPr>
                <w:sz w:val="22"/>
                <w:szCs w:val="22"/>
              </w:rPr>
            </w:pPr>
            <w:r w:rsidRPr="0067136C">
              <w:rPr>
                <w:sz w:val="22"/>
                <w:szCs w:val="22"/>
              </w:rPr>
              <w:t>Вместимость</w:t>
            </w:r>
          </w:p>
        </w:tc>
        <w:tc>
          <w:tcPr>
            <w:tcW w:w="1290" w:type="dxa"/>
            <w:tcBorders>
              <w:top w:val="single" w:sz="4" w:space="0" w:color="auto"/>
              <w:left w:val="single" w:sz="4" w:space="0" w:color="auto"/>
              <w:bottom w:val="single" w:sz="4" w:space="0" w:color="auto"/>
              <w:right w:val="single" w:sz="4" w:space="0" w:color="auto"/>
            </w:tcBorders>
          </w:tcPr>
          <w:p w14:paraId="1A8BE20A"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036B6CE2"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4B3CC602" w14:textId="77777777" w:rsidR="00DA4662" w:rsidRPr="0067136C" w:rsidRDefault="00DA4662">
            <w:pPr>
              <w:pStyle w:val="ConsPlusNormal"/>
              <w:rPr>
                <w:sz w:val="22"/>
                <w:szCs w:val="22"/>
              </w:rPr>
            </w:pPr>
          </w:p>
        </w:tc>
      </w:tr>
      <w:tr w:rsidR="00DA4662" w:rsidRPr="0067136C" w14:paraId="1A7F8C1A" w14:textId="77777777" w:rsidTr="00475F47">
        <w:tc>
          <w:tcPr>
            <w:tcW w:w="5216" w:type="dxa"/>
            <w:tcBorders>
              <w:top w:val="single" w:sz="4" w:space="0" w:color="auto"/>
              <w:left w:val="single" w:sz="4" w:space="0" w:color="auto"/>
              <w:bottom w:val="single" w:sz="4" w:space="0" w:color="auto"/>
              <w:right w:val="single" w:sz="4" w:space="0" w:color="auto"/>
            </w:tcBorders>
          </w:tcPr>
          <w:p w14:paraId="0FFC7320" w14:textId="77777777" w:rsidR="00DA4662" w:rsidRPr="0067136C" w:rsidRDefault="00DA4662">
            <w:pPr>
              <w:pStyle w:val="ConsPlusNormal"/>
              <w:rPr>
                <w:sz w:val="22"/>
                <w:szCs w:val="22"/>
              </w:rPr>
            </w:pPr>
            <w:r w:rsidRPr="0067136C">
              <w:rPr>
                <w:sz w:val="22"/>
                <w:szCs w:val="22"/>
              </w:rPr>
              <w:t>Количество этажей</w:t>
            </w:r>
          </w:p>
        </w:tc>
        <w:tc>
          <w:tcPr>
            <w:tcW w:w="1290" w:type="dxa"/>
            <w:vMerge w:val="restart"/>
            <w:tcBorders>
              <w:top w:val="single" w:sz="4" w:space="0" w:color="auto"/>
              <w:left w:val="single" w:sz="4" w:space="0" w:color="auto"/>
              <w:bottom w:val="single" w:sz="4" w:space="0" w:color="auto"/>
              <w:right w:val="single" w:sz="4" w:space="0" w:color="auto"/>
            </w:tcBorders>
          </w:tcPr>
          <w:p w14:paraId="62D93B02" w14:textId="77777777" w:rsidR="00DA4662" w:rsidRPr="0067136C" w:rsidRDefault="00DA4662">
            <w:pPr>
              <w:pStyle w:val="ConsPlusNormal"/>
              <w:rPr>
                <w:sz w:val="22"/>
                <w:szCs w:val="22"/>
              </w:rPr>
            </w:pPr>
          </w:p>
        </w:tc>
        <w:tc>
          <w:tcPr>
            <w:tcW w:w="1290" w:type="dxa"/>
            <w:vMerge w:val="restart"/>
            <w:tcBorders>
              <w:top w:val="single" w:sz="4" w:space="0" w:color="auto"/>
              <w:left w:val="single" w:sz="4" w:space="0" w:color="auto"/>
              <w:bottom w:val="single" w:sz="4" w:space="0" w:color="auto"/>
              <w:right w:val="single" w:sz="4" w:space="0" w:color="auto"/>
            </w:tcBorders>
          </w:tcPr>
          <w:p w14:paraId="42B9B842" w14:textId="77777777" w:rsidR="00DA4662" w:rsidRPr="0067136C" w:rsidRDefault="00DA4662">
            <w:pPr>
              <w:pStyle w:val="ConsPlusNormal"/>
              <w:rPr>
                <w:sz w:val="22"/>
                <w:szCs w:val="22"/>
              </w:rPr>
            </w:pPr>
          </w:p>
        </w:tc>
        <w:tc>
          <w:tcPr>
            <w:tcW w:w="2472" w:type="dxa"/>
            <w:vMerge w:val="restart"/>
            <w:tcBorders>
              <w:top w:val="single" w:sz="4" w:space="0" w:color="auto"/>
              <w:left w:val="single" w:sz="4" w:space="0" w:color="auto"/>
              <w:bottom w:val="single" w:sz="4" w:space="0" w:color="auto"/>
              <w:right w:val="single" w:sz="4" w:space="0" w:color="auto"/>
            </w:tcBorders>
          </w:tcPr>
          <w:p w14:paraId="69DE9178" w14:textId="77777777" w:rsidR="00DA4662" w:rsidRPr="0067136C" w:rsidRDefault="00DA4662">
            <w:pPr>
              <w:pStyle w:val="ConsPlusNormal"/>
              <w:rPr>
                <w:sz w:val="22"/>
                <w:szCs w:val="22"/>
              </w:rPr>
            </w:pPr>
          </w:p>
        </w:tc>
      </w:tr>
      <w:tr w:rsidR="00DA4662" w:rsidRPr="0067136C" w14:paraId="5B2AF0B2" w14:textId="77777777" w:rsidTr="00475F47">
        <w:tc>
          <w:tcPr>
            <w:tcW w:w="5216" w:type="dxa"/>
            <w:tcBorders>
              <w:top w:val="single" w:sz="4" w:space="0" w:color="auto"/>
              <w:left w:val="single" w:sz="4" w:space="0" w:color="auto"/>
              <w:bottom w:val="single" w:sz="4" w:space="0" w:color="auto"/>
              <w:right w:val="single" w:sz="4" w:space="0" w:color="auto"/>
            </w:tcBorders>
          </w:tcPr>
          <w:p w14:paraId="2A2E7D51" w14:textId="77777777" w:rsidR="00DA4662" w:rsidRPr="0067136C" w:rsidRDefault="00DA4662">
            <w:pPr>
              <w:pStyle w:val="ConsPlusNormal"/>
              <w:rPr>
                <w:sz w:val="22"/>
                <w:szCs w:val="22"/>
              </w:rPr>
            </w:pPr>
            <w:r w:rsidRPr="0067136C">
              <w:rPr>
                <w:sz w:val="22"/>
                <w:szCs w:val="22"/>
              </w:rPr>
              <w:t>в том числе подземных</w:t>
            </w:r>
          </w:p>
        </w:tc>
        <w:tc>
          <w:tcPr>
            <w:tcW w:w="1290" w:type="dxa"/>
            <w:vMerge/>
            <w:tcBorders>
              <w:top w:val="single" w:sz="4" w:space="0" w:color="auto"/>
              <w:left w:val="single" w:sz="4" w:space="0" w:color="auto"/>
              <w:bottom w:val="single" w:sz="4" w:space="0" w:color="auto"/>
              <w:right w:val="single" w:sz="4" w:space="0" w:color="auto"/>
            </w:tcBorders>
          </w:tcPr>
          <w:p w14:paraId="548A44EC" w14:textId="77777777" w:rsidR="00DA4662" w:rsidRPr="0067136C" w:rsidRDefault="00DA4662">
            <w:pPr>
              <w:pStyle w:val="ConsPlusNormal"/>
              <w:rPr>
                <w:sz w:val="22"/>
                <w:szCs w:val="22"/>
              </w:rPr>
            </w:pPr>
          </w:p>
        </w:tc>
        <w:tc>
          <w:tcPr>
            <w:tcW w:w="1290" w:type="dxa"/>
            <w:vMerge/>
            <w:tcBorders>
              <w:top w:val="single" w:sz="4" w:space="0" w:color="auto"/>
              <w:left w:val="single" w:sz="4" w:space="0" w:color="auto"/>
              <w:bottom w:val="single" w:sz="4" w:space="0" w:color="auto"/>
              <w:right w:val="single" w:sz="4" w:space="0" w:color="auto"/>
            </w:tcBorders>
          </w:tcPr>
          <w:p w14:paraId="5782E9ED" w14:textId="77777777" w:rsidR="00DA4662" w:rsidRPr="0067136C" w:rsidRDefault="00DA4662">
            <w:pPr>
              <w:pStyle w:val="ConsPlusNormal"/>
              <w:rPr>
                <w:sz w:val="22"/>
                <w:szCs w:val="22"/>
              </w:rPr>
            </w:pPr>
          </w:p>
        </w:tc>
        <w:tc>
          <w:tcPr>
            <w:tcW w:w="2472" w:type="dxa"/>
            <w:vMerge/>
            <w:tcBorders>
              <w:top w:val="single" w:sz="4" w:space="0" w:color="auto"/>
              <w:left w:val="single" w:sz="4" w:space="0" w:color="auto"/>
              <w:bottom w:val="single" w:sz="4" w:space="0" w:color="auto"/>
              <w:right w:val="single" w:sz="4" w:space="0" w:color="auto"/>
            </w:tcBorders>
          </w:tcPr>
          <w:p w14:paraId="5454FAEB" w14:textId="77777777" w:rsidR="00DA4662" w:rsidRPr="0067136C" w:rsidRDefault="00DA4662">
            <w:pPr>
              <w:pStyle w:val="ConsPlusNormal"/>
              <w:rPr>
                <w:sz w:val="22"/>
                <w:szCs w:val="22"/>
              </w:rPr>
            </w:pPr>
          </w:p>
        </w:tc>
      </w:tr>
      <w:tr w:rsidR="00DA4662" w:rsidRPr="0067136C" w14:paraId="4F870128" w14:textId="77777777" w:rsidTr="00475F47">
        <w:tc>
          <w:tcPr>
            <w:tcW w:w="5216" w:type="dxa"/>
            <w:tcBorders>
              <w:top w:val="single" w:sz="4" w:space="0" w:color="auto"/>
              <w:left w:val="single" w:sz="4" w:space="0" w:color="auto"/>
              <w:bottom w:val="single" w:sz="4" w:space="0" w:color="auto"/>
              <w:right w:val="single" w:sz="4" w:space="0" w:color="auto"/>
            </w:tcBorders>
          </w:tcPr>
          <w:p w14:paraId="1960C903" w14:textId="77777777" w:rsidR="00DA4662" w:rsidRPr="0067136C" w:rsidRDefault="00DA4662">
            <w:pPr>
              <w:pStyle w:val="ConsPlusNormal"/>
              <w:rPr>
                <w:sz w:val="22"/>
                <w:szCs w:val="22"/>
              </w:rPr>
            </w:pPr>
            <w:r w:rsidRPr="0067136C">
              <w:rPr>
                <w:sz w:val="22"/>
                <w:szCs w:val="22"/>
              </w:rPr>
              <w:t>Сети и системы инженерно-технического обеспечения</w:t>
            </w:r>
          </w:p>
        </w:tc>
        <w:tc>
          <w:tcPr>
            <w:tcW w:w="1290" w:type="dxa"/>
            <w:tcBorders>
              <w:top w:val="single" w:sz="4" w:space="0" w:color="auto"/>
              <w:left w:val="single" w:sz="4" w:space="0" w:color="auto"/>
              <w:bottom w:val="single" w:sz="4" w:space="0" w:color="auto"/>
              <w:right w:val="single" w:sz="4" w:space="0" w:color="auto"/>
            </w:tcBorders>
          </w:tcPr>
          <w:p w14:paraId="310C4498"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3EB04027"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0A99F635" w14:textId="77777777" w:rsidR="00DA4662" w:rsidRPr="0067136C" w:rsidRDefault="00DA4662">
            <w:pPr>
              <w:pStyle w:val="ConsPlusNormal"/>
              <w:rPr>
                <w:sz w:val="22"/>
                <w:szCs w:val="22"/>
              </w:rPr>
            </w:pPr>
          </w:p>
        </w:tc>
      </w:tr>
      <w:tr w:rsidR="00DA4662" w:rsidRPr="0067136C" w14:paraId="09115318" w14:textId="77777777" w:rsidTr="00475F47">
        <w:tc>
          <w:tcPr>
            <w:tcW w:w="5216" w:type="dxa"/>
            <w:tcBorders>
              <w:top w:val="single" w:sz="4" w:space="0" w:color="auto"/>
              <w:left w:val="single" w:sz="4" w:space="0" w:color="auto"/>
              <w:bottom w:val="single" w:sz="4" w:space="0" w:color="auto"/>
              <w:right w:val="single" w:sz="4" w:space="0" w:color="auto"/>
            </w:tcBorders>
          </w:tcPr>
          <w:p w14:paraId="09443453" w14:textId="77777777" w:rsidR="00DA4662" w:rsidRPr="0067136C" w:rsidRDefault="00DA4662">
            <w:pPr>
              <w:pStyle w:val="ConsPlusNormal"/>
              <w:rPr>
                <w:sz w:val="22"/>
                <w:szCs w:val="22"/>
              </w:rPr>
            </w:pPr>
            <w:r w:rsidRPr="0067136C">
              <w:rPr>
                <w:sz w:val="22"/>
                <w:szCs w:val="22"/>
              </w:rPr>
              <w:t>Лифты</w:t>
            </w:r>
          </w:p>
        </w:tc>
        <w:tc>
          <w:tcPr>
            <w:tcW w:w="1290" w:type="dxa"/>
            <w:tcBorders>
              <w:top w:val="single" w:sz="4" w:space="0" w:color="auto"/>
              <w:left w:val="single" w:sz="4" w:space="0" w:color="auto"/>
              <w:bottom w:val="single" w:sz="4" w:space="0" w:color="auto"/>
              <w:right w:val="single" w:sz="4" w:space="0" w:color="auto"/>
            </w:tcBorders>
          </w:tcPr>
          <w:p w14:paraId="189810FF" w14:textId="77777777" w:rsidR="00DA4662" w:rsidRPr="0067136C" w:rsidRDefault="00DA4662">
            <w:pPr>
              <w:pStyle w:val="ConsPlusNormal"/>
              <w:jc w:val="center"/>
              <w:rPr>
                <w:sz w:val="22"/>
                <w:szCs w:val="22"/>
              </w:rPr>
            </w:pPr>
            <w:r w:rsidRPr="0067136C">
              <w:rPr>
                <w:sz w:val="22"/>
                <w:szCs w:val="22"/>
              </w:rPr>
              <w:t>шт.</w:t>
            </w:r>
          </w:p>
        </w:tc>
        <w:tc>
          <w:tcPr>
            <w:tcW w:w="1290" w:type="dxa"/>
            <w:tcBorders>
              <w:top w:val="single" w:sz="4" w:space="0" w:color="auto"/>
              <w:left w:val="single" w:sz="4" w:space="0" w:color="auto"/>
              <w:bottom w:val="single" w:sz="4" w:space="0" w:color="auto"/>
              <w:right w:val="single" w:sz="4" w:space="0" w:color="auto"/>
            </w:tcBorders>
          </w:tcPr>
          <w:p w14:paraId="1CD0CCFF"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11551B9F" w14:textId="77777777" w:rsidR="00DA4662" w:rsidRPr="0067136C" w:rsidRDefault="00DA4662">
            <w:pPr>
              <w:pStyle w:val="ConsPlusNormal"/>
              <w:rPr>
                <w:sz w:val="22"/>
                <w:szCs w:val="22"/>
              </w:rPr>
            </w:pPr>
          </w:p>
        </w:tc>
      </w:tr>
      <w:tr w:rsidR="00DA4662" w:rsidRPr="0067136C" w14:paraId="25B30773" w14:textId="77777777" w:rsidTr="00475F47">
        <w:tc>
          <w:tcPr>
            <w:tcW w:w="5216" w:type="dxa"/>
            <w:tcBorders>
              <w:top w:val="single" w:sz="4" w:space="0" w:color="auto"/>
              <w:left w:val="single" w:sz="4" w:space="0" w:color="auto"/>
              <w:bottom w:val="single" w:sz="4" w:space="0" w:color="auto"/>
              <w:right w:val="single" w:sz="4" w:space="0" w:color="auto"/>
            </w:tcBorders>
          </w:tcPr>
          <w:p w14:paraId="78AD7943" w14:textId="77777777" w:rsidR="00DA4662" w:rsidRPr="0067136C" w:rsidRDefault="00DA4662">
            <w:pPr>
              <w:pStyle w:val="ConsPlusNormal"/>
              <w:rPr>
                <w:sz w:val="22"/>
                <w:szCs w:val="22"/>
              </w:rPr>
            </w:pPr>
            <w:r w:rsidRPr="0067136C">
              <w:rPr>
                <w:sz w:val="22"/>
                <w:szCs w:val="22"/>
              </w:rPr>
              <w:t>Эскалаторы</w:t>
            </w:r>
          </w:p>
        </w:tc>
        <w:tc>
          <w:tcPr>
            <w:tcW w:w="1290" w:type="dxa"/>
            <w:tcBorders>
              <w:top w:val="single" w:sz="4" w:space="0" w:color="auto"/>
              <w:left w:val="single" w:sz="4" w:space="0" w:color="auto"/>
              <w:bottom w:val="single" w:sz="4" w:space="0" w:color="auto"/>
              <w:right w:val="single" w:sz="4" w:space="0" w:color="auto"/>
            </w:tcBorders>
          </w:tcPr>
          <w:p w14:paraId="3211EC5D" w14:textId="77777777" w:rsidR="00DA4662" w:rsidRPr="0067136C" w:rsidRDefault="00DA4662">
            <w:pPr>
              <w:pStyle w:val="ConsPlusNormal"/>
              <w:jc w:val="center"/>
              <w:rPr>
                <w:sz w:val="22"/>
                <w:szCs w:val="22"/>
              </w:rPr>
            </w:pPr>
            <w:r w:rsidRPr="0067136C">
              <w:rPr>
                <w:sz w:val="22"/>
                <w:szCs w:val="22"/>
              </w:rPr>
              <w:t>шт.</w:t>
            </w:r>
          </w:p>
        </w:tc>
        <w:tc>
          <w:tcPr>
            <w:tcW w:w="1290" w:type="dxa"/>
            <w:tcBorders>
              <w:top w:val="single" w:sz="4" w:space="0" w:color="auto"/>
              <w:left w:val="single" w:sz="4" w:space="0" w:color="auto"/>
              <w:bottom w:val="single" w:sz="4" w:space="0" w:color="auto"/>
              <w:right w:val="single" w:sz="4" w:space="0" w:color="auto"/>
            </w:tcBorders>
          </w:tcPr>
          <w:p w14:paraId="74A56A59"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08EDCBE0" w14:textId="77777777" w:rsidR="00DA4662" w:rsidRPr="0067136C" w:rsidRDefault="00DA4662">
            <w:pPr>
              <w:pStyle w:val="ConsPlusNormal"/>
              <w:rPr>
                <w:sz w:val="22"/>
                <w:szCs w:val="22"/>
              </w:rPr>
            </w:pPr>
          </w:p>
        </w:tc>
      </w:tr>
      <w:tr w:rsidR="00DA4662" w:rsidRPr="0067136C" w14:paraId="46432969" w14:textId="77777777" w:rsidTr="00475F47">
        <w:tc>
          <w:tcPr>
            <w:tcW w:w="5216" w:type="dxa"/>
            <w:tcBorders>
              <w:top w:val="single" w:sz="4" w:space="0" w:color="auto"/>
              <w:left w:val="single" w:sz="4" w:space="0" w:color="auto"/>
              <w:bottom w:val="single" w:sz="4" w:space="0" w:color="auto"/>
              <w:right w:val="single" w:sz="4" w:space="0" w:color="auto"/>
            </w:tcBorders>
          </w:tcPr>
          <w:p w14:paraId="60318DA8" w14:textId="77777777" w:rsidR="00DA4662" w:rsidRPr="0067136C" w:rsidRDefault="00DA4662">
            <w:pPr>
              <w:pStyle w:val="ConsPlusNormal"/>
              <w:rPr>
                <w:sz w:val="22"/>
                <w:szCs w:val="22"/>
              </w:rPr>
            </w:pPr>
            <w:r w:rsidRPr="0067136C">
              <w:rPr>
                <w:sz w:val="22"/>
                <w:szCs w:val="22"/>
              </w:rPr>
              <w:t>Инвалидные подъемники</w:t>
            </w:r>
          </w:p>
        </w:tc>
        <w:tc>
          <w:tcPr>
            <w:tcW w:w="1290" w:type="dxa"/>
            <w:tcBorders>
              <w:top w:val="single" w:sz="4" w:space="0" w:color="auto"/>
              <w:left w:val="single" w:sz="4" w:space="0" w:color="auto"/>
              <w:bottom w:val="single" w:sz="4" w:space="0" w:color="auto"/>
              <w:right w:val="single" w:sz="4" w:space="0" w:color="auto"/>
            </w:tcBorders>
          </w:tcPr>
          <w:p w14:paraId="68145FCA" w14:textId="77777777" w:rsidR="00DA4662" w:rsidRPr="0067136C" w:rsidRDefault="00DA4662">
            <w:pPr>
              <w:pStyle w:val="ConsPlusNormal"/>
              <w:jc w:val="center"/>
              <w:rPr>
                <w:sz w:val="22"/>
                <w:szCs w:val="22"/>
              </w:rPr>
            </w:pPr>
            <w:r w:rsidRPr="0067136C">
              <w:rPr>
                <w:sz w:val="22"/>
                <w:szCs w:val="22"/>
              </w:rPr>
              <w:t>шт.</w:t>
            </w:r>
          </w:p>
        </w:tc>
        <w:tc>
          <w:tcPr>
            <w:tcW w:w="1290" w:type="dxa"/>
            <w:tcBorders>
              <w:top w:val="single" w:sz="4" w:space="0" w:color="auto"/>
              <w:left w:val="single" w:sz="4" w:space="0" w:color="auto"/>
              <w:bottom w:val="single" w:sz="4" w:space="0" w:color="auto"/>
              <w:right w:val="single" w:sz="4" w:space="0" w:color="auto"/>
            </w:tcBorders>
          </w:tcPr>
          <w:p w14:paraId="70ABA897"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046F8B64" w14:textId="77777777" w:rsidR="00DA4662" w:rsidRPr="0067136C" w:rsidRDefault="00DA4662">
            <w:pPr>
              <w:pStyle w:val="ConsPlusNormal"/>
              <w:rPr>
                <w:sz w:val="22"/>
                <w:szCs w:val="22"/>
              </w:rPr>
            </w:pPr>
          </w:p>
        </w:tc>
      </w:tr>
      <w:tr w:rsidR="00DA4662" w:rsidRPr="0067136C" w14:paraId="012EC075" w14:textId="77777777" w:rsidTr="00475F47">
        <w:tc>
          <w:tcPr>
            <w:tcW w:w="5216" w:type="dxa"/>
            <w:tcBorders>
              <w:top w:val="single" w:sz="4" w:space="0" w:color="auto"/>
              <w:left w:val="single" w:sz="4" w:space="0" w:color="auto"/>
              <w:bottom w:val="single" w:sz="4" w:space="0" w:color="auto"/>
              <w:right w:val="single" w:sz="4" w:space="0" w:color="auto"/>
            </w:tcBorders>
          </w:tcPr>
          <w:p w14:paraId="19986FD2" w14:textId="77777777" w:rsidR="00DA4662" w:rsidRPr="0067136C" w:rsidRDefault="00DA4662">
            <w:pPr>
              <w:pStyle w:val="ConsPlusNormal"/>
              <w:rPr>
                <w:sz w:val="22"/>
                <w:szCs w:val="22"/>
              </w:rPr>
            </w:pPr>
            <w:r w:rsidRPr="0067136C">
              <w:rPr>
                <w:sz w:val="22"/>
                <w:szCs w:val="22"/>
              </w:rPr>
              <w:t>Материалы фундаментов</w:t>
            </w:r>
          </w:p>
        </w:tc>
        <w:tc>
          <w:tcPr>
            <w:tcW w:w="1290" w:type="dxa"/>
            <w:tcBorders>
              <w:top w:val="single" w:sz="4" w:space="0" w:color="auto"/>
              <w:left w:val="single" w:sz="4" w:space="0" w:color="auto"/>
              <w:bottom w:val="single" w:sz="4" w:space="0" w:color="auto"/>
              <w:right w:val="single" w:sz="4" w:space="0" w:color="auto"/>
            </w:tcBorders>
          </w:tcPr>
          <w:p w14:paraId="08069A7E"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00618707"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3885D450" w14:textId="77777777" w:rsidR="00DA4662" w:rsidRPr="0067136C" w:rsidRDefault="00DA4662">
            <w:pPr>
              <w:pStyle w:val="ConsPlusNormal"/>
              <w:rPr>
                <w:sz w:val="22"/>
                <w:szCs w:val="22"/>
              </w:rPr>
            </w:pPr>
          </w:p>
        </w:tc>
      </w:tr>
      <w:tr w:rsidR="00DA4662" w:rsidRPr="0067136C" w14:paraId="487B38E5" w14:textId="77777777" w:rsidTr="00475F47">
        <w:tc>
          <w:tcPr>
            <w:tcW w:w="5216" w:type="dxa"/>
            <w:tcBorders>
              <w:top w:val="single" w:sz="4" w:space="0" w:color="auto"/>
              <w:left w:val="single" w:sz="4" w:space="0" w:color="auto"/>
              <w:bottom w:val="single" w:sz="4" w:space="0" w:color="auto"/>
              <w:right w:val="single" w:sz="4" w:space="0" w:color="auto"/>
            </w:tcBorders>
          </w:tcPr>
          <w:p w14:paraId="7999FDA0" w14:textId="77777777" w:rsidR="00DA4662" w:rsidRPr="0067136C" w:rsidRDefault="00DA4662">
            <w:pPr>
              <w:pStyle w:val="ConsPlusNormal"/>
              <w:rPr>
                <w:sz w:val="22"/>
                <w:szCs w:val="22"/>
              </w:rPr>
            </w:pPr>
            <w:r w:rsidRPr="0067136C">
              <w:rPr>
                <w:sz w:val="22"/>
                <w:szCs w:val="22"/>
              </w:rPr>
              <w:t>Материалы стен</w:t>
            </w:r>
          </w:p>
        </w:tc>
        <w:tc>
          <w:tcPr>
            <w:tcW w:w="1290" w:type="dxa"/>
            <w:tcBorders>
              <w:top w:val="single" w:sz="4" w:space="0" w:color="auto"/>
              <w:left w:val="single" w:sz="4" w:space="0" w:color="auto"/>
              <w:bottom w:val="single" w:sz="4" w:space="0" w:color="auto"/>
              <w:right w:val="single" w:sz="4" w:space="0" w:color="auto"/>
            </w:tcBorders>
          </w:tcPr>
          <w:p w14:paraId="23A3DB03"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6015D914"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4135D00C" w14:textId="77777777" w:rsidR="00DA4662" w:rsidRPr="0067136C" w:rsidRDefault="00DA4662">
            <w:pPr>
              <w:pStyle w:val="ConsPlusNormal"/>
              <w:rPr>
                <w:sz w:val="22"/>
                <w:szCs w:val="22"/>
              </w:rPr>
            </w:pPr>
          </w:p>
        </w:tc>
      </w:tr>
      <w:tr w:rsidR="00DA4662" w:rsidRPr="0067136C" w14:paraId="6B45FED9" w14:textId="77777777" w:rsidTr="00475F47">
        <w:tc>
          <w:tcPr>
            <w:tcW w:w="5216" w:type="dxa"/>
            <w:tcBorders>
              <w:top w:val="single" w:sz="4" w:space="0" w:color="auto"/>
              <w:left w:val="single" w:sz="4" w:space="0" w:color="auto"/>
              <w:bottom w:val="single" w:sz="4" w:space="0" w:color="auto"/>
              <w:right w:val="single" w:sz="4" w:space="0" w:color="auto"/>
            </w:tcBorders>
          </w:tcPr>
          <w:p w14:paraId="3A428F8B" w14:textId="77777777" w:rsidR="00DA4662" w:rsidRPr="0067136C" w:rsidRDefault="00DA4662">
            <w:pPr>
              <w:pStyle w:val="ConsPlusNormal"/>
              <w:rPr>
                <w:sz w:val="22"/>
                <w:szCs w:val="22"/>
              </w:rPr>
            </w:pPr>
            <w:r w:rsidRPr="0067136C">
              <w:rPr>
                <w:sz w:val="22"/>
                <w:szCs w:val="22"/>
              </w:rPr>
              <w:t>Материалы перекрытий</w:t>
            </w:r>
          </w:p>
        </w:tc>
        <w:tc>
          <w:tcPr>
            <w:tcW w:w="1290" w:type="dxa"/>
            <w:tcBorders>
              <w:top w:val="single" w:sz="4" w:space="0" w:color="auto"/>
              <w:left w:val="single" w:sz="4" w:space="0" w:color="auto"/>
              <w:bottom w:val="single" w:sz="4" w:space="0" w:color="auto"/>
              <w:right w:val="single" w:sz="4" w:space="0" w:color="auto"/>
            </w:tcBorders>
          </w:tcPr>
          <w:p w14:paraId="2689A5FC"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09B169E6"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76385C9E" w14:textId="77777777" w:rsidR="00DA4662" w:rsidRPr="0067136C" w:rsidRDefault="00DA4662">
            <w:pPr>
              <w:pStyle w:val="ConsPlusNormal"/>
              <w:rPr>
                <w:sz w:val="22"/>
                <w:szCs w:val="22"/>
              </w:rPr>
            </w:pPr>
          </w:p>
        </w:tc>
      </w:tr>
      <w:tr w:rsidR="00DA4662" w:rsidRPr="0067136C" w14:paraId="30F3DBCF" w14:textId="77777777" w:rsidTr="00475F47">
        <w:tc>
          <w:tcPr>
            <w:tcW w:w="5216" w:type="dxa"/>
            <w:tcBorders>
              <w:top w:val="single" w:sz="4" w:space="0" w:color="auto"/>
              <w:left w:val="single" w:sz="4" w:space="0" w:color="auto"/>
              <w:bottom w:val="single" w:sz="4" w:space="0" w:color="auto"/>
              <w:right w:val="single" w:sz="4" w:space="0" w:color="auto"/>
            </w:tcBorders>
          </w:tcPr>
          <w:p w14:paraId="774EC8EF" w14:textId="77777777" w:rsidR="00DA4662" w:rsidRPr="0067136C" w:rsidRDefault="00DA4662">
            <w:pPr>
              <w:pStyle w:val="ConsPlusNormal"/>
              <w:jc w:val="center"/>
              <w:rPr>
                <w:sz w:val="22"/>
                <w:szCs w:val="22"/>
              </w:rPr>
            </w:pPr>
            <w:r w:rsidRPr="0067136C">
              <w:rPr>
                <w:sz w:val="22"/>
                <w:szCs w:val="22"/>
              </w:rPr>
              <w:t>Наименование показателя</w:t>
            </w:r>
          </w:p>
        </w:tc>
        <w:tc>
          <w:tcPr>
            <w:tcW w:w="1290" w:type="dxa"/>
            <w:tcBorders>
              <w:top w:val="single" w:sz="4" w:space="0" w:color="auto"/>
              <w:left w:val="single" w:sz="4" w:space="0" w:color="auto"/>
              <w:bottom w:val="single" w:sz="4" w:space="0" w:color="auto"/>
              <w:right w:val="single" w:sz="4" w:space="0" w:color="auto"/>
            </w:tcBorders>
          </w:tcPr>
          <w:p w14:paraId="247F6DA4" w14:textId="77777777" w:rsidR="00DA4662" w:rsidRPr="0067136C" w:rsidRDefault="00DA4662">
            <w:pPr>
              <w:pStyle w:val="ConsPlusNormal"/>
              <w:jc w:val="center"/>
              <w:rPr>
                <w:sz w:val="22"/>
                <w:szCs w:val="22"/>
              </w:rPr>
            </w:pPr>
            <w:r w:rsidRPr="0067136C">
              <w:rPr>
                <w:sz w:val="22"/>
                <w:szCs w:val="22"/>
              </w:rPr>
              <w:t>Единица измерения</w:t>
            </w:r>
          </w:p>
        </w:tc>
        <w:tc>
          <w:tcPr>
            <w:tcW w:w="1290" w:type="dxa"/>
            <w:tcBorders>
              <w:top w:val="single" w:sz="4" w:space="0" w:color="auto"/>
              <w:left w:val="single" w:sz="4" w:space="0" w:color="auto"/>
              <w:bottom w:val="single" w:sz="4" w:space="0" w:color="auto"/>
              <w:right w:val="single" w:sz="4" w:space="0" w:color="auto"/>
            </w:tcBorders>
          </w:tcPr>
          <w:p w14:paraId="479DE6F2" w14:textId="77777777" w:rsidR="00DA4662" w:rsidRPr="0067136C" w:rsidRDefault="00DA4662">
            <w:pPr>
              <w:pStyle w:val="ConsPlusNormal"/>
              <w:jc w:val="center"/>
              <w:rPr>
                <w:sz w:val="22"/>
                <w:szCs w:val="22"/>
              </w:rPr>
            </w:pPr>
            <w:r w:rsidRPr="0067136C">
              <w:rPr>
                <w:sz w:val="22"/>
                <w:szCs w:val="22"/>
              </w:rPr>
              <w:t>По проекту</w:t>
            </w:r>
          </w:p>
        </w:tc>
        <w:tc>
          <w:tcPr>
            <w:tcW w:w="2472" w:type="dxa"/>
            <w:tcBorders>
              <w:top w:val="single" w:sz="4" w:space="0" w:color="auto"/>
              <w:left w:val="single" w:sz="4" w:space="0" w:color="auto"/>
              <w:bottom w:val="single" w:sz="4" w:space="0" w:color="auto"/>
              <w:right w:val="single" w:sz="4" w:space="0" w:color="auto"/>
            </w:tcBorders>
          </w:tcPr>
          <w:p w14:paraId="0FB1BEDD" w14:textId="77777777" w:rsidR="00DA4662" w:rsidRPr="0067136C" w:rsidRDefault="00DA4662">
            <w:pPr>
              <w:pStyle w:val="ConsPlusNormal"/>
              <w:jc w:val="center"/>
              <w:rPr>
                <w:sz w:val="22"/>
                <w:szCs w:val="22"/>
              </w:rPr>
            </w:pPr>
            <w:r w:rsidRPr="0067136C">
              <w:rPr>
                <w:sz w:val="22"/>
                <w:szCs w:val="22"/>
              </w:rPr>
              <w:t>Фактически</w:t>
            </w:r>
          </w:p>
        </w:tc>
      </w:tr>
      <w:tr w:rsidR="00DA4662" w:rsidRPr="0067136C" w14:paraId="30AA058E" w14:textId="77777777" w:rsidTr="00475F47">
        <w:tc>
          <w:tcPr>
            <w:tcW w:w="5216" w:type="dxa"/>
            <w:tcBorders>
              <w:top w:val="single" w:sz="4" w:space="0" w:color="auto"/>
              <w:left w:val="single" w:sz="4" w:space="0" w:color="auto"/>
              <w:bottom w:val="single" w:sz="4" w:space="0" w:color="auto"/>
              <w:right w:val="single" w:sz="4" w:space="0" w:color="auto"/>
            </w:tcBorders>
          </w:tcPr>
          <w:p w14:paraId="16445E88" w14:textId="77777777" w:rsidR="00DA4662" w:rsidRPr="0067136C" w:rsidRDefault="00DA4662">
            <w:pPr>
              <w:pStyle w:val="ConsPlusNormal"/>
              <w:rPr>
                <w:sz w:val="22"/>
                <w:szCs w:val="22"/>
              </w:rPr>
            </w:pPr>
            <w:r w:rsidRPr="0067136C">
              <w:rPr>
                <w:sz w:val="22"/>
                <w:szCs w:val="22"/>
              </w:rPr>
              <w:t>Материалы кровли</w:t>
            </w:r>
          </w:p>
        </w:tc>
        <w:tc>
          <w:tcPr>
            <w:tcW w:w="1290" w:type="dxa"/>
            <w:tcBorders>
              <w:top w:val="single" w:sz="4" w:space="0" w:color="auto"/>
              <w:left w:val="single" w:sz="4" w:space="0" w:color="auto"/>
              <w:bottom w:val="single" w:sz="4" w:space="0" w:color="auto"/>
              <w:right w:val="single" w:sz="4" w:space="0" w:color="auto"/>
            </w:tcBorders>
          </w:tcPr>
          <w:p w14:paraId="57EB4213"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7752B55B"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3B0457D3" w14:textId="77777777" w:rsidR="00DA4662" w:rsidRPr="0067136C" w:rsidRDefault="00DA4662">
            <w:pPr>
              <w:pStyle w:val="ConsPlusNormal"/>
              <w:rPr>
                <w:sz w:val="22"/>
                <w:szCs w:val="22"/>
              </w:rPr>
            </w:pPr>
          </w:p>
        </w:tc>
      </w:tr>
      <w:tr w:rsidR="00DA4662" w:rsidRPr="0067136C" w14:paraId="747DABCB" w14:textId="77777777" w:rsidTr="00475F47">
        <w:tc>
          <w:tcPr>
            <w:tcW w:w="5216" w:type="dxa"/>
            <w:tcBorders>
              <w:top w:val="single" w:sz="4" w:space="0" w:color="auto"/>
              <w:left w:val="single" w:sz="4" w:space="0" w:color="auto"/>
              <w:bottom w:val="single" w:sz="4" w:space="0" w:color="auto"/>
              <w:right w:val="single" w:sz="4" w:space="0" w:color="auto"/>
            </w:tcBorders>
          </w:tcPr>
          <w:p w14:paraId="05A3F281" w14:textId="77777777" w:rsidR="00DA4662" w:rsidRPr="0067136C" w:rsidRDefault="00DA4662">
            <w:pPr>
              <w:pStyle w:val="ConsPlusNormal"/>
              <w:rPr>
                <w:sz w:val="22"/>
                <w:szCs w:val="22"/>
              </w:rPr>
            </w:pPr>
            <w:r w:rsidRPr="0067136C">
              <w:rPr>
                <w:sz w:val="22"/>
                <w:szCs w:val="22"/>
              </w:rPr>
              <w:t xml:space="preserve">Иные показатели </w:t>
            </w:r>
            <w:hyperlink w:anchor="Par1270" w:tooltip="&lt;4&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 w:history="1">
              <w:r w:rsidRPr="0067136C">
                <w:rPr>
                  <w:color w:val="0000FF"/>
                  <w:sz w:val="22"/>
                  <w:szCs w:val="22"/>
                </w:rPr>
                <w:t>&lt;4&gt;</w:t>
              </w:r>
            </w:hyperlink>
          </w:p>
        </w:tc>
        <w:tc>
          <w:tcPr>
            <w:tcW w:w="1290" w:type="dxa"/>
            <w:tcBorders>
              <w:top w:val="single" w:sz="4" w:space="0" w:color="auto"/>
              <w:left w:val="single" w:sz="4" w:space="0" w:color="auto"/>
              <w:bottom w:val="single" w:sz="4" w:space="0" w:color="auto"/>
              <w:right w:val="single" w:sz="4" w:space="0" w:color="auto"/>
            </w:tcBorders>
          </w:tcPr>
          <w:p w14:paraId="7D9AF123"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3C21C759"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76E97014" w14:textId="77777777" w:rsidR="00DA4662" w:rsidRPr="0067136C" w:rsidRDefault="00DA4662">
            <w:pPr>
              <w:pStyle w:val="ConsPlusNormal"/>
              <w:rPr>
                <w:sz w:val="22"/>
                <w:szCs w:val="22"/>
              </w:rPr>
            </w:pPr>
          </w:p>
        </w:tc>
      </w:tr>
      <w:tr w:rsidR="00DA4662" w:rsidRPr="0067136C" w14:paraId="3E226544" w14:textId="77777777" w:rsidTr="00475F47">
        <w:tc>
          <w:tcPr>
            <w:tcW w:w="10268" w:type="dxa"/>
            <w:gridSpan w:val="4"/>
            <w:tcBorders>
              <w:top w:val="single" w:sz="4" w:space="0" w:color="auto"/>
              <w:left w:val="single" w:sz="4" w:space="0" w:color="auto"/>
              <w:bottom w:val="single" w:sz="4" w:space="0" w:color="auto"/>
              <w:right w:val="single" w:sz="4" w:space="0" w:color="auto"/>
            </w:tcBorders>
          </w:tcPr>
          <w:p w14:paraId="143486C1" w14:textId="77777777" w:rsidR="00DA4662" w:rsidRPr="0067136C" w:rsidRDefault="00DA4662">
            <w:pPr>
              <w:pStyle w:val="ConsPlusNormal"/>
              <w:jc w:val="center"/>
              <w:outlineLvl w:val="4"/>
              <w:rPr>
                <w:sz w:val="22"/>
                <w:szCs w:val="22"/>
              </w:rPr>
            </w:pPr>
            <w:r w:rsidRPr="0067136C">
              <w:rPr>
                <w:sz w:val="22"/>
                <w:szCs w:val="22"/>
              </w:rPr>
              <w:t>2.2. Объекты жилищного фонда</w:t>
            </w:r>
          </w:p>
        </w:tc>
      </w:tr>
      <w:tr w:rsidR="00DA4662" w:rsidRPr="0067136C" w14:paraId="05F54450" w14:textId="77777777" w:rsidTr="00475F47">
        <w:tc>
          <w:tcPr>
            <w:tcW w:w="5216" w:type="dxa"/>
            <w:tcBorders>
              <w:top w:val="single" w:sz="4" w:space="0" w:color="auto"/>
              <w:left w:val="single" w:sz="4" w:space="0" w:color="auto"/>
              <w:bottom w:val="single" w:sz="4" w:space="0" w:color="auto"/>
              <w:right w:val="single" w:sz="4" w:space="0" w:color="auto"/>
            </w:tcBorders>
          </w:tcPr>
          <w:p w14:paraId="4893C2A9" w14:textId="77777777" w:rsidR="00DA4662" w:rsidRPr="0067136C" w:rsidRDefault="00DA4662">
            <w:pPr>
              <w:pStyle w:val="ConsPlusNormal"/>
              <w:rPr>
                <w:sz w:val="22"/>
                <w:szCs w:val="22"/>
              </w:rPr>
            </w:pPr>
            <w:r w:rsidRPr="0067136C">
              <w:rPr>
                <w:sz w:val="22"/>
                <w:szCs w:val="22"/>
              </w:rPr>
              <w:t>Общая площадь жилых помещений (за исключением балконов, лоджий, веранд и террас)</w:t>
            </w:r>
          </w:p>
        </w:tc>
        <w:tc>
          <w:tcPr>
            <w:tcW w:w="1290" w:type="dxa"/>
            <w:tcBorders>
              <w:top w:val="single" w:sz="4" w:space="0" w:color="auto"/>
              <w:left w:val="single" w:sz="4" w:space="0" w:color="auto"/>
              <w:bottom w:val="single" w:sz="4" w:space="0" w:color="auto"/>
              <w:right w:val="single" w:sz="4" w:space="0" w:color="auto"/>
            </w:tcBorders>
          </w:tcPr>
          <w:p w14:paraId="679FA8E1" w14:textId="77777777" w:rsidR="00DA4662" w:rsidRPr="0067136C" w:rsidRDefault="00DA4662">
            <w:pPr>
              <w:pStyle w:val="ConsPlusNormal"/>
              <w:jc w:val="center"/>
              <w:rPr>
                <w:sz w:val="22"/>
                <w:szCs w:val="22"/>
              </w:rPr>
            </w:pPr>
            <w:r w:rsidRPr="0067136C">
              <w:rPr>
                <w:sz w:val="22"/>
                <w:szCs w:val="22"/>
              </w:rPr>
              <w:t>кв. м</w:t>
            </w:r>
          </w:p>
        </w:tc>
        <w:tc>
          <w:tcPr>
            <w:tcW w:w="1290" w:type="dxa"/>
            <w:tcBorders>
              <w:top w:val="single" w:sz="4" w:space="0" w:color="auto"/>
              <w:left w:val="single" w:sz="4" w:space="0" w:color="auto"/>
              <w:bottom w:val="single" w:sz="4" w:space="0" w:color="auto"/>
              <w:right w:val="single" w:sz="4" w:space="0" w:color="auto"/>
            </w:tcBorders>
          </w:tcPr>
          <w:p w14:paraId="731EB79F"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7C774093" w14:textId="77777777" w:rsidR="00DA4662" w:rsidRPr="0067136C" w:rsidRDefault="00DA4662">
            <w:pPr>
              <w:pStyle w:val="ConsPlusNormal"/>
              <w:rPr>
                <w:sz w:val="22"/>
                <w:szCs w:val="22"/>
              </w:rPr>
            </w:pPr>
          </w:p>
        </w:tc>
      </w:tr>
      <w:tr w:rsidR="00DA4662" w:rsidRPr="0067136C" w14:paraId="1D6C6AFD" w14:textId="77777777" w:rsidTr="00475F47">
        <w:tc>
          <w:tcPr>
            <w:tcW w:w="5216" w:type="dxa"/>
            <w:tcBorders>
              <w:top w:val="single" w:sz="4" w:space="0" w:color="auto"/>
              <w:left w:val="single" w:sz="4" w:space="0" w:color="auto"/>
              <w:bottom w:val="single" w:sz="4" w:space="0" w:color="auto"/>
              <w:right w:val="single" w:sz="4" w:space="0" w:color="auto"/>
            </w:tcBorders>
          </w:tcPr>
          <w:p w14:paraId="2D4A5CBF" w14:textId="77777777" w:rsidR="00DA4662" w:rsidRPr="0067136C" w:rsidRDefault="00DA4662">
            <w:pPr>
              <w:pStyle w:val="ConsPlusNormal"/>
              <w:rPr>
                <w:sz w:val="22"/>
                <w:szCs w:val="22"/>
              </w:rPr>
            </w:pPr>
            <w:r w:rsidRPr="0067136C">
              <w:rPr>
                <w:sz w:val="22"/>
                <w:szCs w:val="22"/>
              </w:rPr>
              <w:t>Общая площадь нежилых помещений, в том числе площадь общего имущества в многоквартирном доме</w:t>
            </w:r>
          </w:p>
        </w:tc>
        <w:tc>
          <w:tcPr>
            <w:tcW w:w="1290" w:type="dxa"/>
            <w:tcBorders>
              <w:top w:val="single" w:sz="4" w:space="0" w:color="auto"/>
              <w:left w:val="single" w:sz="4" w:space="0" w:color="auto"/>
              <w:bottom w:val="single" w:sz="4" w:space="0" w:color="auto"/>
              <w:right w:val="single" w:sz="4" w:space="0" w:color="auto"/>
            </w:tcBorders>
          </w:tcPr>
          <w:p w14:paraId="18D4E142" w14:textId="77777777" w:rsidR="00DA4662" w:rsidRPr="0067136C" w:rsidRDefault="00DA4662">
            <w:pPr>
              <w:pStyle w:val="ConsPlusNormal"/>
              <w:jc w:val="center"/>
              <w:rPr>
                <w:sz w:val="22"/>
                <w:szCs w:val="22"/>
              </w:rPr>
            </w:pPr>
            <w:r w:rsidRPr="0067136C">
              <w:rPr>
                <w:sz w:val="22"/>
                <w:szCs w:val="22"/>
              </w:rPr>
              <w:t>кв. м</w:t>
            </w:r>
          </w:p>
        </w:tc>
        <w:tc>
          <w:tcPr>
            <w:tcW w:w="1290" w:type="dxa"/>
            <w:tcBorders>
              <w:top w:val="single" w:sz="4" w:space="0" w:color="auto"/>
              <w:left w:val="single" w:sz="4" w:space="0" w:color="auto"/>
              <w:bottom w:val="single" w:sz="4" w:space="0" w:color="auto"/>
              <w:right w:val="single" w:sz="4" w:space="0" w:color="auto"/>
            </w:tcBorders>
          </w:tcPr>
          <w:p w14:paraId="39D25A99"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55EA6D35" w14:textId="77777777" w:rsidR="00DA4662" w:rsidRPr="0067136C" w:rsidRDefault="00DA4662">
            <w:pPr>
              <w:pStyle w:val="ConsPlusNormal"/>
              <w:rPr>
                <w:sz w:val="22"/>
                <w:szCs w:val="22"/>
              </w:rPr>
            </w:pPr>
          </w:p>
        </w:tc>
      </w:tr>
      <w:tr w:rsidR="00DA4662" w:rsidRPr="0067136C" w14:paraId="59464A9D" w14:textId="77777777" w:rsidTr="00475F47">
        <w:tc>
          <w:tcPr>
            <w:tcW w:w="5216" w:type="dxa"/>
            <w:tcBorders>
              <w:top w:val="single" w:sz="4" w:space="0" w:color="auto"/>
              <w:left w:val="single" w:sz="4" w:space="0" w:color="auto"/>
              <w:bottom w:val="single" w:sz="4" w:space="0" w:color="auto"/>
              <w:right w:val="single" w:sz="4" w:space="0" w:color="auto"/>
            </w:tcBorders>
          </w:tcPr>
          <w:p w14:paraId="6351327E" w14:textId="77777777" w:rsidR="00DA4662" w:rsidRPr="0067136C" w:rsidRDefault="00DA4662">
            <w:pPr>
              <w:pStyle w:val="ConsPlusNormal"/>
              <w:rPr>
                <w:sz w:val="22"/>
                <w:szCs w:val="22"/>
              </w:rPr>
            </w:pPr>
            <w:r w:rsidRPr="0067136C">
              <w:rPr>
                <w:sz w:val="22"/>
                <w:szCs w:val="22"/>
              </w:rPr>
              <w:t>Количество этажей</w:t>
            </w:r>
          </w:p>
        </w:tc>
        <w:tc>
          <w:tcPr>
            <w:tcW w:w="1290" w:type="dxa"/>
            <w:vMerge w:val="restart"/>
            <w:tcBorders>
              <w:top w:val="single" w:sz="4" w:space="0" w:color="auto"/>
              <w:left w:val="single" w:sz="4" w:space="0" w:color="auto"/>
              <w:bottom w:val="single" w:sz="4" w:space="0" w:color="auto"/>
              <w:right w:val="single" w:sz="4" w:space="0" w:color="auto"/>
            </w:tcBorders>
          </w:tcPr>
          <w:p w14:paraId="3D0AE9A9" w14:textId="77777777" w:rsidR="00DA4662" w:rsidRPr="0067136C" w:rsidRDefault="00DA4662">
            <w:pPr>
              <w:pStyle w:val="ConsPlusNormal"/>
              <w:jc w:val="center"/>
              <w:rPr>
                <w:sz w:val="22"/>
                <w:szCs w:val="22"/>
              </w:rPr>
            </w:pPr>
            <w:r w:rsidRPr="0067136C">
              <w:rPr>
                <w:sz w:val="22"/>
                <w:szCs w:val="22"/>
              </w:rPr>
              <w:t>шт.</w:t>
            </w:r>
          </w:p>
        </w:tc>
        <w:tc>
          <w:tcPr>
            <w:tcW w:w="1290" w:type="dxa"/>
            <w:vMerge w:val="restart"/>
            <w:tcBorders>
              <w:top w:val="single" w:sz="4" w:space="0" w:color="auto"/>
              <w:left w:val="single" w:sz="4" w:space="0" w:color="auto"/>
              <w:bottom w:val="single" w:sz="4" w:space="0" w:color="auto"/>
              <w:right w:val="single" w:sz="4" w:space="0" w:color="auto"/>
            </w:tcBorders>
          </w:tcPr>
          <w:p w14:paraId="66B2C2B9" w14:textId="77777777" w:rsidR="00DA4662" w:rsidRPr="0067136C" w:rsidRDefault="00DA4662">
            <w:pPr>
              <w:pStyle w:val="ConsPlusNormal"/>
              <w:rPr>
                <w:sz w:val="22"/>
                <w:szCs w:val="22"/>
              </w:rPr>
            </w:pPr>
          </w:p>
        </w:tc>
        <w:tc>
          <w:tcPr>
            <w:tcW w:w="2472" w:type="dxa"/>
            <w:vMerge w:val="restart"/>
            <w:tcBorders>
              <w:top w:val="single" w:sz="4" w:space="0" w:color="auto"/>
              <w:left w:val="single" w:sz="4" w:space="0" w:color="auto"/>
              <w:bottom w:val="single" w:sz="4" w:space="0" w:color="auto"/>
              <w:right w:val="single" w:sz="4" w:space="0" w:color="auto"/>
            </w:tcBorders>
          </w:tcPr>
          <w:p w14:paraId="72E5143D" w14:textId="77777777" w:rsidR="00DA4662" w:rsidRPr="0067136C" w:rsidRDefault="00DA4662">
            <w:pPr>
              <w:pStyle w:val="ConsPlusNormal"/>
              <w:rPr>
                <w:sz w:val="22"/>
                <w:szCs w:val="22"/>
              </w:rPr>
            </w:pPr>
          </w:p>
        </w:tc>
      </w:tr>
      <w:tr w:rsidR="00DA4662" w:rsidRPr="0067136C" w14:paraId="679D9FC3" w14:textId="77777777" w:rsidTr="00475F47">
        <w:tc>
          <w:tcPr>
            <w:tcW w:w="5216" w:type="dxa"/>
            <w:tcBorders>
              <w:top w:val="single" w:sz="4" w:space="0" w:color="auto"/>
              <w:left w:val="single" w:sz="4" w:space="0" w:color="auto"/>
              <w:bottom w:val="single" w:sz="4" w:space="0" w:color="auto"/>
              <w:right w:val="single" w:sz="4" w:space="0" w:color="auto"/>
            </w:tcBorders>
          </w:tcPr>
          <w:p w14:paraId="78A95CF2" w14:textId="77777777" w:rsidR="00DA4662" w:rsidRPr="0067136C" w:rsidRDefault="00DA4662">
            <w:pPr>
              <w:pStyle w:val="ConsPlusNormal"/>
              <w:rPr>
                <w:sz w:val="22"/>
                <w:szCs w:val="22"/>
              </w:rPr>
            </w:pPr>
            <w:r w:rsidRPr="0067136C">
              <w:rPr>
                <w:sz w:val="22"/>
                <w:szCs w:val="22"/>
              </w:rPr>
              <w:t>в том числе подземных</w:t>
            </w:r>
          </w:p>
        </w:tc>
        <w:tc>
          <w:tcPr>
            <w:tcW w:w="1290" w:type="dxa"/>
            <w:vMerge/>
            <w:tcBorders>
              <w:top w:val="single" w:sz="4" w:space="0" w:color="auto"/>
              <w:left w:val="single" w:sz="4" w:space="0" w:color="auto"/>
              <w:bottom w:val="single" w:sz="4" w:space="0" w:color="auto"/>
              <w:right w:val="single" w:sz="4" w:space="0" w:color="auto"/>
            </w:tcBorders>
          </w:tcPr>
          <w:p w14:paraId="145FB00B" w14:textId="77777777" w:rsidR="00DA4662" w:rsidRPr="0067136C" w:rsidRDefault="00DA4662">
            <w:pPr>
              <w:pStyle w:val="ConsPlusNormal"/>
              <w:rPr>
                <w:sz w:val="22"/>
                <w:szCs w:val="22"/>
              </w:rPr>
            </w:pPr>
          </w:p>
        </w:tc>
        <w:tc>
          <w:tcPr>
            <w:tcW w:w="1290" w:type="dxa"/>
            <w:vMerge/>
            <w:tcBorders>
              <w:top w:val="single" w:sz="4" w:space="0" w:color="auto"/>
              <w:left w:val="single" w:sz="4" w:space="0" w:color="auto"/>
              <w:bottom w:val="single" w:sz="4" w:space="0" w:color="auto"/>
              <w:right w:val="single" w:sz="4" w:space="0" w:color="auto"/>
            </w:tcBorders>
          </w:tcPr>
          <w:p w14:paraId="35F160DA" w14:textId="77777777" w:rsidR="00DA4662" w:rsidRPr="0067136C" w:rsidRDefault="00DA4662">
            <w:pPr>
              <w:pStyle w:val="ConsPlusNormal"/>
              <w:rPr>
                <w:sz w:val="22"/>
                <w:szCs w:val="22"/>
              </w:rPr>
            </w:pPr>
          </w:p>
        </w:tc>
        <w:tc>
          <w:tcPr>
            <w:tcW w:w="2472" w:type="dxa"/>
            <w:vMerge/>
            <w:tcBorders>
              <w:top w:val="single" w:sz="4" w:space="0" w:color="auto"/>
              <w:left w:val="single" w:sz="4" w:space="0" w:color="auto"/>
              <w:bottom w:val="single" w:sz="4" w:space="0" w:color="auto"/>
              <w:right w:val="single" w:sz="4" w:space="0" w:color="auto"/>
            </w:tcBorders>
          </w:tcPr>
          <w:p w14:paraId="081D5048" w14:textId="77777777" w:rsidR="00DA4662" w:rsidRPr="0067136C" w:rsidRDefault="00DA4662">
            <w:pPr>
              <w:pStyle w:val="ConsPlusNormal"/>
              <w:rPr>
                <w:sz w:val="22"/>
                <w:szCs w:val="22"/>
              </w:rPr>
            </w:pPr>
          </w:p>
        </w:tc>
      </w:tr>
      <w:tr w:rsidR="00DA4662" w:rsidRPr="0067136C" w14:paraId="55024B57" w14:textId="77777777" w:rsidTr="00475F47">
        <w:tc>
          <w:tcPr>
            <w:tcW w:w="5216" w:type="dxa"/>
            <w:tcBorders>
              <w:top w:val="single" w:sz="4" w:space="0" w:color="auto"/>
              <w:left w:val="single" w:sz="4" w:space="0" w:color="auto"/>
              <w:bottom w:val="single" w:sz="4" w:space="0" w:color="auto"/>
              <w:right w:val="single" w:sz="4" w:space="0" w:color="auto"/>
            </w:tcBorders>
          </w:tcPr>
          <w:p w14:paraId="2506F23A" w14:textId="77777777" w:rsidR="00DA4662" w:rsidRPr="0067136C" w:rsidRDefault="00DA4662">
            <w:pPr>
              <w:pStyle w:val="ConsPlusNormal"/>
              <w:rPr>
                <w:sz w:val="22"/>
                <w:szCs w:val="22"/>
              </w:rPr>
            </w:pPr>
            <w:r w:rsidRPr="0067136C">
              <w:rPr>
                <w:sz w:val="22"/>
                <w:szCs w:val="22"/>
              </w:rPr>
              <w:t>Количество секций</w:t>
            </w:r>
          </w:p>
        </w:tc>
        <w:tc>
          <w:tcPr>
            <w:tcW w:w="1290" w:type="dxa"/>
            <w:tcBorders>
              <w:top w:val="single" w:sz="4" w:space="0" w:color="auto"/>
              <w:left w:val="single" w:sz="4" w:space="0" w:color="auto"/>
              <w:bottom w:val="single" w:sz="4" w:space="0" w:color="auto"/>
              <w:right w:val="single" w:sz="4" w:space="0" w:color="auto"/>
            </w:tcBorders>
          </w:tcPr>
          <w:p w14:paraId="1687749D" w14:textId="77777777" w:rsidR="00DA4662" w:rsidRPr="0067136C" w:rsidRDefault="00DA4662">
            <w:pPr>
              <w:pStyle w:val="ConsPlusNormal"/>
              <w:jc w:val="center"/>
              <w:rPr>
                <w:sz w:val="22"/>
                <w:szCs w:val="22"/>
              </w:rPr>
            </w:pPr>
            <w:r w:rsidRPr="0067136C">
              <w:rPr>
                <w:sz w:val="22"/>
                <w:szCs w:val="22"/>
              </w:rPr>
              <w:t>секций</w:t>
            </w:r>
          </w:p>
        </w:tc>
        <w:tc>
          <w:tcPr>
            <w:tcW w:w="1290" w:type="dxa"/>
            <w:tcBorders>
              <w:top w:val="single" w:sz="4" w:space="0" w:color="auto"/>
              <w:left w:val="single" w:sz="4" w:space="0" w:color="auto"/>
              <w:bottom w:val="single" w:sz="4" w:space="0" w:color="auto"/>
              <w:right w:val="single" w:sz="4" w:space="0" w:color="auto"/>
            </w:tcBorders>
          </w:tcPr>
          <w:p w14:paraId="659160D5"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153CB541" w14:textId="77777777" w:rsidR="00DA4662" w:rsidRPr="0067136C" w:rsidRDefault="00DA4662">
            <w:pPr>
              <w:pStyle w:val="ConsPlusNormal"/>
              <w:rPr>
                <w:sz w:val="22"/>
                <w:szCs w:val="22"/>
              </w:rPr>
            </w:pPr>
          </w:p>
        </w:tc>
      </w:tr>
      <w:tr w:rsidR="00DA4662" w:rsidRPr="0067136C" w14:paraId="0AB60562" w14:textId="77777777" w:rsidTr="00475F47">
        <w:tc>
          <w:tcPr>
            <w:tcW w:w="5216" w:type="dxa"/>
            <w:tcBorders>
              <w:top w:val="single" w:sz="4" w:space="0" w:color="auto"/>
              <w:left w:val="single" w:sz="4" w:space="0" w:color="auto"/>
              <w:bottom w:val="single" w:sz="4" w:space="0" w:color="auto"/>
              <w:right w:val="single" w:sz="4" w:space="0" w:color="auto"/>
            </w:tcBorders>
          </w:tcPr>
          <w:p w14:paraId="54112272" w14:textId="77777777" w:rsidR="00DA4662" w:rsidRPr="0067136C" w:rsidRDefault="00DA4662">
            <w:pPr>
              <w:pStyle w:val="ConsPlusNormal"/>
              <w:rPr>
                <w:sz w:val="22"/>
                <w:szCs w:val="22"/>
              </w:rPr>
            </w:pPr>
            <w:r w:rsidRPr="0067136C">
              <w:rPr>
                <w:sz w:val="22"/>
                <w:szCs w:val="22"/>
              </w:rPr>
              <w:t>Количество квартир/общая площадь,</w:t>
            </w:r>
          </w:p>
          <w:p w14:paraId="30634116" w14:textId="77777777" w:rsidR="00DA4662" w:rsidRPr="0067136C" w:rsidRDefault="00DA4662">
            <w:pPr>
              <w:pStyle w:val="ConsPlusNormal"/>
              <w:rPr>
                <w:sz w:val="22"/>
                <w:szCs w:val="22"/>
              </w:rPr>
            </w:pPr>
            <w:r w:rsidRPr="0067136C">
              <w:rPr>
                <w:sz w:val="22"/>
                <w:szCs w:val="22"/>
              </w:rPr>
              <w:t>всего</w:t>
            </w:r>
          </w:p>
          <w:p w14:paraId="6AC4C261" w14:textId="77777777" w:rsidR="00DA4662" w:rsidRPr="0067136C" w:rsidRDefault="00DA4662">
            <w:pPr>
              <w:pStyle w:val="ConsPlusNormal"/>
              <w:rPr>
                <w:sz w:val="22"/>
                <w:szCs w:val="22"/>
              </w:rPr>
            </w:pPr>
            <w:r w:rsidRPr="0067136C">
              <w:rPr>
                <w:sz w:val="22"/>
                <w:szCs w:val="22"/>
              </w:rPr>
              <w:t>в том числе:</w:t>
            </w:r>
          </w:p>
        </w:tc>
        <w:tc>
          <w:tcPr>
            <w:tcW w:w="1290" w:type="dxa"/>
            <w:tcBorders>
              <w:top w:val="single" w:sz="4" w:space="0" w:color="auto"/>
              <w:left w:val="single" w:sz="4" w:space="0" w:color="auto"/>
              <w:bottom w:val="single" w:sz="4" w:space="0" w:color="auto"/>
              <w:right w:val="single" w:sz="4" w:space="0" w:color="auto"/>
            </w:tcBorders>
          </w:tcPr>
          <w:p w14:paraId="1961F7D4" w14:textId="77777777" w:rsidR="00DA4662" w:rsidRPr="0067136C" w:rsidRDefault="00DA4662">
            <w:pPr>
              <w:pStyle w:val="ConsPlusNormal"/>
              <w:jc w:val="center"/>
              <w:rPr>
                <w:sz w:val="22"/>
                <w:szCs w:val="22"/>
              </w:rPr>
            </w:pPr>
            <w:r w:rsidRPr="0067136C">
              <w:rPr>
                <w:sz w:val="22"/>
                <w:szCs w:val="22"/>
              </w:rPr>
              <w:t>шт./кв. м</w:t>
            </w:r>
          </w:p>
        </w:tc>
        <w:tc>
          <w:tcPr>
            <w:tcW w:w="1290" w:type="dxa"/>
            <w:tcBorders>
              <w:top w:val="single" w:sz="4" w:space="0" w:color="auto"/>
              <w:left w:val="single" w:sz="4" w:space="0" w:color="auto"/>
              <w:bottom w:val="single" w:sz="4" w:space="0" w:color="auto"/>
              <w:right w:val="single" w:sz="4" w:space="0" w:color="auto"/>
            </w:tcBorders>
          </w:tcPr>
          <w:p w14:paraId="5E6D4BC4"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2200908C" w14:textId="77777777" w:rsidR="00DA4662" w:rsidRPr="0067136C" w:rsidRDefault="00DA4662">
            <w:pPr>
              <w:pStyle w:val="ConsPlusNormal"/>
              <w:rPr>
                <w:sz w:val="22"/>
                <w:szCs w:val="22"/>
              </w:rPr>
            </w:pPr>
          </w:p>
        </w:tc>
      </w:tr>
      <w:tr w:rsidR="00DA4662" w:rsidRPr="0067136C" w14:paraId="38A023D4" w14:textId="77777777" w:rsidTr="00475F47">
        <w:tc>
          <w:tcPr>
            <w:tcW w:w="5216" w:type="dxa"/>
            <w:tcBorders>
              <w:top w:val="single" w:sz="4" w:space="0" w:color="auto"/>
              <w:left w:val="single" w:sz="4" w:space="0" w:color="auto"/>
              <w:bottom w:val="single" w:sz="4" w:space="0" w:color="auto"/>
              <w:right w:val="single" w:sz="4" w:space="0" w:color="auto"/>
            </w:tcBorders>
          </w:tcPr>
          <w:p w14:paraId="03F92EC3" w14:textId="77777777" w:rsidR="00DA4662" w:rsidRPr="0067136C" w:rsidRDefault="00DA4662">
            <w:pPr>
              <w:pStyle w:val="ConsPlusNormal"/>
              <w:rPr>
                <w:sz w:val="22"/>
                <w:szCs w:val="22"/>
              </w:rPr>
            </w:pPr>
            <w:r w:rsidRPr="0067136C">
              <w:rPr>
                <w:sz w:val="22"/>
                <w:szCs w:val="22"/>
              </w:rPr>
              <w:t>1-комнатные</w:t>
            </w:r>
          </w:p>
        </w:tc>
        <w:tc>
          <w:tcPr>
            <w:tcW w:w="1290" w:type="dxa"/>
            <w:tcBorders>
              <w:top w:val="single" w:sz="4" w:space="0" w:color="auto"/>
              <w:left w:val="single" w:sz="4" w:space="0" w:color="auto"/>
              <w:bottom w:val="single" w:sz="4" w:space="0" w:color="auto"/>
              <w:right w:val="single" w:sz="4" w:space="0" w:color="auto"/>
            </w:tcBorders>
          </w:tcPr>
          <w:p w14:paraId="09839E20" w14:textId="77777777" w:rsidR="00DA4662" w:rsidRPr="0067136C" w:rsidRDefault="00DA4662">
            <w:pPr>
              <w:pStyle w:val="ConsPlusNormal"/>
              <w:jc w:val="center"/>
              <w:rPr>
                <w:sz w:val="22"/>
                <w:szCs w:val="22"/>
              </w:rPr>
            </w:pPr>
            <w:r w:rsidRPr="0067136C">
              <w:rPr>
                <w:sz w:val="22"/>
                <w:szCs w:val="22"/>
              </w:rPr>
              <w:t>шт./кв. м</w:t>
            </w:r>
          </w:p>
        </w:tc>
        <w:tc>
          <w:tcPr>
            <w:tcW w:w="1290" w:type="dxa"/>
            <w:tcBorders>
              <w:top w:val="single" w:sz="4" w:space="0" w:color="auto"/>
              <w:left w:val="single" w:sz="4" w:space="0" w:color="auto"/>
              <w:bottom w:val="single" w:sz="4" w:space="0" w:color="auto"/>
              <w:right w:val="single" w:sz="4" w:space="0" w:color="auto"/>
            </w:tcBorders>
          </w:tcPr>
          <w:p w14:paraId="1955D658"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0D0CA199" w14:textId="77777777" w:rsidR="00DA4662" w:rsidRPr="0067136C" w:rsidRDefault="00DA4662">
            <w:pPr>
              <w:pStyle w:val="ConsPlusNormal"/>
              <w:rPr>
                <w:sz w:val="22"/>
                <w:szCs w:val="22"/>
              </w:rPr>
            </w:pPr>
          </w:p>
        </w:tc>
      </w:tr>
      <w:tr w:rsidR="00DA4662" w:rsidRPr="0067136C" w14:paraId="402BC078" w14:textId="77777777" w:rsidTr="00475F47">
        <w:tc>
          <w:tcPr>
            <w:tcW w:w="5216" w:type="dxa"/>
            <w:tcBorders>
              <w:top w:val="single" w:sz="4" w:space="0" w:color="auto"/>
              <w:left w:val="single" w:sz="4" w:space="0" w:color="auto"/>
              <w:bottom w:val="single" w:sz="4" w:space="0" w:color="auto"/>
              <w:right w:val="single" w:sz="4" w:space="0" w:color="auto"/>
            </w:tcBorders>
          </w:tcPr>
          <w:p w14:paraId="728B4D29" w14:textId="77777777" w:rsidR="00DA4662" w:rsidRPr="0067136C" w:rsidRDefault="00DA4662">
            <w:pPr>
              <w:pStyle w:val="ConsPlusNormal"/>
              <w:rPr>
                <w:sz w:val="22"/>
                <w:szCs w:val="22"/>
              </w:rPr>
            </w:pPr>
            <w:r w:rsidRPr="0067136C">
              <w:rPr>
                <w:sz w:val="22"/>
                <w:szCs w:val="22"/>
              </w:rPr>
              <w:t>2-комнатные</w:t>
            </w:r>
          </w:p>
        </w:tc>
        <w:tc>
          <w:tcPr>
            <w:tcW w:w="1290" w:type="dxa"/>
            <w:tcBorders>
              <w:top w:val="single" w:sz="4" w:space="0" w:color="auto"/>
              <w:left w:val="single" w:sz="4" w:space="0" w:color="auto"/>
              <w:bottom w:val="single" w:sz="4" w:space="0" w:color="auto"/>
              <w:right w:val="single" w:sz="4" w:space="0" w:color="auto"/>
            </w:tcBorders>
          </w:tcPr>
          <w:p w14:paraId="651C133B" w14:textId="77777777" w:rsidR="00DA4662" w:rsidRPr="0067136C" w:rsidRDefault="00DA4662">
            <w:pPr>
              <w:pStyle w:val="ConsPlusNormal"/>
              <w:jc w:val="center"/>
              <w:rPr>
                <w:sz w:val="22"/>
                <w:szCs w:val="22"/>
              </w:rPr>
            </w:pPr>
            <w:r w:rsidRPr="0067136C">
              <w:rPr>
                <w:sz w:val="22"/>
                <w:szCs w:val="22"/>
              </w:rPr>
              <w:t>шт./кв. м</w:t>
            </w:r>
          </w:p>
        </w:tc>
        <w:tc>
          <w:tcPr>
            <w:tcW w:w="1290" w:type="dxa"/>
            <w:tcBorders>
              <w:top w:val="single" w:sz="4" w:space="0" w:color="auto"/>
              <w:left w:val="single" w:sz="4" w:space="0" w:color="auto"/>
              <w:bottom w:val="single" w:sz="4" w:space="0" w:color="auto"/>
              <w:right w:val="single" w:sz="4" w:space="0" w:color="auto"/>
            </w:tcBorders>
          </w:tcPr>
          <w:p w14:paraId="011AA9A9"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76EB6918" w14:textId="77777777" w:rsidR="00DA4662" w:rsidRPr="0067136C" w:rsidRDefault="00DA4662">
            <w:pPr>
              <w:pStyle w:val="ConsPlusNormal"/>
              <w:rPr>
                <w:sz w:val="22"/>
                <w:szCs w:val="22"/>
              </w:rPr>
            </w:pPr>
          </w:p>
        </w:tc>
      </w:tr>
      <w:tr w:rsidR="00DA4662" w:rsidRPr="0067136C" w14:paraId="08B64160" w14:textId="77777777" w:rsidTr="00475F47">
        <w:tc>
          <w:tcPr>
            <w:tcW w:w="5216" w:type="dxa"/>
            <w:tcBorders>
              <w:top w:val="single" w:sz="4" w:space="0" w:color="auto"/>
              <w:left w:val="single" w:sz="4" w:space="0" w:color="auto"/>
              <w:bottom w:val="single" w:sz="4" w:space="0" w:color="auto"/>
              <w:right w:val="single" w:sz="4" w:space="0" w:color="auto"/>
            </w:tcBorders>
          </w:tcPr>
          <w:p w14:paraId="69839F9F" w14:textId="77777777" w:rsidR="00DA4662" w:rsidRPr="0067136C" w:rsidRDefault="00DA4662">
            <w:pPr>
              <w:pStyle w:val="ConsPlusNormal"/>
              <w:rPr>
                <w:sz w:val="22"/>
                <w:szCs w:val="22"/>
              </w:rPr>
            </w:pPr>
            <w:r w:rsidRPr="0067136C">
              <w:rPr>
                <w:sz w:val="22"/>
                <w:szCs w:val="22"/>
              </w:rPr>
              <w:t>3-комнатные</w:t>
            </w:r>
          </w:p>
        </w:tc>
        <w:tc>
          <w:tcPr>
            <w:tcW w:w="1290" w:type="dxa"/>
            <w:tcBorders>
              <w:top w:val="single" w:sz="4" w:space="0" w:color="auto"/>
              <w:left w:val="single" w:sz="4" w:space="0" w:color="auto"/>
              <w:bottom w:val="single" w:sz="4" w:space="0" w:color="auto"/>
              <w:right w:val="single" w:sz="4" w:space="0" w:color="auto"/>
            </w:tcBorders>
          </w:tcPr>
          <w:p w14:paraId="798F8368" w14:textId="77777777" w:rsidR="00DA4662" w:rsidRPr="0067136C" w:rsidRDefault="00DA4662">
            <w:pPr>
              <w:pStyle w:val="ConsPlusNormal"/>
              <w:jc w:val="center"/>
              <w:rPr>
                <w:sz w:val="22"/>
                <w:szCs w:val="22"/>
              </w:rPr>
            </w:pPr>
            <w:r w:rsidRPr="0067136C">
              <w:rPr>
                <w:sz w:val="22"/>
                <w:szCs w:val="22"/>
              </w:rPr>
              <w:t>шт./кв. м</w:t>
            </w:r>
          </w:p>
        </w:tc>
        <w:tc>
          <w:tcPr>
            <w:tcW w:w="1290" w:type="dxa"/>
            <w:tcBorders>
              <w:top w:val="single" w:sz="4" w:space="0" w:color="auto"/>
              <w:left w:val="single" w:sz="4" w:space="0" w:color="auto"/>
              <w:bottom w:val="single" w:sz="4" w:space="0" w:color="auto"/>
              <w:right w:val="single" w:sz="4" w:space="0" w:color="auto"/>
            </w:tcBorders>
          </w:tcPr>
          <w:p w14:paraId="11B11529"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51857A6B" w14:textId="77777777" w:rsidR="00DA4662" w:rsidRPr="0067136C" w:rsidRDefault="00DA4662">
            <w:pPr>
              <w:pStyle w:val="ConsPlusNormal"/>
              <w:rPr>
                <w:sz w:val="22"/>
                <w:szCs w:val="22"/>
              </w:rPr>
            </w:pPr>
          </w:p>
        </w:tc>
      </w:tr>
      <w:tr w:rsidR="00DA4662" w:rsidRPr="0067136C" w14:paraId="11F694B1" w14:textId="77777777" w:rsidTr="00475F47">
        <w:tc>
          <w:tcPr>
            <w:tcW w:w="5216" w:type="dxa"/>
            <w:tcBorders>
              <w:top w:val="single" w:sz="4" w:space="0" w:color="auto"/>
              <w:left w:val="single" w:sz="4" w:space="0" w:color="auto"/>
              <w:bottom w:val="single" w:sz="4" w:space="0" w:color="auto"/>
              <w:right w:val="single" w:sz="4" w:space="0" w:color="auto"/>
            </w:tcBorders>
          </w:tcPr>
          <w:p w14:paraId="52F6C5EF" w14:textId="77777777" w:rsidR="00DA4662" w:rsidRPr="0067136C" w:rsidRDefault="00DA4662">
            <w:pPr>
              <w:pStyle w:val="ConsPlusNormal"/>
              <w:rPr>
                <w:sz w:val="22"/>
                <w:szCs w:val="22"/>
              </w:rPr>
            </w:pPr>
            <w:r w:rsidRPr="0067136C">
              <w:rPr>
                <w:sz w:val="22"/>
                <w:szCs w:val="22"/>
              </w:rPr>
              <w:t>4-комнатные</w:t>
            </w:r>
          </w:p>
        </w:tc>
        <w:tc>
          <w:tcPr>
            <w:tcW w:w="1290" w:type="dxa"/>
            <w:tcBorders>
              <w:top w:val="single" w:sz="4" w:space="0" w:color="auto"/>
              <w:left w:val="single" w:sz="4" w:space="0" w:color="auto"/>
              <w:bottom w:val="single" w:sz="4" w:space="0" w:color="auto"/>
              <w:right w:val="single" w:sz="4" w:space="0" w:color="auto"/>
            </w:tcBorders>
          </w:tcPr>
          <w:p w14:paraId="6014354B" w14:textId="77777777" w:rsidR="00DA4662" w:rsidRPr="0067136C" w:rsidRDefault="00DA4662">
            <w:pPr>
              <w:pStyle w:val="ConsPlusNormal"/>
              <w:jc w:val="center"/>
              <w:rPr>
                <w:sz w:val="22"/>
                <w:szCs w:val="22"/>
              </w:rPr>
            </w:pPr>
            <w:r w:rsidRPr="0067136C">
              <w:rPr>
                <w:sz w:val="22"/>
                <w:szCs w:val="22"/>
              </w:rPr>
              <w:t>шт./кв. м</w:t>
            </w:r>
          </w:p>
        </w:tc>
        <w:tc>
          <w:tcPr>
            <w:tcW w:w="1290" w:type="dxa"/>
            <w:tcBorders>
              <w:top w:val="single" w:sz="4" w:space="0" w:color="auto"/>
              <w:left w:val="single" w:sz="4" w:space="0" w:color="auto"/>
              <w:bottom w:val="single" w:sz="4" w:space="0" w:color="auto"/>
              <w:right w:val="single" w:sz="4" w:space="0" w:color="auto"/>
            </w:tcBorders>
          </w:tcPr>
          <w:p w14:paraId="024D656D"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6E38BEA4" w14:textId="77777777" w:rsidR="00DA4662" w:rsidRPr="0067136C" w:rsidRDefault="00DA4662">
            <w:pPr>
              <w:pStyle w:val="ConsPlusNormal"/>
              <w:rPr>
                <w:sz w:val="22"/>
                <w:szCs w:val="22"/>
              </w:rPr>
            </w:pPr>
          </w:p>
        </w:tc>
      </w:tr>
      <w:tr w:rsidR="00DA4662" w:rsidRPr="0067136C" w14:paraId="1D3FB3CF" w14:textId="77777777" w:rsidTr="00475F47">
        <w:tc>
          <w:tcPr>
            <w:tcW w:w="5216" w:type="dxa"/>
            <w:tcBorders>
              <w:top w:val="single" w:sz="4" w:space="0" w:color="auto"/>
              <w:left w:val="single" w:sz="4" w:space="0" w:color="auto"/>
              <w:bottom w:val="single" w:sz="4" w:space="0" w:color="auto"/>
              <w:right w:val="single" w:sz="4" w:space="0" w:color="auto"/>
            </w:tcBorders>
          </w:tcPr>
          <w:p w14:paraId="3BB2FF20" w14:textId="77777777" w:rsidR="00DA4662" w:rsidRPr="0067136C" w:rsidRDefault="00DA4662">
            <w:pPr>
              <w:pStyle w:val="ConsPlusNormal"/>
              <w:rPr>
                <w:sz w:val="22"/>
                <w:szCs w:val="22"/>
              </w:rPr>
            </w:pPr>
            <w:r w:rsidRPr="0067136C">
              <w:rPr>
                <w:sz w:val="22"/>
                <w:szCs w:val="22"/>
              </w:rPr>
              <w:t>более чем 4-комнатные</w:t>
            </w:r>
          </w:p>
        </w:tc>
        <w:tc>
          <w:tcPr>
            <w:tcW w:w="1290" w:type="dxa"/>
            <w:tcBorders>
              <w:top w:val="single" w:sz="4" w:space="0" w:color="auto"/>
              <w:left w:val="single" w:sz="4" w:space="0" w:color="auto"/>
              <w:bottom w:val="single" w:sz="4" w:space="0" w:color="auto"/>
              <w:right w:val="single" w:sz="4" w:space="0" w:color="auto"/>
            </w:tcBorders>
          </w:tcPr>
          <w:p w14:paraId="5CF24AA3" w14:textId="77777777" w:rsidR="00DA4662" w:rsidRPr="0067136C" w:rsidRDefault="00DA4662">
            <w:pPr>
              <w:pStyle w:val="ConsPlusNormal"/>
              <w:jc w:val="center"/>
              <w:rPr>
                <w:sz w:val="22"/>
                <w:szCs w:val="22"/>
              </w:rPr>
            </w:pPr>
            <w:r w:rsidRPr="0067136C">
              <w:rPr>
                <w:sz w:val="22"/>
                <w:szCs w:val="22"/>
              </w:rPr>
              <w:t>шт./кв. м</w:t>
            </w:r>
          </w:p>
        </w:tc>
        <w:tc>
          <w:tcPr>
            <w:tcW w:w="1290" w:type="dxa"/>
            <w:tcBorders>
              <w:top w:val="single" w:sz="4" w:space="0" w:color="auto"/>
              <w:left w:val="single" w:sz="4" w:space="0" w:color="auto"/>
              <w:bottom w:val="single" w:sz="4" w:space="0" w:color="auto"/>
              <w:right w:val="single" w:sz="4" w:space="0" w:color="auto"/>
            </w:tcBorders>
          </w:tcPr>
          <w:p w14:paraId="56262B27"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11524C24" w14:textId="77777777" w:rsidR="00DA4662" w:rsidRPr="0067136C" w:rsidRDefault="00DA4662">
            <w:pPr>
              <w:pStyle w:val="ConsPlusNormal"/>
              <w:rPr>
                <w:sz w:val="22"/>
                <w:szCs w:val="22"/>
              </w:rPr>
            </w:pPr>
          </w:p>
        </w:tc>
      </w:tr>
      <w:tr w:rsidR="00DA4662" w:rsidRPr="0067136C" w14:paraId="2C73DE65" w14:textId="77777777" w:rsidTr="00475F47">
        <w:tc>
          <w:tcPr>
            <w:tcW w:w="5216" w:type="dxa"/>
            <w:tcBorders>
              <w:top w:val="single" w:sz="4" w:space="0" w:color="auto"/>
              <w:left w:val="single" w:sz="4" w:space="0" w:color="auto"/>
              <w:bottom w:val="single" w:sz="4" w:space="0" w:color="auto"/>
              <w:right w:val="single" w:sz="4" w:space="0" w:color="auto"/>
            </w:tcBorders>
          </w:tcPr>
          <w:p w14:paraId="2FE1BE8D" w14:textId="77777777" w:rsidR="00DA4662" w:rsidRPr="0067136C" w:rsidRDefault="00DA4662">
            <w:pPr>
              <w:pStyle w:val="ConsPlusNormal"/>
              <w:rPr>
                <w:sz w:val="22"/>
                <w:szCs w:val="22"/>
              </w:rPr>
            </w:pPr>
            <w:r w:rsidRPr="0067136C">
              <w:rPr>
                <w:sz w:val="22"/>
                <w:szCs w:val="22"/>
              </w:rPr>
              <w:t>Общая площадь жилых помещений (с учетом балконов, лоджий, веранд и террас)</w:t>
            </w:r>
          </w:p>
        </w:tc>
        <w:tc>
          <w:tcPr>
            <w:tcW w:w="1290" w:type="dxa"/>
            <w:tcBorders>
              <w:top w:val="single" w:sz="4" w:space="0" w:color="auto"/>
              <w:left w:val="single" w:sz="4" w:space="0" w:color="auto"/>
              <w:bottom w:val="single" w:sz="4" w:space="0" w:color="auto"/>
              <w:right w:val="single" w:sz="4" w:space="0" w:color="auto"/>
            </w:tcBorders>
          </w:tcPr>
          <w:p w14:paraId="02580377" w14:textId="77777777" w:rsidR="00DA4662" w:rsidRPr="0067136C" w:rsidRDefault="00DA4662">
            <w:pPr>
              <w:pStyle w:val="ConsPlusNormal"/>
              <w:jc w:val="center"/>
              <w:rPr>
                <w:sz w:val="22"/>
                <w:szCs w:val="22"/>
              </w:rPr>
            </w:pPr>
            <w:r w:rsidRPr="0067136C">
              <w:rPr>
                <w:sz w:val="22"/>
                <w:szCs w:val="22"/>
              </w:rPr>
              <w:t>кв. м</w:t>
            </w:r>
          </w:p>
        </w:tc>
        <w:tc>
          <w:tcPr>
            <w:tcW w:w="1290" w:type="dxa"/>
            <w:tcBorders>
              <w:top w:val="single" w:sz="4" w:space="0" w:color="auto"/>
              <w:left w:val="single" w:sz="4" w:space="0" w:color="auto"/>
              <w:bottom w:val="single" w:sz="4" w:space="0" w:color="auto"/>
              <w:right w:val="single" w:sz="4" w:space="0" w:color="auto"/>
            </w:tcBorders>
          </w:tcPr>
          <w:p w14:paraId="0589905A"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09736EF2" w14:textId="77777777" w:rsidR="00DA4662" w:rsidRPr="0067136C" w:rsidRDefault="00DA4662">
            <w:pPr>
              <w:pStyle w:val="ConsPlusNormal"/>
              <w:rPr>
                <w:sz w:val="22"/>
                <w:szCs w:val="22"/>
              </w:rPr>
            </w:pPr>
          </w:p>
        </w:tc>
      </w:tr>
      <w:tr w:rsidR="00DA4662" w:rsidRPr="0067136C" w14:paraId="7C74A6F4" w14:textId="77777777" w:rsidTr="00475F47">
        <w:tc>
          <w:tcPr>
            <w:tcW w:w="5216" w:type="dxa"/>
            <w:tcBorders>
              <w:top w:val="single" w:sz="4" w:space="0" w:color="auto"/>
              <w:left w:val="single" w:sz="4" w:space="0" w:color="auto"/>
              <w:bottom w:val="single" w:sz="4" w:space="0" w:color="auto"/>
              <w:right w:val="single" w:sz="4" w:space="0" w:color="auto"/>
            </w:tcBorders>
          </w:tcPr>
          <w:p w14:paraId="7427A4E1" w14:textId="77777777" w:rsidR="00DA4662" w:rsidRPr="0067136C" w:rsidRDefault="00DA4662">
            <w:pPr>
              <w:pStyle w:val="ConsPlusNormal"/>
              <w:jc w:val="center"/>
              <w:rPr>
                <w:sz w:val="22"/>
                <w:szCs w:val="22"/>
              </w:rPr>
            </w:pPr>
            <w:r w:rsidRPr="0067136C">
              <w:rPr>
                <w:sz w:val="22"/>
                <w:szCs w:val="22"/>
              </w:rPr>
              <w:t>Наименование показателя</w:t>
            </w:r>
          </w:p>
        </w:tc>
        <w:tc>
          <w:tcPr>
            <w:tcW w:w="1290" w:type="dxa"/>
            <w:tcBorders>
              <w:top w:val="single" w:sz="4" w:space="0" w:color="auto"/>
              <w:left w:val="single" w:sz="4" w:space="0" w:color="auto"/>
              <w:bottom w:val="single" w:sz="4" w:space="0" w:color="auto"/>
              <w:right w:val="single" w:sz="4" w:space="0" w:color="auto"/>
            </w:tcBorders>
          </w:tcPr>
          <w:p w14:paraId="2FED3D08" w14:textId="77777777" w:rsidR="00DA4662" w:rsidRPr="0067136C" w:rsidRDefault="00DA4662">
            <w:pPr>
              <w:pStyle w:val="ConsPlusNormal"/>
              <w:jc w:val="center"/>
              <w:rPr>
                <w:sz w:val="22"/>
                <w:szCs w:val="22"/>
              </w:rPr>
            </w:pPr>
            <w:r w:rsidRPr="0067136C">
              <w:rPr>
                <w:sz w:val="22"/>
                <w:szCs w:val="22"/>
              </w:rPr>
              <w:t>Единица измерения</w:t>
            </w:r>
          </w:p>
        </w:tc>
        <w:tc>
          <w:tcPr>
            <w:tcW w:w="1290" w:type="dxa"/>
            <w:tcBorders>
              <w:top w:val="single" w:sz="4" w:space="0" w:color="auto"/>
              <w:left w:val="single" w:sz="4" w:space="0" w:color="auto"/>
              <w:bottom w:val="single" w:sz="4" w:space="0" w:color="auto"/>
              <w:right w:val="single" w:sz="4" w:space="0" w:color="auto"/>
            </w:tcBorders>
          </w:tcPr>
          <w:p w14:paraId="3B4B27F6" w14:textId="77777777" w:rsidR="00DA4662" w:rsidRPr="0067136C" w:rsidRDefault="00DA4662">
            <w:pPr>
              <w:pStyle w:val="ConsPlusNormal"/>
              <w:jc w:val="center"/>
              <w:rPr>
                <w:sz w:val="22"/>
                <w:szCs w:val="22"/>
              </w:rPr>
            </w:pPr>
            <w:r w:rsidRPr="0067136C">
              <w:rPr>
                <w:sz w:val="22"/>
                <w:szCs w:val="22"/>
              </w:rPr>
              <w:t>По проекту</w:t>
            </w:r>
          </w:p>
        </w:tc>
        <w:tc>
          <w:tcPr>
            <w:tcW w:w="2472" w:type="dxa"/>
            <w:tcBorders>
              <w:top w:val="single" w:sz="4" w:space="0" w:color="auto"/>
              <w:left w:val="single" w:sz="4" w:space="0" w:color="auto"/>
              <w:bottom w:val="single" w:sz="4" w:space="0" w:color="auto"/>
              <w:right w:val="single" w:sz="4" w:space="0" w:color="auto"/>
            </w:tcBorders>
          </w:tcPr>
          <w:p w14:paraId="4D48C9DB" w14:textId="77777777" w:rsidR="00DA4662" w:rsidRPr="0067136C" w:rsidRDefault="00DA4662">
            <w:pPr>
              <w:pStyle w:val="ConsPlusNormal"/>
              <w:jc w:val="center"/>
              <w:rPr>
                <w:sz w:val="22"/>
                <w:szCs w:val="22"/>
              </w:rPr>
            </w:pPr>
            <w:r w:rsidRPr="0067136C">
              <w:rPr>
                <w:sz w:val="22"/>
                <w:szCs w:val="22"/>
              </w:rPr>
              <w:t>Фактически</w:t>
            </w:r>
          </w:p>
        </w:tc>
      </w:tr>
      <w:tr w:rsidR="00DA4662" w:rsidRPr="0067136C" w14:paraId="6FED3D4C" w14:textId="77777777" w:rsidTr="00475F47">
        <w:tc>
          <w:tcPr>
            <w:tcW w:w="5216" w:type="dxa"/>
            <w:tcBorders>
              <w:top w:val="single" w:sz="4" w:space="0" w:color="auto"/>
              <w:left w:val="single" w:sz="4" w:space="0" w:color="auto"/>
              <w:bottom w:val="single" w:sz="4" w:space="0" w:color="auto"/>
              <w:right w:val="single" w:sz="4" w:space="0" w:color="auto"/>
            </w:tcBorders>
          </w:tcPr>
          <w:p w14:paraId="2235DB06" w14:textId="77777777" w:rsidR="00DA4662" w:rsidRPr="0067136C" w:rsidRDefault="00DA4662">
            <w:pPr>
              <w:pStyle w:val="ConsPlusNormal"/>
              <w:rPr>
                <w:sz w:val="22"/>
                <w:szCs w:val="22"/>
              </w:rPr>
            </w:pPr>
            <w:r w:rsidRPr="0067136C">
              <w:rPr>
                <w:sz w:val="22"/>
                <w:szCs w:val="22"/>
              </w:rPr>
              <w:t>Сети и системы инженерно-технического обеспечения</w:t>
            </w:r>
          </w:p>
        </w:tc>
        <w:tc>
          <w:tcPr>
            <w:tcW w:w="1290" w:type="dxa"/>
            <w:tcBorders>
              <w:top w:val="single" w:sz="4" w:space="0" w:color="auto"/>
              <w:left w:val="single" w:sz="4" w:space="0" w:color="auto"/>
              <w:bottom w:val="single" w:sz="4" w:space="0" w:color="auto"/>
              <w:right w:val="single" w:sz="4" w:space="0" w:color="auto"/>
            </w:tcBorders>
          </w:tcPr>
          <w:p w14:paraId="07203CBD"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7AC6E40A"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3B275B7A" w14:textId="77777777" w:rsidR="00DA4662" w:rsidRPr="0067136C" w:rsidRDefault="00DA4662">
            <w:pPr>
              <w:pStyle w:val="ConsPlusNormal"/>
              <w:rPr>
                <w:sz w:val="22"/>
                <w:szCs w:val="22"/>
              </w:rPr>
            </w:pPr>
          </w:p>
        </w:tc>
      </w:tr>
      <w:tr w:rsidR="00DA4662" w:rsidRPr="0067136C" w14:paraId="3DE754B2" w14:textId="77777777" w:rsidTr="00475F47">
        <w:tc>
          <w:tcPr>
            <w:tcW w:w="5216" w:type="dxa"/>
            <w:tcBorders>
              <w:top w:val="single" w:sz="4" w:space="0" w:color="auto"/>
              <w:left w:val="single" w:sz="4" w:space="0" w:color="auto"/>
              <w:bottom w:val="single" w:sz="4" w:space="0" w:color="auto"/>
              <w:right w:val="single" w:sz="4" w:space="0" w:color="auto"/>
            </w:tcBorders>
          </w:tcPr>
          <w:p w14:paraId="7B556E9D" w14:textId="77777777" w:rsidR="00DA4662" w:rsidRPr="0067136C" w:rsidRDefault="00DA4662">
            <w:pPr>
              <w:pStyle w:val="ConsPlusNormal"/>
              <w:rPr>
                <w:sz w:val="22"/>
                <w:szCs w:val="22"/>
              </w:rPr>
            </w:pPr>
            <w:r w:rsidRPr="0067136C">
              <w:rPr>
                <w:sz w:val="22"/>
                <w:szCs w:val="22"/>
              </w:rPr>
              <w:t>Лифты</w:t>
            </w:r>
          </w:p>
        </w:tc>
        <w:tc>
          <w:tcPr>
            <w:tcW w:w="1290" w:type="dxa"/>
            <w:tcBorders>
              <w:top w:val="single" w:sz="4" w:space="0" w:color="auto"/>
              <w:left w:val="single" w:sz="4" w:space="0" w:color="auto"/>
              <w:bottom w:val="single" w:sz="4" w:space="0" w:color="auto"/>
              <w:right w:val="single" w:sz="4" w:space="0" w:color="auto"/>
            </w:tcBorders>
          </w:tcPr>
          <w:p w14:paraId="17816D5B" w14:textId="77777777" w:rsidR="00DA4662" w:rsidRPr="0067136C" w:rsidRDefault="00DA4662">
            <w:pPr>
              <w:pStyle w:val="ConsPlusNormal"/>
              <w:jc w:val="center"/>
              <w:rPr>
                <w:sz w:val="22"/>
                <w:szCs w:val="22"/>
              </w:rPr>
            </w:pPr>
            <w:r w:rsidRPr="0067136C">
              <w:rPr>
                <w:sz w:val="22"/>
                <w:szCs w:val="22"/>
              </w:rPr>
              <w:t>шт.</w:t>
            </w:r>
          </w:p>
        </w:tc>
        <w:tc>
          <w:tcPr>
            <w:tcW w:w="1290" w:type="dxa"/>
            <w:tcBorders>
              <w:top w:val="single" w:sz="4" w:space="0" w:color="auto"/>
              <w:left w:val="single" w:sz="4" w:space="0" w:color="auto"/>
              <w:bottom w:val="single" w:sz="4" w:space="0" w:color="auto"/>
              <w:right w:val="single" w:sz="4" w:space="0" w:color="auto"/>
            </w:tcBorders>
          </w:tcPr>
          <w:p w14:paraId="5B4CFA53"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332C19D2" w14:textId="77777777" w:rsidR="00DA4662" w:rsidRPr="0067136C" w:rsidRDefault="00DA4662">
            <w:pPr>
              <w:pStyle w:val="ConsPlusNormal"/>
              <w:rPr>
                <w:sz w:val="22"/>
                <w:szCs w:val="22"/>
              </w:rPr>
            </w:pPr>
          </w:p>
        </w:tc>
      </w:tr>
      <w:tr w:rsidR="00DA4662" w:rsidRPr="0067136C" w14:paraId="71C2C975" w14:textId="77777777" w:rsidTr="00475F47">
        <w:tc>
          <w:tcPr>
            <w:tcW w:w="5216" w:type="dxa"/>
            <w:tcBorders>
              <w:top w:val="single" w:sz="4" w:space="0" w:color="auto"/>
              <w:left w:val="single" w:sz="4" w:space="0" w:color="auto"/>
              <w:bottom w:val="single" w:sz="4" w:space="0" w:color="auto"/>
              <w:right w:val="single" w:sz="4" w:space="0" w:color="auto"/>
            </w:tcBorders>
          </w:tcPr>
          <w:p w14:paraId="6EA90E79" w14:textId="77777777" w:rsidR="00DA4662" w:rsidRPr="0067136C" w:rsidRDefault="00DA4662">
            <w:pPr>
              <w:pStyle w:val="ConsPlusNormal"/>
              <w:rPr>
                <w:sz w:val="22"/>
                <w:szCs w:val="22"/>
              </w:rPr>
            </w:pPr>
            <w:r w:rsidRPr="0067136C">
              <w:rPr>
                <w:sz w:val="22"/>
                <w:szCs w:val="22"/>
              </w:rPr>
              <w:t>Эскалаторы</w:t>
            </w:r>
          </w:p>
        </w:tc>
        <w:tc>
          <w:tcPr>
            <w:tcW w:w="1290" w:type="dxa"/>
            <w:tcBorders>
              <w:top w:val="single" w:sz="4" w:space="0" w:color="auto"/>
              <w:left w:val="single" w:sz="4" w:space="0" w:color="auto"/>
              <w:bottom w:val="single" w:sz="4" w:space="0" w:color="auto"/>
              <w:right w:val="single" w:sz="4" w:space="0" w:color="auto"/>
            </w:tcBorders>
          </w:tcPr>
          <w:p w14:paraId="669D21AE" w14:textId="77777777" w:rsidR="00DA4662" w:rsidRPr="0067136C" w:rsidRDefault="00DA4662">
            <w:pPr>
              <w:pStyle w:val="ConsPlusNormal"/>
              <w:jc w:val="center"/>
              <w:rPr>
                <w:sz w:val="22"/>
                <w:szCs w:val="22"/>
              </w:rPr>
            </w:pPr>
            <w:r w:rsidRPr="0067136C">
              <w:rPr>
                <w:sz w:val="22"/>
                <w:szCs w:val="22"/>
              </w:rPr>
              <w:t>шт.</w:t>
            </w:r>
          </w:p>
        </w:tc>
        <w:tc>
          <w:tcPr>
            <w:tcW w:w="1290" w:type="dxa"/>
            <w:tcBorders>
              <w:top w:val="single" w:sz="4" w:space="0" w:color="auto"/>
              <w:left w:val="single" w:sz="4" w:space="0" w:color="auto"/>
              <w:bottom w:val="single" w:sz="4" w:space="0" w:color="auto"/>
              <w:right w:val="single" w:sz="4" w:space="0" w:color="auto"/>
            </w:tcBorders>
          </w:tcPr>
          <w:p w14:paraId="3521F571"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72D1B2BC" w14:textId="77777777" w:rsidR="00DA4662" w:rsidRPr="0067136C" w:rsidRDefault="00DA4662">
            <w:pPr>
              <w:pStyle w:val="ConsPlusNormal"/>
              <w:rPr>
                <w:sz w:val="22"/>
                <w:szCs w:val="22"/>
              </w:rPr>
            </w:pPr>
          </w:p>
        </w:tc>
      </w:tr>
      <w:tr w:rsidR="00DA4662" w:rsidRPr="0067136C" w14:paraId="63AE375B" w14:textId="77777777" w:rsidTr="00475F47">
        <w:tc>
          <w:tcPr>
            <w:tcW w:w="5216" w:type="dxa"/>
            <w:tcBorders>
              <w:top w:val="single" w:sz="4" w:space="0" w:color="auto"/>
              <w:left w:val="single" w:sz="4" w:space="0" w:color="auto"/>
              <w:bottom w:val="single" w:sz="4" w:space="0" w:color="auto"/>
              <w:right w:val="single" w:sz="4" w:space="0" w:color="auto"/>
            </w:tcBorders>
          </w:tcPr>
          <w:p w14:paraId="58B794C0" w14:textId="77777777" w:rsidR="00DA4662" w:rsidRPr="0067136C" w:rsidRDefault="00DA4662">
            <w:pPr>
              <w:pStyle w:val="ConsPlusNormal"/>
              <w:rPr>
                <w:sz w:val="22"/>
                <w:szCs w:val="22"/>
              </w:rPr>
            </w:pPr>
            <w:r w:rsidRPr="0067136C">
              <w:rPr>
                <w:sz w:val="22"/>
                <w:szCs w:val="22"/>
              </w:rPr>
              <w:t>Инвалидные подъемники</w:t>
            </w:r>
          </w:p>
        </w:tc>
        <w:tc>
          <w:tcPr>
            <w:tcW w:w="1290" w:type="dxa"/>
            <w:tcBorders>
              <w:top w:val="single" w:sz="4" w:space="0" w:color="auto"/>
              <w:left w:val="single" w:sz="4" w:space="0" w:color="auto"/>
              <w:bottom w:val="single" w:sz="4" w:space="0" w:color="auto"/>
              <w:right w:val="single" w:sz="4" w:space="0" w:color="auto"/>
            </w:tcBorders>
          </w:tcPr>
          <w:p w14:paraId="15D25E59" w14:textId="77777777" w:rsidR="00DA4662" w:rsidRPr="0067136C" w:rsidRDefault="00DA4662">
            <w:pPr>
              <w:pStyle w:val="ConsPlusNormal"/>
              <w:jc w:val="center"/>
              <w:rPr>
                <w:sz w:val="22"/>
                <w:szCs w:val="22"/>
              </w:rPr>
            </w:pPr>
            <w:r w:rsidRPr="0067136C">
              <w:rPr>
                <w:sz w:val="22"/>
                <w:szCs w:val="22"/>
              </w:rPr>
              <w:t>шт.</w:t>
            </w:r>
          </w:p>
        </w:tc>
        <w:tc>
          <w:tcPr>
            <w:tcW w:w="1290" w:type="dxa"/>
            <w:tcBorders>
              <w:top w:val="single" w:sz="4" w:space="0" w:color="auto"/>
              <w:left w:val="single" w:sz="4" w:space="0" w:color="auto"/>
              <w:bottom w:val="single" w:sz="4" w:space="0" w:color="auto"/>
              <w:right w:val="single" w:sz="4" w:space="0" w:color="auto"/>
            </w:tcBorders>
          </w:tcPr>
          <w:p w14:paraId="427A3295"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64F34516" w14:textId="77777777" w:rsidR="00DA4662" w:rsidRPr="0067136C" w:rsidRDefault="00DA4662">
            <w:pPr>
              <w:pStyle w:val="ConsPlusNormal"/>
              <w:rPr>
                <w:sz w:val="22"/>
                <w:szCs w:val="22"/>
              </w:rPr>
            </w:pPr>
          </w:p>
        </w:tc>
      </w:tr>
      <w:tr w:rsidR="00DA4662" w:rsidRPr="0067136C" w14:paraId="6A7AF88A" w14:textId="77777777" w:rsidTr="00475F47">
        <w:tc>
          <w:tcPr>
            <w:tcW w:w="5216" w:type="dxa"/>
            <w:tcBorders>
              <w:top w:val="single" w:sz="4" w:space="0" w:color="auto"/>
              <w:left w:val="single" w:sz="4" w:space="0" w:color="auto"/>
              <w:bottom w:val="single" w:sz="4" w:space="0" w:color="auto"/>
              <w:right w:val="single" w:sz="4" w:space="0" w:color="auto"/>
            </w:tcBorders>
          </w:tcPr>
          <w:p w14:paraId="2D8E7A26" w14:textId="77777777" w:rsidR="00DA4662" w:rsidRPr="0067136C" w:rsidRDefault="00DA4662">
            <w:pPr>
              <w:pStyle w:val="ConsPlusNormal"/>
              <w:rPr>
                <w:sz w:val="22"/>
                <w:szCs w:val="22"/>
              </w:rPr>
            </w:pPr>
            <w:r w:rsidRPr="0067136C">
              <w:rPr>
                <w:sz w:val="22"/>
                <w:szCs w:val="22"/>
              </w:rPr>
              <w:t>Материалы фундаментов</w:t>
            </w:r>
          </w:p>
        </w:tc>
        <w:tc>
          <w:tcPr>
            <w:tcW w:w="1290" w:type="dxa"/>
            <w:tcBorders>
              <w:top w:val="single" w:sz="4" w:space="0" w:color="auto"/>
              <w:left w:val="single" w:sz="4" w:space="0" w:color="auto"/>
              <w:bottom w:val="single" w:sz="4" w:space="0" w:color="auto"/>
              <w:right w:val="single" w:sz="4" w:space="0" w:color="auto"/>
            </w:tcBorders>
          </w:tcPr>
          <w:p w14:paraId="4DF0C059"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280FE72E"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0524A92E" w14:textId="77777777" w:rsidR="00DA4662" w:rsidRPr="0067136C" w:rsidRDefault="00DA4662">
            <w:pPr>
              <w:pStyle w:val="ConsPlusNormal"/>
              <w:rPr>
                <w:sz w:val="22"/>
                <w:szCs w:val="22"/>
              </w:rPr>
            </w:pPr>
          </w:p>
        </w:tc>
      </w:tr>
      <w:tr w:rsidR="00DA4662" w:rsidRPr="0067136C" w14:paraId="0103663F" w14:textId="77777777" w:rsidTr="00475F47">
        <w:tc>
          <w:tcPr>
            <w:tcW w:w="5216" w:type="dxa"/>
            <w:tcBorders>
              <w:top w:val="single" w:sz="4" w:space="0" w:color="auto"/>
              <w:left w:val="single" w:sz="4" w:space="0" w:color="auto"/>
              <w:bottom w:val="single" w:sz="4" w:space="0" w:color="auto"/>
              <w:right w:val="single" w:sz="4" w:space="0" w:color="auto"/>
            </w:tcBorders>
          </w:tcPr>
          <w:p w14:paraId="0A9DB422" w14:textId="77777777" w:rsidR="00DA4662" w:rsidRPr="0067136C" w:rsidRDefault="00DA4662">
            <w:pPr>
              <w:pStyle w:val="ConsPlusNormal"/>
              <w:rPr>
                <w:sz w:val="22"/>
                <w:szCs w:val="22"/>
              </w:rPr>
            </w:pPr>
            <w:r w:rsidRPr="0067136C">
              <w:rPr>
                <w:sz w:val="22"/>
                <w:szCs w:val="22"/>
              </w:rPr>
              <w:t>Материалы стен</w:t>
            </w:r>
          </w:p>
        </w:tc>
        <w:tc>
          <w:tcPr>
            <w:tcW w:w="1290" w:type="dxa"/>
            <w:tcBorders>
              <w:top w:val="single" w:sz="4" w:space="0" w:color="auto"/>
              <w:left w:val="single" w:sz="4" w:space="0" w:color="auto"/>
              <w:bottom w:val="single" w:sz="4" w:space="0" w:color="auto"/>
              <w:right w:val="single" w:sz="4" w:space="0" w:color="auto"/>
            </w:tcBorders>
          </w:tcPr>
          <w:p w14:paraId="5F142257"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227640F8"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2DA72A02" w14:textId="77777777" w:rsidR="00DA4662" w:rsidRPr="0067136C" w:rsidRDefault="00DA4662">
            <w:pPr>
              <w:pStyle w:val="ConsPlusNormal"/>
              <w:rPr>
                <w:sz w:val="22"/>
                <w:szCs w:val="22"/>
              </w:rPr>
            </w:pPr>
          </w:p>
        </w:tc>
      </w:tr>
      <w:tr w:rsidR="00DA4662" w:rsidRPr="0067136C" w14:paraId="43D5D84E" w14:textId="77777777" w:rsidTr="00475F47">
        <w:tc>
          <w:tcPr>
            <w:tcW w:w="5216" w:type="dxa"/>
            <w:tcBorders>
              <w:top w:val="single" w:sz="4" w:space="0" w:color="auto"/>
              <w:left w:val="single" w:sz="4" w:space="0" w:color="auto"/>
              <w:bottom w:val="single" w:sz="4" w:space="0" w:color="auto"/>
              <w:right w:val="single" w:sz="4" w:space="0" w:color="auto"/>
            </w:tcBorders>
          </w:tcPr>
          <w:p w14:paraId="7A76385A" w14:textId="77777777" w:rsidR="00DA4662" w:rsidRPr="0067136C" w:rsidRDefault="00DA4662">
            <w:pPr>
              <w:pStyle w:val="ConsPlusNormal"/>
              <w:rPr>
                <w:sz w:val="22"/>
                <w:szCs w:val="22"/>
              </w:rPr>
            </w:pPr>
            <w:r w:rsidRPr="0067136C">
              <w:rPr>
                <w:sz w:val="22"/>
                <w:szCs w:val="22"/>
              </w:rPr>
              <w:t>Материалы перекрытий</w:t>
            </w:r>
          </w:p>
        </w:tc>
        <w:tc>
          <w:tcPr>
            <w:tcW w:w="1290" w:type="dxa"/>
            <w:tcBorders>
              <w:top w:val="single" w:sz="4" w:space="0" w:color="auto"/>
              <w:left w:val="single" w:sz="4" w:space="0" w:color="auto"/>
              <w:bottom w:val="single" w:sz="4" w:space="0" w:color="auto"/>
              <w:right w:val="single" w:sz="4" w:space="0" w:color="auto"/>
            </w:tcBorders>
          </w:tcPr>
          <w:p w14:paraId="245CE11D"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1A34E3B0"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7A0F9BB8" w14:textId="77777777" w:rsidR="00DA4662" w:rsidRPr="0067136C" w:rsidRDefault="00DA4662">
            <w:pPr>
              <w:pStyle w:val="ConsPlusNormal"/>
              <w:rPr>
                <w:sz w:val="22"/>
                <w:szCs w:val="22"/>
              </w:rPr>
            </w:pPr>
          </w:p>
        </w:tc>
      </w:tr>
      <w:tr w:rsidR="00DA4662" w:rsidRPr="0067136C" w14:paraId="2F39E7A6" w14:textId="77777777" w:rsidTr="00475F47">
        <w:tc>
          <w:tcPr>
            <w:tcW w:w="5216" w:type="dxa"/>
            <w:tcBorders>
              <w:top w:val="single" w:sz="4" w:space="0" w:color="auto"/>
              <w:left w:val="single" w:sz="4" w:space="0" w:color="auto"/>
              <w:bottom w:val="single" w:sz="4" w:space="0" w:color="auto"/>
              <w:right w:val="single" w:sz="4" w:space="0" w:color="auto"/>
            </w:tcBorders>
          </w:tcPr>
          <w:p w14:paraId="7DD808EA" w14:textId="77777777" w:rsidR="00DA4662" w:rsidRPr="0067136C" w:rsidRDefault="00DA4662">
            <w:pPr>
              <w:pStyle w:val="ConsPlusNormal"/>
              <w:rPr>
                <w:sz w:val="22"/>
                <w:szCs w:val="22"/>
              </w:rPr>
            </w:pPr>
            <w:r w:rsidRPr="0067136C">
              <w:rPr>
                <w:sz w:val="22"/>
                <w:szCs w:val="22"/>
              </w:rPr>
              <w:t>Материалы кровли</w:t>
            </w:r>
          </w:p>
        </w:tc>
        <w:tc>
          <w:tcPr>
            <w:tcW w:w="1290" w:type="dxa"/>
            <w:tcBorders>
              <w:top w:val="single" w:sz="4" w:space="0" w:color="auto"/>
              <w:left w:val="single" w:sz="4" w:space="0" w:color="auto"/>
              <w:bottom w:val="single" w:sz="4" w:space="0" w:color="auto"/>
              <w:right w:val="single" w:sz="4" w:space="0" w:color="auto"/>
            </w:tcBorders>
          </w:tcPr>
          <w:p w14:paraId="63DAFE61"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635DB55D"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1D03A0BB" w14:textId="77777777" w:rsidR="00DA4662" w:rsidRPr="0067136C" w:rsidRDefault="00DA4662">
            <w:pPr>
              <w:pStyle w:val="ConsPlusNormal"/>
              <w:rPr>
                <w:sz w:val="22"/>
                <w:szCs w:val="22"/>
              </w:rPr>
            </w:pPr>
          </w:p>
        </w:tc>
      </w:tr>
      <w:tr w:rsidR="00DA4662" w:rsidRPr="0067136C" w14:paraId="3BD6FF70" w14:textId="77777777" w:rsidTr="00475F47">
        <w:tc>
          <w:tcPr>
            <w:tcW w:w="5216" w:type="dxa"/>
            <w:tcBorders>
              <w:top w:val="single" w:sz="4" w:space="0" w:color="auto"/>
              <w:left w:val="single" w:sz="4" w:space="0" w:color="auto"/>
              <w:bottom w:val="single" w:sz="4" w:space="0" w:color="auto"/>
              <w:right w:val="single" w:sz="4" w:space="0" w:color="auto"/>
            </w:tcBorders>
          </w:tcPr>
          <w:p w14:paraId="5B788A3E" w14:textId="77777777" w:rsidR="00DA4662" w:rsidRPr="0067136C" w:rsidRDefault="00DA4662">
            <w:pPr>
              <w:pStyle w:val="ConsPlusNormal"/>
              <w:rPr>
                <w:sz w:val="22"/>
                <w:szCs w:val="22"/>
              </w:rPr>
            </w:pPr>
            <w:r w:rsidRPr="0067136C">
              <w:rPr>
                <w:sz w:val="22"/>
                <w:szCs w:val="22"/>
              </w:rPr>
              <w:t xml:space="preserve">Иные показатели </w:t>
            </w:r>
            <w:hyperlink w:anchor="Par1270" w:tooltip="&lt;4&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 w:history="1">
              <w:r w:rsidRPr="0067136C">
                <w:rPr>
                  <w:color w:val="0000FF"/>
                  <w:sz w:val="22"/>
                  <w:szCs w:val="22"/>
                </w:rPr>
                <w:t>&lt;4&gt;</w:t>
              </w:r>
            </w:hyperlink>
          </w:p>
        </w:tc>
        <w:tc>
          <w:tcPr>
            <w:tcW w:w="1290" w:type="dxa"/>
            <w:tcBorders>
              <w:top w:val="single" w:sz="4" w:space="0" w:color="auto"/>
              <w:left w:val="single" w:sz="4" w:space="0" w:color="auto"/>
              <w:bottom w:val="single" w:sz="4" w:space="0" w:color="auto"/>
              <w:right w:val="single" w:sz="4" w:space="0" w:color="auto"/>
            </w:tcBorders>
          </w:tcPr>
          <w:p w14:paraId="3A5C5C8B"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0457092E"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1A07E488" w14:textId="77777777" w:rsidR="00DA4662" w:rsidRPr="0067136C" w:rsidRDefault="00DA4662">
            <w:pPr>
              <w:pStyle w:val="ConsPlusNormal"/>
              <w:rPr>
                <w:sz w:val="22"/>
                <w:szCs w:val="22"/>
              </w:rPr>
            </w:pPr>
          </w:p>
        </w:tc>
      </w:tr>
      <w:tr w:rsidR="00DA4662" w:rsidRPr="0067136C" w14:paraId="4EE8C168" w14:textId="77777777" w:rsidTr="00475F47">
        <w:tc>
          <w:tcPr>
            <w:tcW w:w="10268" w:type="dxa"/>
            <w:gridSpan w:val="4"/>
            <w:tcBorders>
              <w:top w:val="single" w:sz="4" w:space="0" w:color="auto"/>
              <w:left w:val="single" w:sz="4" w:space="0" w:color="auto"/>
              <w:bottom w:val="single" w:sz="4" w:space="0" w:color="auto"/>
              <w:right w:val="single" w:sz="4" w:space="0" w:color="auto"/>
            </w:tcBorders>
          </w:tcPr>
          <w:p w14:paraId="421230D9" w14:textId="77777777" w:rsidR="00DA4662" w:rsidRPr="0067136C" w:rsidRDefault="00DA4662">
            <w:pPr>
              <w:pStyle w:val="ConsPlusNormal"/>
              <w:jc w:val="center"/>
              <w:outlineLvl w:val="3"/>
              <w:rPr>
                <w:sz w:val="22"/>
                <w:szCs w:val="22"/>
              </w:rPr>
            </w:pPr>
            <w:r w:rsidRPr="0067136C">
              <w:rPr>
                <w:sz w:val="22"/>
                <w:szCs w:val="22"/>
              </w:rPr>
              <w:t>3. Объекты производственного назначения</w:t>
            </w:r>
          </w:p>
        </w:tc>
      </w:tr>
      <w:tr w:rsidR="00DA4662" w:rsidRPr="0067136C" w14:paraId="7AD89745" w14:textId="77777777" w:rsidTr="00475F47">
        <w:tc>
          <w:tcPr>
            <w:tcW w:w="10268" w:type="dxa"/>
            <w:gridSpan w:val="4"/>
            <w:tcBorders>
              <w:top w:val="single" w:sz="4" w:space="0" w:color="auto"/>
              <w:left w:val="single" w:sz="4" w:space="0" w:color="auto"/>
              <w:bottom w:val="single" w:sz="4" w:space="0" w:color="auto"/>
              <w:right w:val="single" w:sz="4" w:space="0" w:color="auto"/>
            </w:tcBorders>
          </w:tcPr>
          <w:p w14:paraId="5250A50C" w14:textId="77777777" w:rsidR="00DA4662" w:rsidRPr="0067136C" w:rsidRDefault="00DA4662">
            <w:pPr>
              <w:pStyle w:val="ConsPlusNormal"/>
              <w:jc w:val="center"/>
              <w:outlineLvl w:val="4"/>
              <w:rPr>
                <w:sz w:val="22"/>
                <w:szCs w:val="22"/>
              </w:rPr>
            </w:pPr>
            <w:r w:rsidRPr="0067136C">
              <w:rPr>
                <w:sz w:val="22"/>
                <w:szCs w:val="22"/>
              </w:rPr>
              <w:t>Наименование объекта капитального строительства в соответствии с проектной документацией</w:t>
            </w:r>
          </w:p>
        </w:tc>
      </w:tr>
      <w:tr w:rsidR="00DA4662" w:rsidRPr="0067136C" w14:paraId="2A4BB626" w14:textId="77777777" w:rsidTr="00475F47">
        <w:tc>
          <w:tcPr>
            <w:tcW w:w="5216" w:type="dxa"/>
            <w:tcBorders>
              <w:top w:val="single" w:sz="4" w:space="0" w:color="auto"/>
              <w:left w:val="single" w:sz="4" w:space="0" w:color="auto"/>
              <w:bottom w:val="single" w:sz="4" w:space="0" w:color="auto"/>
              <w:right w:val="single" w:sz="4" w:space="0" w:color="auto"/>
            </w:tcBorders>
          </w:tcPr>
          <w:p w14:paraId="62303111" w14:textId="77777777" w:rsidR="00DA4662" w:rsidRPr="0067136C" w:rsidRDefault="00DA4662">
            <w:pPr>
              <w:pStyle w:val="ConsPlusNormal"/>
              <w:rPr>
                <w:sz w:val="22"/>
                <w:szCs w:val="22"/>
              </w:rPr>
            </w:pPr>
            <w:r w:rsidRPr="0067136C">
              <w:rPr>
                <w:sz w:val="22"/>
                <w:szCs w:val="22"/>
              </w:rPr>
              <w:t>Тип объекта</w:t>
            </w:r>
          </w:p>
        </w:tc>
        <w:tc>
          <w:tcPr>
            <w:tcW w:w="1290" w:type="dxa"/>
            <w:tcBorders>
              <w:top w:val="single" w:sz="4" w:space="0" w:color="auto"/>
              <w:left w:val="single" w:sz="4" w:space="0" w:color="auto"/>
              <w:bottom w:val="single" w:sz="4" w:space="0" w:color="auto"/>
              <w:right w:val="single" w:sz="4" w:space="0" w:color="auto"/>
            </w:tcBorders>
          </w:tcPr>
          <w:p w14:paraId="6DD754E1"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78E037AB"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4CC485BE" w14:textId="77777777" w:rsidR="00DA4662" w:rsidRPr="0067136C" w:rsidRDefault="00DA4662">
            <w:pPr>
              <w:pStyle w:val="ConsPlusNormal"/>
              <w:rPr>
                <w:sz w:val="22"/>
                <w:szCs w:val="22"/>
              </w:rPr>
            </w:pPr>
          </w:p>
        </w:tc>
      </w:tr>
      <w:tr w:rsidR="00DA4662" w:rsidRPr="0067136C" w14:paraId="1066B9C7" w14:textId="77777777" w:rsidTr="00475F47">
        <w:tc>
          <w:tcPr>
            <w:tcW w:w="5216" w:type="dxa"/>
            <w:tcBorders>
              <w:top w:val="single" w:sz="4" w:space="0" w:color="auto"/>
              <w:left w:val="single" w:sz="4" w:space="0" w:color="auto"/>
              <w:bottom w:val="single" w:sz="4" w:space="0" w:color="auto"/>
              <w:right w:val="single" w:sz="4" w:space="0" w:color="auto"/>
            </w:tcBorders>
          </w:tcPr>
          <w:p w14:paraId="35978767" w14:textId="77777777" w:rsidR="00DA4662" w:rsidRPr="0067136C" w:rsidRDefault="00DA4662">
            <w:pPr>
              <w:pStyle w:val="ConsPlusNormal"/>
              <w:rPr>
                <w:sz w:val="22"/>
                <w:szCs w:val="22"/>
              </w:rPr>
            </w:pPr>
            <w:r w:rsidRPr="0067136C">
              <w:rPr>
                <w:sz w:val="22"/>
                <w:szCs w:val="22"/>
              </w:rPr>
              <w:t>Мощность</w:t>
            </w:r>
          </w:p>
        </w:tc>
        <w:tc>
          <w:tcPr>
            <w:tcW w:w="1290" w:type="dxa"/>
            <w:tcBorders>
              <w:top w:val="single" w:sz="4" w:space="0" w:color="auto"/>
              <w:left w:val="single" w:sz="4" w:space="0" w:color="auto"/>
              <w:bottom w:val="single" w:sz="4" w:space="0" w:color="auto"/>
              <w:right w:val="single" w:sz="4" w:space="0" w:color="auto"/>
            </w:tcBorders>
          </w:tcPr>
          <w:p w14:paraId="11324BB8"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518F8864"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0A70472A" w14:textId="77777777" w:rsidR="00DA4662" w:rsidRPr="0067136C" w:rsidRDefault="00DA4662">
            <w:pPr>
              <w:pStyle w:val="ConsPlusNormal"/>
              <w:rPr>
                <w:sz w:val="22"/>
                <w:szCs w:val="22"/>
              </w:rPr>
            </w:pPr>
          </w:p>
        </w:tc>
      </w:tr>
      <w:tr w:rsidR="00DA4662" w:rsidRPr="0067136C" w14:paraId="255D1CFB" w14:textId="77777777" w:rsidTr="00475F47">
        <w:tc>
          <w:tcPr>
            <w:tcW w:w="5216" w:type="dxa"/>
            <w:tcBorders>
              <w:top w:val="single" w:sz="4" w:space="0" w:color="auto"/>
              <w:left w:val="single" w:sz="4" w:space="0" w:color="auto"/>
              <w:bottom w:val="single" w:sz="4" w:space="0" w:color="auto"/>
              <w:right w:val="single" w:sz="4" w:space="0" w:color="auto"/>
            </w:tcBorders>
          </w:tcPr>
          <w:p w14:paraId="4FF1BE84" w14:textId="77777777" w:rsidR="00DA4662" w:rsidRPr="0067136C" w:rsidRDefault="00DA4662">
            <w:pPr>
              <w:pStyle w:val="ConsPlusNormal"/>
              <w:rPr>
                <w:sz w:val="22"/>
                <w:szCs w:val="22"/>
              </w:rPr>
            </w:pPr>
            <w:r w:rsidRPr="0067136C">
              <w:rPr>
                <w:sz w:val="22"/>
                <w:szCs w:val="22"/>
              </w:rPr>
              <w:t>Производительность</w:t>
            </w:r>
          </w:p>
        </w:tc>
        <w:tc>
          <w:tcPr>
            <w:tcW w:w="1290" w:type="dxa"/>
            <w:tcBorders>
              <w:top w:val="single" w:sz="4" w:space="0" w:color="auto"/>
              <w:left w:val="single" w:sz="4" w:space="0" w:color="auto"/>
              <w:bottom w:val="single" w:sz="4" w:space="0" w:color="auto"/>
              <w:right w:val="single" w:sz="4" w:space="0" w:color="auto"/>
            </w:tcBorders>
          </w:tcPr>
          <w:p w14:paraId="0826A2C7"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4D3F5115"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11167397" w14:textId="77777777" w:rsidR="00DA4662" w:rsidRPr="0067136C" w:rsidRDefault="00DA4662">
            <w:pPr>
              <w:pStyle w:val="ConsPlusNormal"/>
              <w:rPr>
                <w:sz w:val="22"/>
                <w:szCs w:val="22"/>
              </w:rPr>
            </w:pPr>
          </w:p>
        </w:tc>
      </w:tr>
      <w:tr w:rsidR="00DA4662" w:rsidRPr="0067136C" w14:paraId="385855CF" w14:textId="77777777" w:rsidTr="00475F47">
        <w:tc>
          <w:tcPr>
            <w:tcW w:w="5216" w:type="dxa"/>
            <w:tcBorders>
              <w:top w:val="single" w:sz="4" w:space="0" w:color="auto"/>
              <w:left w:val="single" w:sz="4" w:space="0" w:color="auto"/>
              <w:bottom w:val="single" w:sz="4" w:space="0" w:color="auto"/>
              <w:right w:val="single" w:sz="4" w:space="0" w:color="auto"/>
            </w:tcBorders>
          </w:tcPr>
          <w:p w14:paraId="002D9AB6" w14:textId="77777777" w:rsidR="00DA4662" w:rsidRPr="0067136C" w:rsidRDefault="00DA4662">
            <w:pPr>
              <w:pStyle w:val="ConsPlusNormal"/>
              <w:rPr>
                <w:sz w:val="22"/>
                <w:szCs w:val="22"/>
              </w:rPr>
            </w:pPr>
            <w:r w:rsidRPr="0067136C">
              <w:rPr>
                <w:sz w:val="22"/>
                <w:szCs w:val="22"/>
              </w:rPr>
              <w:t>Сети и системы инженерно-технического обеспечения</w:t>
            </w:r>
          </w:p>
        </w:tc>
        <w:tc>
          <w:tcPr>
            <w:tcW w:w="1290" w:type="dxa"/>
            <w:tcBorders>
              <w:top w:val="single" w:sz="4" w:space="0" w:color="auto"/>
              <w:left w:val="single" w:sz="4" w:space="0" w:color="auto"/>
              <w:bottom w:val="single" w:sz="4" w:space="0" w:color="auto"/>
              <w:right w:val="single" w:sz="4" w:space="0" w:color="auto"/>
            </w:tcBorders>
          </w:tcPr>
          <w:p w14:paraId="7094DD34"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19F710BA"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36496299" w14:textId="77777777" w:rsidR="00DA4662" w:rsidRPr="0067136C" w:rsidRDefault="00DA4662">
            <w:pPr>
              <w:pStyle w:val="ConsPlusNormal"/>
              <w:rPr>
                <w:sz w:val="22"/>
                <w:szCs w:val="22"/>
              </w:rPr>
            </w:pPr>
          </w:p>
        </w:tc>
      </w:tr>
      <w:tr w:rsidR="00DA4662" w:rsidRPr="0067136C" w14:paraId="3C36F37E" w14:textId="77777777" w:rsidTr="00475F47">
        <w:tc>
          <w:tcPr>
            <w:tcW w:w="5216" w:type="dxa"/>
            <w:tcBorders>
              <w:top w:val="single" w:sz="4" w:space="0" w:color="auto"/>
              <w:left w:val="single" w:sz="4" w:space="0" w:color="auto"/>
              <w:bottom w:val="single" w:sz="4" w:space="0" w:color="auto"/>
              <w:right w:val="single" w:sz="4" w:space="0" w:color="auto"/>
            </w:tcBorders>
          </w:tcPr>
          <w:p w14:paraId="2FE0B1F4" w14:textId="77777777" w:rsidR="00DA4662" w:rsidRPr="0067136C" w:rsidRDefault="00DA4662">
            <w:pPr>
              <w:pStyle w:val="ConsPlusNormal"/>
              <w:rPr>
                <w:sz w:val="22"/>
                <w:szCs w:val="22"/>
              </w:rPr>
            </w:pPr>
            <w:r w:rsidRPr="0067136C">
              <w:rPr>
                <w:sz w:val="22"/>
                <w:szCs w:val="22"/>
              </w:rPr>
              <w:t>Лифты</w:t>
            </w:r>
          </w:p>
        </w:tc>
        <w:tc>
          <w:tcPr>
            <w:tcW w:w="1290" w:type="dxa"/>
            <w:tcBorders>
              <w:top w:val="single" w:sz="4" w:space="0" w:color="auto"/>
              <w:left w:val="single" w:sz="4" w:space="0" w:color="auto"/>
              <w:bottom w:val="single" w:sz="4" w:space="0" w:color="auto"/>
              <w:right w:val="single" w:sz="4" w:space="0" w:color="auto"/>
            </w:tcBorders>
          </w:tcPr>
          <w:p w14:paraId="5A17A99E" w14:textId="77777777" w:rsidR="00DA4662" w:rsidRPr="0067136C" w:rsidRDefault="00DA4662">
            <w:pPr>
              <w:pStyle w:val="ConsPlusNormal"/>
              <w:jc w:val="center"/>
              <w:rPr>
                <w:sz w:val="22"/>
                <w:szCs w:val="22"/>
              </w:rPr>
            </w:pPr>
            <w:r w:rsidRPr="0067136C">
              <w:rPr>
                <w:sz w:val="22"/>
                <w:szCs w:val="22"/>
              </w:rPr>
              <w:t>шт.</w:t>
            </w:r>
          </w:p>
        </w:tc>
        <w:tc>
          <w:tcPr>
            <w:tcW w:w="1290" w:type="dxa"/>
            <w:tcBorders>
              <w:top w:val="single" w:sz="4" w:space="0" w:color="auto"/>
              <w:left w:val="single" w:sz="4" w:space="0" w:color="auto"/>
              <w:bottom w:val="single" w:sz="4" w:space="0" w:color="auto"/>
              <w:right w:val="single" w:sz="4" w:space="0" w:color="auto"/>
            </w:tcBorders>
          </w:tcPr>
          <w:p w14:paraId="58D2F348"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2FCBE5AD" w14:textId="77777777" w:rsidR="00DA4662" w:rsidRPr="0067136C" w:rsidRDefault="00DA4662">
            <w:pPr>
              <w:pStyle w:val="ConsPlusNormal"/>
              <w:rPr>
                <w:sz w:val="22"/>
                <w:szCs w:val="22"/>
              </w:rPr>
            </w:pPr>
          </w:p>
        </w:tc>
      </w:tr>
      <w:tr w:rsidR="00DA4662" w:rsidRPr="0067136C" w14:paraId="2D65E02F" w14:textId="77777777" w:rsidTr="00475F47">
        <w:tc>
          <w:tcPr>
            <w:tcW w:w="5216" w:type="dxa"/>
            <w:tcBorders>
              <w:top w:val="single" w:sz="4" w:space="0" w:color="auto"/>
              <w:left w:val="single" w:sz="4" w:space="0" w:color="auto"/>
              <w:bottom w:val="single" w:sz="4" w:space="0" w:color="auto"/>
              <w:right w:val="single" w:sz="4" w:space="0" w:color="auto"/>
            </w:tcBorders>
          </w:tcPr>
          <w:p w14:paraId="2327F3DB" w14:textId="77777777" w:rsidR="00DA4662" w:rsidRPr="0067136C" w:rsidRDefault="00DA4662">
            <w:pPr>
              <w:pStyle w:val="ConsPlusNormal"/>
              <w:rPr>
                <w:sz w:val="22"/>
                <w:szCs w:val="22"/>
              </w:rPr>
            </w:pPr>
            <w:r w:rsidRPr="0067136C">
              <w:rPr>
                <w:sz w:val="22"/>
                <w:szCs w:val="22"/>
              </w:rPr>
              <w:t>Эскалаторы</w:t>
            </w:r>
          </w:p>
        </w:tc>
        <w:tc>
          <w:tcPr>
            <w:tcW w:w="1290" w:type="dxa"/>
            <w:tcBorders>
              <w:top w:val="single" w:sz="4" w:space="0" w:color="auto"/>
              <w:left w:val="single" w:sz="4" w:space="0" w:color="auto"/>
              <w:bottom w:val="single" w:sz="4" w:space="0" w:color="auto"/>
              <w:right w:val="single" w:sz="4" w:space="0" w:color="auto"/>
            </w:tcBorders>
          </w:tcPr>
          <w:p w14:paraId="4EC2CC2F" w14:textId="77777777" w:rsidR="00DA4662" w:rsidRPr="0067136C" w:rsidRDefault="00DA4662">
            <w:pPr>
              <w:pStyle w:val="ConsPlusNormal"/>
              <w:jc w:val="center"/>
              <w:rPr>
                <w:sz w:val="22"/>
                <w:szCs w:val="22"/>
              </w:rPr>
            </w:pPr>
            <w:r w:rsidRPr="0067136C">
              <w:rPr>
                <w:sz w:val="22"/>
                <w:szCs w:val="22"/>
              </w:rPr>
              <w:t>шт.</w:t>
            </w:r>
          </w:p>
        </w:tc>
        <w:tc>
          <w:tcPr>
            <w:tcW w:w="1290" w:type="dxa"/>
            <w:tcBorders>
              <w:top w:val="single" w:sz="4" w:space="0" w:color="auto"/>
              <w:left w:val="single" w:sz="4" w:space="0" w:color="auto"/>
              <w:bottom w:val="single" w:sz="4" w:space="0" w:color="auto"/>
              <w:right w:val="single" w:sz="4" w:space="0" w:color="auto"/>
            </w:tcBorders>
          </w:tcPr>
          <w:p w14:paraId="222006AF"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41AD38B9" w14:textId="77777777" w:rsidR="00DA4662" w:rsidRPr="0067136C" w:rsidRDefault="00DA4662">
            <w:pPr>
              <w:pStyle w:val="ConsPlusNormal"/>
              <w:rPr>
                <w:sz w:val="22"/>
                <w:szCs w:val="22"/>
              </w:rPr>
            </w:pPr>
          </w:p>
        </w:tc>
      </w:tr>
      <w:tr w:rsidR="00DA4662" w:rsidRPr="0067136C" w14:paraId="098F79AF" w14:textId="77777777" w:rsidTr="00475F47">
        <w:tc>
          <w:tcPr>
            <w:tcW w:w="5216" w:type="dxa"/>
            <w:tcBorders>
              <w:top w:val="single" w:sz="4" w:space="0" w:color="auto"/>
              <w:left w:val="single" w:sz="4" w:space="0" w:color="auto"/>
              <w:bottom w:val="single" w:sz="4" w:space="0" w:color="auto"/>
              <w:right w:val="single" w:sz="4" w:space="0" w:color="auto"/>
            </w:tcBorders>
          </w:tcPr>
          <w:p w14:paraId="38562FC9" w14:textId="77777777" w:rsidR="00DA4662" w:rsidRPr="0067136C" w:rsidRDefault="00DA4662">
            <w:pPr>
              <w:pStyle w:val="ConsPlusNormal"/>
              <w:rPr>
                <w:sz w:val="22"/>
                <w:szCs w:val="22"/>
              </w:rPr>
            </w:pPr>
            <w:r w:rsidRPr="0067136C">
              <w:rPr>
                <w:sz w:val="22"/>
                <w:szCs w:val="22"/>
              </w:rPr>
              <w:t>Инвалидные подъемники</w:t>
            </w:r>
          </w:p>
        </w:tc>
        <w:tc>
          <w:tcPr>
            <w:tcW w:w="1290" w:type="dxa"/>
            <w:tcBorders>
              <w:top w:val="single" w:sz="4" w:space="0" w:color="auto"/>
              <w:left w:val="single" w:sz="4" w:space="0" w:color="auto"/>
              <w:bottom w:val="single" w:sz="4" w:space="0" w:color="auto"/>
              <w:right w:val="single" w:sz="4" w:space="0" w:color="auto"/>
            </w:tcBorders>
          </w:tcPr>
          <w:p w14:paraId="5D73FB26" w14:textId="77777777" w:rsidR="00DA4662" w:rsidRPr="0067136C" w:rsidRDefault="00DA4662">
            <w:pPr>
              <w:pStyle w:val="ConsPlusNormal"/>
              <w:jc w:val="center"/>
              <w:rPr>
                <w:sz w:val="22"/>
                <w:szCs w:val="22"/>
              </w:rPr>
            </w:pPr>
            <w:r w:rsidRPr="0067136C">
              <w:rPr>
                <w:sz w:val="22"/>
                <w:szCs w:val="22"/>
              </w:rPr>
              <w:t>шт.</w:t>
            </w:r>
          </w:p>
        </w:tc>
        <w:tc>
          <w:tcPr>
            <w:tcW w:w="1290" w:type="dxa"/>
            <w:tcBorders>
              <w:top w:val="single" w:sz="4" w:space="0" w:color="auto"/>
              <w:left w:val="single" w:sz="4" w:space="0" w:color="auto"/>
              <w:bottom w:val="single" w:sz="4" w:space="0" w:color="auto"/>
              <w:right w:val="single" w:sz="4" w:space="0" w:color="auto"/>
            </w:tcBorders>
          </w:tcPr>
          <w:p w14:paraId="4576C56F"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78810AFD" w14:textId="77777777" w:rsidR="00DA4662" w:rsidRPr="0067136C" w:rsidRDefault="00DA4662">
            <w:pPr>
              <w:pStyle w:val="ConsPlusNormal"/>
              <w:rPr>
                <w:sz w:val="22"/>
                <w:szCs w:val="22"/>
              </w:rPr>
            </w:pPr>
          </w:p>
        </w:tc>
      </w:tr>
      <w:tr w:rsidR="00DA4662" w:rsidRPr="0067136C" w14:paraId="2F3B641C" w14:textId="77777777" w:rsidTr="00475F47">
        <w:tc>
          <w:tcPr>
            <w:tcW w:w="5216" w:type="dxa"/>
            <w:tcBorders>
              <w:top w:val="single" w:sz="4" w:space="0" w:color="auto"/>
              <w:left w:val="single" w:sz="4" w:space="0" w:color="auto"/>
              <w:bottom w:val="single" w:sz="4" w:space="0" w:color="auto"/>
              <w:right w:val="single" w:sz="4" w:space="0" w:color="auto"/>
            </w:tcBorders>
          </w:tcPr>
          <w:p w14:paraId="603BE618" w14:textId="77777777" w:rsidR="00DA4662" w:rsidRPr="0067136C" w:rsidRDefault="00DA4662">
            <w:pPr>
              <w:pStyle w:val="ConsPlusNormal"/>
              <w:rPr>
                <w:sz w:val="22"/>
                <w:szCs w:val="22"/>
              </w:rPr>
            </w:pPr>
            <w:r w:rsidRPr="0067136C">
              <w:rPr>
                <w:sz w:val="22"/>
                <w:szCs w:val="22"/>
              </w:rPr>
              <w:t>Материалы фундаментов</w:t>
            </w:r>
          </w:p>
        </w:tc>
        <w:tc>
          <w:tcPr>
            <w:tcW w:w="1290" w:type="dxa"/>
            <w:tcBorders>
              <w:top w:val="single" w:sz="4" w:space="0" w:color="auto"/>
              <w:left w:val="single" w:sz="4" w:space="0" w:color="auto"/>
              <w:bottom w:val="single" w:sz="4" w:space="0" w:color="auto"/>
              <w:right w:val="single" w:sz="4" w:space="0" w:color="auto"/>
            </w:tcBorders>
          </w:tcPr>
          <w:p w14:paraId="74F71768"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4649F82D"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1EC2B8E1" w14:textId="77777777" w:rsidR="00DA4662" w:rsidRPr="0067136C" w:rsidRDefault="00DA4662">
            <w:pPr>
              <w:pStyle w:val="ConsPlusNormal"/>
              <w:rPr>
                <w:sz w:val="22"/>
                <w:szCs w:val="22"/>
              </w:rPr>
            </w:pPr>
          </w:p>
        </w:tc>
      </w:tr>
      <w:tr w:rsidR="00DA4662" w:rsidRPr="0067136C" w14:paraId="6A572EB8" w14:textId="77777777" w:rsidTr="00475F47">
        <w:tc>
          <w:tcPr>
            <w:tcW w:w="5216" w:type="dxa"/>
            <w:tcBorders>
              <w:top w:val="single" w:sz="4" w:space="0" w:color="auto"/>
              <w:left w:val="single" w:sz="4" w:space="0" w:color="auto"/>
              <w:bottom w:val="single" w:sz="4" w:space="0" w:color="auto"/>
              <w:right w:val="single" w:sz="4" w:space="0" w:color="auto"/>
            </w:tcBorders>
          </w:tcPr>
          <w:p w14:paraId="147C4DE2" w14:textId="77777777" w:rsidR="00DA4662" w:rsidRPr="0067136C" w:rsidRDefault="00DA4662">
            <w:pPr>
              <w:pStyle w:val="ConsPlusNormal"/>
              <w:jc w:val="center"/>
              <w:rPr>
                <w:sz w:val="22"/>
                <w:szCs w:val="22"/>
              </w:rPr>
            </w:pPr>
            <w:r w:rsidRPr="0067136C">
              <w:rPr>
                <w:sz w:val="22"/>
                <w:szCs w:val="22"/>
              </w:rPr>
              <w:t>Наименование показателя</w:t>
            </w:r>
          </w:p>
        </w:tc>
        <w:tc>
          <w:tcPr>
            <w:tcW w:w="1290" w:type="dxa"/>
            <w:tcBorders>
              <w:top w:val="single" w:sz="4" w:space="0" w:color="auto"/>
              <w:left w:val="single" w:sz="4" w:space="0" w:color="auto"/>
              <w:bottom w:val="single" w:sz="4" w:space="0" w:color="auto"/>
              <w:right w:val="single" w:sz="4" w:space="0" w:color="auto"/>
            </w:tcBorders>
          </w:tcPr>
          <w:p w14:paraId="7FC4840E" w14:textId="77777777" w:rsidR="00DA4662" w:rsidRPr="0067136C" w:rsidRDefault="00DA4662">
            <w:pPr>
              <w:pStyle w:val="ConsPlusNormal"/>
              <w:jc w:val="center"/>
              <w:rPr>
                <w:sz w:val="22"/>
                <w:szCs w:val="22"/>
              </w:rPr>
            </w:pPr>
            <w:r w:rsidRPr="0067136C">
              <w:rPr>
                <w:sz w:val="22"/>
                <w:szCs w:val="22"/>
              </w:rPr>
              <w:t>Единица измерения</w:t>
            </w:r>
          </w:p>
        </w:tc>
        <w:tc>
          <w:tcPr>
            <w:tcW w:w="1290" w:type="dxa"/>
            <w:tcBorders>
              <w:top w:val="single" w:sz="4" w:space="0" w:color="auto"/>
              <w:left w:val="single" w:sz="4" w:space="0" w:color="auto"/>
              <w:bottom w:val="single" w:sz="4" w:space="0" w:color="auto"/>
              <w:right w:val="single" w:sz="4" w:space="0" w:color="auto"/>
            </w:tcBorders>
          </w:tcPr>
          <w:p w14:paraId="310B0CB1" w14:textId="77777777" w:rsidR="00DA4662" w:rsidRPr="0067136C" w:rsidRDefault="00DA4662">
            <w:pPr>
              <w:pStyle w:val="ConsPlusNormal"/>
              <w:jc w:val="center"/>
              <w:rPr>
                <w:sz w:val="22"/>
                <w:szCs w:val="22"/>
              </w:rPr>
            </w:pPr>
            <w:r w:rsidRPr="0067136C">
              <w:rPr>
                <w:sz w:val="22"/>
                <w:szCs w:val="22"/>
              </w:rPr>
              <w:t>По проекту</w:t>
            </w:r>
          </w:p>
        </w:tc>
        <w:tc>
          <w:tcPr>
            <w:tcW w:w="2472" w:type="dxa"/>
            <w:tcBorders>
              <w:top w:val="single" w:sz="4" w:space="0" w:color="auto"/>
              <w:left w:val="single" w:sz="4" w:space="0" w:color="auto"/>
              <w:bottom w:val="single" w:sz="4" w:space="0" w:color="auto"/>
              <w:right w:val="single" w:sz="4" w:space="0" w:color="auto"/>
            </w:tcBorders>
          </w:tcPr>
          <w:p w14:paraId="0FF2A2AB" w14:textId="77777777" w:rsidR="00DA4662" w:rsidRPr="0067136C" w:rsidRDefault="00DA4662">
            <w:pPr>
              <w:pStyle w:val="ConsPlusNormal"/>
              <w:jc w:val="center"/>
              <w:rPr>
                <w:sz w:val="22"/>
                <w:szCs w:val="22"/>
              </w:rPr>
            </w:pPr>
            <w:r w:rsidRPr="0067136C">
              <w:rPr>
                <w:sz w:val="22"/>
                <w:szCs w:val="22"/>
              </w:rPr>
              <w:t>Фактически</w:t>
            </w:r>
          </w:p>
        </w:tc>
      </w:tr>
      <w:tr w:rsidR="00DA4662" w:rsidRPr="0067136C" w14:paraId="6A897365" w14:textId="77777777" w:rsidTr="00475F47">
        <w:tc>
          <w:tcPr>
            <w:tcW w:w="5216" w:type="dxa"/>
            <w:tcBorders>
              <w:top w:val="single" w:sz="4" w:space="0" w:color="auto"/>
              <w:left w:val="single" w:sz="4" w:space="0" w:color="auto"/>
              <w:bottom w:val="single" w:sz="4" w:space="0" w:color="auto"/>
              <w:right w:val="single" w:sz="4" w:space="0" w:color="auto"/>
            </w:tcBorders>
          </w:tcPr>
          <w:p w14:paraId="2DA83651" w14:textId="77777777" w:rsidR="00DA4662" w:rsidRPr="0067136C" w:rsidRDefault="00DA4662">
            <w:pPr>
              <w:pStyle w:val="ConsPlusNormal"/>
              <w:rPr>
                <w:sz w:val="22"/>
                <w:szCs w:val="22"/>
              </w:rPr>
            </w:pPr>
            <w:r w:rsidRPr="0067136C">
              <w:rPr>
                <w:sz w:val="22"/>
                <w:szCs w:val="22"/>
              </w:rPr>
              <w:t>Материалы стен</w:t>
            </w:r>
          </w:p>
        </w:tc>
        <w:tc>
          <w:tcPr>
            <w:tcW w:w="1290" w:type="dxa"/>
            <w:tcBorders>
              <w:top w:val="single" w:sz="4" w:space="0" w:color="auto"/>
              <w:left w:val="single" w:sz="4" w:space="0" w:color="auto"/>
              <w:bottom w:val="single" w:sz="4" w:space="0" w:color="auto"/>
              <w:right w:val="single" w:sz="4" w:space="0" w:color="auto"/>
            </w:tcBorders>
          </w:tcPr>
          <w:p w14:paraId="2938835D"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78145AA0"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3FE5B625" w14:textId="77777777" w:rsidR="00DA4662" w:rsidRPr="0067136C" w:rsidRDefault="00DA4662">
            <w:pPr>
              <w:pStyle w:val="ConsPlusNormal"/>
              <w:rPr>
                <w:sz w:val="22"/>
                <w:szCs w:val="22"/>
              </w:rPr>
            </w:pPr>
          </w:p>
        </w:tc>
      </w:tr>
      <w:tr w:rsidR="00DA4662" w:rsidRPr="0067136C" w14:paraId="0953F680" w14:textId="77777777" w:rsidTr="00475F47">
        <w:tc>
          <w:tcPr>
            <w:tcW w:w="5216" w:type="dxa"/>
            <w:tcBorders>
              <w:top w:val="single" w:sz="4" w:space="0" w:color="auto"/>
              <w:left w:val="single" w:sz="4" w:space="0" w:color="auto"/>
              <w:bottom w:val="single" w:sz="4" w:space="0" w:color="auto"/>
              <w:right w:val="single" w:sz="4" w:space="0" w:color="auto"/>
            </w:tcBorders>
          </w:tcPr>
          <w:p w14:paraId="361CCE3F" w14:textId="77777777" w:rsidR="00DA4662" w:rsidRPr="0067136C" w:rsidRDefault="00DA4662">
            <w:pPr>
              <w:pStyle w:val="ConsPlusNormal"/>
              <w:rPr>
                <w:sz w:val="22"/>
                <w:szCs w:val="22"/>
              </w:rPr>
            </w:pPr>
            <w:r w:rsidRPr="0067136C">
              <w:rPr>
                <w:sz w:val="22"/>
                <w:szCs w:val="22"/>
              </w:rPr>
              <w:t>Материалы перекрытий</w:t>
            </w:r>
          </w:p>
        </w:tc>
        <w:tc>
          <w:tcPr>
            <w:tcW w:w="1290" w:type="dxa"/>
            <w:tcBorders>
              <w:top w:val="single" w:sz="4" w:space="0" w:color="auto"/>
              <w:left w:val="single" w:sz="4" w:space="0" w:color="auto"/>
              <w:bottom w:val="single" w:sz="4" w:space="0" w:color="auto"/>
              <w:right w:val="single" w:sz="4" w:space="0" w:color="auto"/>
            </w:tcBorders>
          </w:tcPr>
          <w:p w14:paraId="0A211797"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3292A105"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3E381A41" w14:textId="77777777" w:rsidR="00DA4662" w:rsidRPr="0067136C" w:rsidRDefault="00DA4662">
            <w:pPr>
              <w:pStyle w:val="ConsPlusNormal"/>
              <w:rPr>
                <w:sz w:val="22"/>
                <w:szCs w:val="22"/>
              </w:rPr>
            </w:pPr>
          </w:p>
        </w:tc>
      </w:tr>
      <w:tr w:rsidR="00DA4662" w:rsidRPr="0067136C" w14:paraId="0AE1C612" w14:textId="77777777" w:rsidTr="00475F47">
        <w:tc>
          <w:tcPr>
            <w:tcW w:w="5216" w:type="dxa"/>
            <w:tcBorders>
              <w:top w:val="single" w:sz="4" w:space="0" w:color="auto"/>
              <w:left w:val="single" w:sz="4" w:space="0" w:color="auto"/>
              <w:bottom w:val="single" w:sz="4" w:space="0" w:color="auto"/>
              <w:right w:val="single" w:sz="4" w:space="0" w:color="auto"/>
            </w:tcBorders>
          </w:tcPr>
          <w:p w14:paraId="75243987" w14:textId="77777777" w:rsidR="00DA4662" w:rsidRPr="0067136C" w:rsidRDefault="00DA4662">
            <w:pPr>
              <w:pStyle w:val="ConsPlusNormal"/>
              <w:rPr>
                <w:sz w:val="22"/>
                <w:szCs w:val="22"/>
              </w:rPr>
            </w:pPr>
            <w:r w:rsidRPr="0067136C">
              <w:rPr>
                <w:sz w:val="22"/>
                <w:szCs w:val="22"/>
              </w:rPr>
              <w:t>Материалы кровли</w:t>
            </w:r>
          </w:p>
        </w:tc>
        <w:tc>
          <w:tcPr>
            <w:tcW w:w="1290" w:type="dxa"/>
            <w:tcBorders>
              <w:top w:val="single" w:sz="4" w:space="0" w:color="auto"/>
              <w:left w:val="single" w:sz="4" w:space="0" w:color="auto"/>
              <w:bottom w:val="single" w:sz="4" w:space="0" w:color="auto"/>
              <w:right w:val="single" w:sz="4" w:space="0" w:color="auto"/>
            </w:tcBorders>
          </w:tcPr>
          <w:p w14:paraId="09BFF69E"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2464C791"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4948DA0B" w14:textId="77777777" w:rsidR="00DA4662" w:rsidRPr="0067136C" w:rsidRDefault="00DA4662">
            <w:pPr>
              <w:pStyle w:val="ConsPlusNormal"/>
              <w:rPr>
                <w:sz w:val="22"/>
                <w:szCs w:val="22"/>
              </w:rPr>
            </w:pPr>
          </w:p>
        </w:tc>
      </w:tr>
      <w:tr w:rsidR="00DA4662" w:rsidRPr="0067136C" w14:paraId="403550F0" w14:textId="77777777" w:rsidTr="00475F47">
        <w:tc>
          <w:tcPr>
            <w:tcW w:w="5216" w:type="dxa"/>
            <w:tcBorders>
              <w:top w:val="single" w:sz="4" w:space="0" w:color="auto"/>
              <w:left w:val="single" w:sz="4" w:space="0" w:color="auto"/>
              <w:bottom w:val="single" w:sz="4" w:space="0" w:color="auto"/>
              <w:right w:val="single" w:sz="4" w:space="0" w:color="auto"/>
            </w:tcBorders>
          </w:tcPr>
          <w:p w14:paraId="12784D80" w14:textId="77777777" w:rsidR="00DA4662" w:rsidRPr="0067136C" w:rsidRDefault="00DA4662">
            <w:pPr>
              <w:pStyle w:val="ConsPlusNormal"/>
              <w:rPr>
                <w:sz w:val="22"/>
                <w:szCs w:val="22"/>
              </w:rPr>
            </w:pPr>
            <w:r w:rsidRPr="0067136C">
              <w:rPr>
                <w:sz w:val="22"/>
                <w:szCs w:val="22"/>
              </w:rPr>
              <w:t xml:space="preserve">Иные показатели </w:t>
            </w:r>
            <w:hyperlink w:anchor="Par1270" w:tooltip="&lt;4&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 w:history="1">
              <w:r w:rsidRPr="0067136C">
                <w:rPr>
                  <w:color w:val="0000FF"/>
                  <w:sz w:val="22"/>
                  <w:szCs w:val="22"/>
                </w:rPr>
                <w:t>&lt;4&gt;</w:t>
              </w:r>
            </w:hyperlink>
          </w:p>
        </w:tc>
        <w:tc>
          <w:tcPr>
            <w:tcW w:w="1290" w:type="dxa"/>
            <w:tcBorders>
              <w:top w:val="single" w:sz="4" w:space="0" w:color="auto"/>
              <w:left w:val="single" w:sz="4" w:space="0" w:color="auto"/>
              <w:bottom w:val="single" w:sz="4" w:space="0" w:color="auto"/>
              <w:right w:val="single" w:sz="4" w:space="0" w:color="auto"/>
            </w:tcBorders>
          </w:tcPr>
          <w:p w14:paraId="2C41DA61"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75637B86"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0486BE0B" w14:textId="77777777" w:rsidR="00DA4662" w:rsidRPr="0067136C" w:rsidRDefault="00DA4662">
            <w:pPr>
              <w:pStyle w:val="ConsPlusNormal"/>
              <w:rPr>
                <w:sz w:val="22"/>
                <w:szCs w:val="22"/>
              </w:rPr>
            </w:pPr>
          </w:p>
        </w:tc>
      </w:tr>
      <w:tr w:rsidR="00DA4662" w:rsidRPr="0067136C" w14:paraId="2E239917" w14:textId="77777777" w:rsidTr="00475F47">
        <w:tc>
          <w:tcPr>
            <w:tcW w:w="10268" w:type="dxa"/>
            <w:gridSpan w:val="4"/>
            <w:tcBorders>
              <w:top w:val="single" w:sz="4" w:space="0" w:color="auto"/>
              <w:left w:val="single" w:sz="4" w:space="0" w:color="auto"/>
              <w:bottom w:val="single" w:sz="4" w:space="0" w:color="auto"/>
              <w:right w:val="single" w:sz="4" w:space="0" w:color="auto"/>
            </w:tcBorders>
          </w:tcPr>
          <w:p w14:paraId="586ECFB8" w14:textId="77777777" w:rsidR="00DA4662" w:rsidRPr="0067136C" w:rsidRDefault="00DA4662">
            <w:pPr>
              <w:pStyle w:val="ConsPlusNormal"/>
              <w:jc w:val="center"/>
              <w:outlineLvl w:val="3"/>
              <w:rPr>
                <w:sz w:val="22"/>
                <w:szCs w:val="22"/>
              </w:rPr>
            </w:pPr>
            <w:r w:rsidRPr="0067136C">
              <w:rPr>
                <w:sz w:val="22"/>
                <w:szCs w:val="22"/>
              </w:rPr>
              <w:t>4. Линейные объекты</w:t>
            </w:r>
          </w:p>
        </w:tc>
      </w:tr>
      <w:tr w:rsidR="00DA4662" w:rsidRPr="0067136C" w14:paraId="52666540" w14:textId="77777777" w:rsidTr="00475F47">
        <w:tc>
          <w:tcPr>
            <w:tcW w:w="5216" w:type="dxa"/>
            <w:tcBorders>
              <w:top w:val="single" w:sz="4" w:space="0" w:color="auto"/>
              <w:left w:val="single" w:sz="4" w:space="0" w:color="auto"/>
              <w:bottom w:val="single" w:sz="4" w:space="0" w:color="auto"/>
              <w:right w:val="single" w:sz="4" w:space="0" w:color="auto"/>
            </w:tcBorders>
          </w:tcPr>
          <w:p w14:paraId="26B4D9A1" w14:textId="77777777" w:rsidR="00DA4662" w:rsidRPr="0067136C" w:rsidRDefault="00DA4662">
            <w:pPr>
              <w:pStyle w:val="ConsPlusNormal"/>
              <w:rPr>
                <w:sz w:val="22"/>
                <w:szCs w:val="22"/>
              </w:rPr>
            </w:pPr>
            <w:r w:rsidRPr="0067136C">
              <w:rPr>
                <w:sz w:val="22"/>
                <w:szCs w:val="22"/>
              </w:rPr>
              <w:t>Категория (класс)</w:t>
            </w:r>
          </w:p>
        </w:tc>
        <w:tc>
          <w:tcPr>
            <w:tcW w:w="1290" w:type="dxa"/>
            <w:tcBorders>
              <w:top w:val="single" w:sz="4" w:space="0" w:color="auto"/>
              <w:left w:val="single" w:sz="4" w:space="0" w:color="auto"/>
              <w:bottom w:val="single" w:sz="4" w:space="0" w:color="auto"/>
              <w:right w:val="single" w:sz="4" w:space="0" w:color="auto"/>
            </w:tcBorders>
          </w:tcPr>
          <w:p w14:paraId="030DB9E7"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40A1802D"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0EBF0D1A" w14:textId="77777777" w:rsidR="00DA4662" w:rsidRPr="0067136C" w:rsidRDefault="00DA4662">
            <w:pPr>
              <w:pStyle w:val="ConsPlusNormal"/>
              <w:rPr>
                <w:sz w:val="22"/>
                <w:szCs w:val="22"/>
              </w:rPr>
            </w:pPr>
          </w:p>
        </w:tc>
      </w:tr>
      <w:tr w:rsidR="00DA4662" w:rsidRPr="0067136C" w14:paraId="5BBC4A17" w14:textId="77777777" w:rsidTr="00475F47">
        <w:tc>
          <w:tcPr>
            <w:tcW w:w="5216" w:type="dxa"/>
            <w:tcBorders>
              <w:top w:val="single" w:sz="4" w:space="0" w:color="auto"/>
              <w:left w:val="single" w:sz="4" w:space="0" w:color="auto"/>
              <w:bottom w:val="single" w:sz="4" w:space="0" w:color="auto"/>
              <w:right w:val="single" w:sz="4" w:space="0" w:color="auto"/>
            </w:tcBorders>
          </w:tcPr>
          <w:p w14:paraId="3D473B0A" w14:textId="77777777" w:rsidR="00DA4662" w:rsidRPr="0067136C" w:rsidRDefault="00DA4662">
            <w:pPr>
              <w:pStyle w:val="ConsPlusNormal"/>
              <w:rPr>
                <w:sz w:val="22"/>
                <w:szCs w:val="22"/>
              </w:rPr>
            </w:pPr>
            <w:r w:rsidRPr="0067136C">
              <w:rPr>
                <w:sz w:val="22"/>
                <w:szCs w:val="22"/>
              </w:rPr>
              <w:t>Протяженность</w:t>
            </w:r>
          </w:p>
        </w:tc>
        <w:tc>
          <w:tcPr>
            <w:tcW w:w="1290" w:type="dxa"/>
            <w:tcBorders>
              <w:top w:val="single" w:sz="4" w:space="0" w:color="auto"/>
              <w:left w:val="single" w:sz="4" w:space="0" w:color="auto"/>
              <w:bottom w:val="single" w:sz="4" w:space="0" w:color="auto"/>
              <w:right w:val="single" w:sz="4" w:space="0" w:color="auto"/>
            </w:tcBorders>
          </w:tcPr>
          <w:p w14:paraId="70B0D2F6"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4A9A0986"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126C31B9" w14:textId="77777777" w:rsidR="00DA4662" w:rsidRPr="0067136C" w:rsidRDefault="00DA4662">
            <w:pPr>
              <w:pStyle w:val="ConsPlusNormal"/>
              <w:rPr>
                <w:sz w:val="22"/>
                <w:szCs w:val="22"/>
              </w:rPr>
            </w:pPr>
          </w:p>
        </w:tc>
      </w:tr>
      <w:tr w:rsidR="00DA4662" w:rsidRPr="0067136C" w14:paraId="18671C88" w14:textId="77777777" w:rsidTr="00475F47">
        <w:tc>
          <w:tcPr>
            <w:tcW w:w="5216" w:type="dxa"/>
            <w:tcBorders>
              <w:top w:val="single" w:sz="4" w:space="0" w:color="auto"/>
              <w:left w:val="single" w:sz="4" w:space="0" w:color="auto"/>
              <w:bottom w:val="single" w:sz="4" w:space="0" w:color="auto"/>
              <w:right w:val="single" w:sz="4" w:space="0" w:color="auto"/>
            </w:tcBorders>
          </w:tcPr>
          <w:p w14:paraId="617343EC" w14:textId="77777777" w:rsidR="00DA4662" w:rsidRPr="0067136C" w:rsidRDefault="00DA4662">
            <w:pPr>
              <w:pStyle w:val="ConsPlusNormal"/>
              <w:rPr>
                <w:sz w:val="22"/>
                <w:szCs w:val="22"/>
              </w:rPr>
            </w:pPr>
            <w:r w:rsidRPr="0067136C">
              <w:rPr>
                <w:sz w:val="22"/>
                <w:szCs w:val="22"/>
              </w:rPr>
              <w:t>Мощность (пропускная способность, грузооборот, интенсивность движения)</w:t>
            </w:r>
          </w:p>
        </w:tc>
        <w:tc>
          <w:tcPr>
            <w:tcW w:w="1290" w:type="dxa"/>
            <w:tcBorders>
              <w:top w:val="single" w:sz="4" w:space="0" w:color="auto"/>
              <w:left w:val="single" w:sz="4" w:space="0" w:color="auto"/>
              <w:bottom w:val="single" w:sz="4" w:space="0" w:color="auto"/>
              <w:right w:val="single" w:sz="4" w:space="0" w:color="auto"/>
            </w:tcBorders>
          </w:tcPr>
          <w:p w14:paraId="1E01A055"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3F70B06D"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612D0D61" w14:textId="77777777" w:rsidR="00DA4662" w:rsidRPr="0067136C" w:rsidRDefault="00DA4662">
            <w:pPr>
              <w:pStyle w:val="ConsPlusNormal"/>
              <w:rPr>
                <w:sz w:val="22"/>
                <w:szCs w:val="22"/>
              </w:rPr>
            </w:pPr>
          </w:p>
        </w:tc>
      </w:tr>
      <w:tr w:rsidR="00DA4662" w:rsidRPr="0067136C" w14:paraId="096D34F6" w14:textId="77777777" w:rsidTr="00475F47">
        <w:tc>
          <w:tcPr>
            <w:tcW w:w="5216" w:type="dxa"/>
            <w:tcBorders>
              <w:top w:val="single" w:sz="4" w:space="0" w:color="auto"/>
              <w:left w:val="single" w:sz="4" w:space="0" w:color="auto"/>
              <w:bottom w:val="single" w:sz="4" w:space="0" w:color="auto"/>
              <w:right w:val="single" w:sz="4" w:space="0" w:color="auto"/>
            </w:tcBorders>
          </w:tcPr>
          <w:p w14:paraId="46BE3C29" w14:textId="77777777" w:rsidR="00DA4662" w:rsidRPr="0067136C" w:rsidRDefault="00DA4662">
            <w:pPr>
              <w:pStyle w:val="ConsPlusNormal"/>
              <w:rPr>
                <w:sz w:val="22"/>
                <w:szCs w:val="22"/>
              </w:rPr>
            </w:pPr>
            <w:r w:rsidRPr="0067136C">
              <w:rPr>
                <w:sz w:val="22"/>
                <w:szCs w:val="22"/>
              </w:rPr>
              <w:t>Диаметры и количество трубопроводов, характеристики материалов труб</w:t>
            </w:r>
          </w:p>
        </w:tc>
        <w:tc>
          <w:tcPr>
            <w:tcW w:w="1290" w:type="dxa"/>
            <w:tcBorders>
              <w:top w:val="single" w:sz="4" w:space="0" w:color="auto"/>
              <w:left w:val="single" w:sz="4" w:space="0" w:color="auto"/>
              <w:bottom w:val="single" w:sz="4" w:space="0" w:color="auto"/>
              <w:right w:val="single" w:sz="4" w:space="0" w:color="auto"/>
            </w:tcBorders>
          </w:tcPr>
          <w:p w14:paraId="0B16D7ED"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06664936"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1D13533E" w14:textId="77777777" w:rsidR="00DA4662" w:rsidRPr="0067136C" w:rsidRDefault="00DA4662">
            <w:pPr>
              <w:pStyle w:val="ConsPlusNormal"/>
              <w:rPr>
                <w:sz w:val="22"/>
                <w:szCs w:val="22"/>
              </w:rPr>
            </w:pPr>
          </w:p>
        </w:tc>
      </w:tr>
      <w:tr w:rsidR="00DA4662" w:rsidRPr="0067136C" w14:paraId="21A8E114" w14:textId="77777777" w:rsidTr="00475F47">
        <w:tc>
          <w:tcPr>
            <w:tcW w:w="5216" w:type="dxa"/>
            <w:tcBorders>
              <w:top w:val="single" w:sz="4" w:space="0" w:color="auto"/>
              <w:left w:val="single" w:sz="4" w:space="0" w:color="auto"/>
              <w:bottom w:val="single" w:sz="4" w:space="0" w:color="auto"/>
              <w:right w:val="single" w:sz="4" w:space="0" w:color="auto"/>
            </w:tcBorders>
          </w:tcPr>
          <w:p w14:paraId="3D958720" w14:textId="77777777" w:rsidR="00DA4662" w:rsidRPr="0067136C" w:rsidRDefault="00DA4662">
            <w:pPr>
              <w:pStyle w:val="ConsPlusNormal"/>
              <w:rPr>
                <w:sz w:val="22"/>
                <w:szCs w:val="22"/>
              </w:rPr>
            </w:pPr>
            <w:r w:rsidRPr="0067136C">
              <w:rPr>
                <w:sz w:val="22"/>
                <w:szCs w:val="22"/>
              </w:rPr>
              <w:t xml:space="preserve">Тип (КЛ, ВЛ, КВЛ), уровень напряжения линий электропередачи </w:t>
            </w:r>
            <w:hyperlink w:anchor="Par1271" w:tooltip="&lt;5&gt; Сокращениями обозначаются: КЛ - кабельная линия электропередачи, ВЛ - воздушная линия электропередачи, КВЛ - кабельно-воздушная линия электропередачи." w:history="1">
              <w:r w:rsidRPr="0067136C">
                <w:rPr>
                  <w:color w:val="0000FF"/>
                  <w:sz w:val="22"/>
                  <w:szCs w:val="22"/>
                </w:rPr>
                <w:t>&lt;5&gt;</w:t>
              </w:r>
            </w:hyperlink>
          </w:p>
        </w:tc>
        <w:tc>
          <w:tcPr>
            <w:tcW w:w="1290" w:type="dxa"/>
            <w:tcBorders>
              <w:top w:val="single" w:sz="4" w:space="0" w:color="auto"/>
              <w:left w:val="single" w:sz="4" w:space="0" w:color="auto"/>
              <w:bottom w:val="single" w:sz="4" w:space="0" w:color="auto"/>
              <w:right w:val="single" w:sz="4" w:space="0" w:color="auto"/>
            </w:tcBorders>
          </w:tcPr>
          <w:p w14:paraId="2C6DB496"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07B5AFCB"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6025B54B" w14:textId="77777777" w:rsidR="00DA4662" w:rsidRPr="0067136C" w:rsidRDefault="00DA4662">
            <w:pPr>
              <w:pStyle w:val="ConsPlusNormal"/>
              <w:rPr>
                <w:sz w:val="22"/>
                <w:szCs w:val="22"/>
              </w:rPr>
            </w:pPr>
          </w:p>
        </w:tc>
      </w:tr>
      <w:tr w:rsidR="00DA4662" w:rsidRPr="0067136C" w14:paraId="6A3F8624" w14:textId="77777777" w:rsidTr="00475F47">
        <w:tc>
          <w:tcPr>
            <w:tcW w:w="5216" w:type="dxa"/>
            <w:tcBorders>
              <w:top w:val="single" w:sz="4" w:space="0" w:color="auto"/>
              <w:left w:val="single" w:sz="4" w:space="0" w:color="auto"/>
              <w:bottom w:val="single" w:sz="4" w:space="0" w:color="auto"/>
              <w:right w:val="single" w:sz="4" w:space="0" w:color="auto"/>
            </w:tcBorders>
          </w:tcPr>
          <w:p w14:paraId="66CF8625" w14:textId="77777777" w:rsidR="00DA4662" w:rsidRPr="0067136C" w:rsidRDefault="00DA4662">
            <w:pPr>
              <w:pStyle w:val="ConsPlusNormal"/>
              <w:rPr>
                <w:sz w:val="22"/>
                <w:szCs w:val="22"/>
              </w:rPr>
            </w:pPr>
            <w:r w:rsidRPr="0067136C">
              <w:rPr>
                <w:sz w:val="22"/>
                <w:szCs w:val="22"/>
              </w:rPr>
              <w:t>Перечень конструктивных элементов, оказывающих влияние на безопасность</w:t>
            </w:r>
          </w:p>
        </w:tc>
        <w:tc>
          <w:tcPr>
            <w:tcW w:w="1290" w:type="dxa"/>
            <w:tcBorders>
              <w:top w:val="single" w:sz="4" w:space="0" w:color="auto"/>
              <w:left w:val="single" w:sz="4" w:space="0" w:color="auto"/>
              <w:bottom w:val="single" w:sz="4" w:space="0" w:color="auto"/>
              <w:right w:val="single" w:sz="4" w:space="0" w:color="auto"/>
            </w:tcBorders>
          </w:tcPr>
          <w:p w14:paraId="425A1707"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15323C5D"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434286F0" w14:textId="77777777" w:rsidR="00DA4662" w:rsidRPr="0067136C" w:rsidRDefault="00DA4662">
            <w:pPr>
              <w:pStyle w:val="ConsPlusNormal"/>
              <w:rPr>
                <w:sz w:val="22"/>
                <w:szCs w:val="22"/>
              </w:rPr>
            </w:pPr>
          </w:p>
        </w:tc>
      </w:tr>
      <w:tr w:rsidR="00DA4662" w:rsidRPr="0067136C" w14:paraId="57256677" w14:textId="77777777" w:rsidTr="00475F47">
        <w:tc>
          <w:tcPr>
            <w:tcW w:w="5216" w:type="dxa"/>
            <w:tcBorders>
              <w:top w:val="single" w:sz="4" w:space="0" w:color="auto"/>
              <w:left w:val="single" w:sz="4" w:space="0" w:color="auto"/>
              <w:bottom w:val="single" w:sz="4" w:space="0" w:color="auto"/>
              <w:right w:val="single" w:sz="4" w:space="0" w:color="auto"/>
            </w:tcBorders>
          </w:tcPr>
          <w:p w14:paraId="220A14EE" w14:textId="77777777" w:rsidR="00DA4662" w:rsidRPr="0067136C" w:rsidRDefault="00DA4662">
            <w:pPr>
              <w:pStyle w:val="ConsPlusNormal"/>
              <w:rPr>
                <w:sz w:val="22"/>
                <w:szCs w:val="22"/>
              </w:rPr>
            </w:pPr>
            <w:r w:rsidRPr="0067136C">
              <w:rPr>
                <w:sz w:val="22"/>
                <w:szCs w:val="22"/>
              </w:rPr>
              <w:t xml:space="preserve">Иные показатели </w:t>
            </w:r>
            <w:hyperlink w:anchor="Par1270" w:tooltip="&lt;4&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 w:history="1">
              <w:r w:rsidRPr="0067136C">
                <w:rPr>
                  <w:color w:val="0000FF"/>
                  <w:sz w:val="22"/>
                  <w:szCs w:val="22"/>
                </w:rPr>
                <w:t>&lt;4&gt;</w:t>
              </w:r>
            </w:hyperlink>
          </w:p>
        </w:tc>
        <w:tc>
          <w:tcPr>
            <w:tcW w:w="1290" w:type="dxa"/>
            <w:tcBorders>
              <w:top w:val="single" w:sz="4" w:space="0" w:color="auto"/>
              <w:left w:val="single" w:sz="4" w:space="0" w:color="auto"/>
              <w:bottom w:val="single" w:sz="4" w:space="0" w:color="auto"/>
              <w:right w:val="single" w:sz="4" w:space="0" w:color="auto"/>
            </w:tcBorders>
          </w:tcPr>
          <w:p w14:paraId="77D1BFFB"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44BEF200"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6C56C08A" w14:textId="77777777" w:rsidR="00DA4662" w:rsidRPr="0067136C" w:rsidRDefault="00DA4662">
            <w:pPr>
              <w:pStyle w:val="ConsPlusNormal"/>
              <w:rPr>
                <w:sz w:val="22"/>
                <w:szCs w:val="22"/>
              </w:rPr>
            </w:pPr>
          </w:p>
        </w:tc>
      </w:tr>
      <w:tr w:rsidR="00DA4662" w:rsidRPr="0067136C" w14:paraId="29FBFD9F" w14:textId="77777777" w:rsidTr="00475F47">
        <w:tc>
          <w:tcPr>
            <w:tcW w:w="10268" w:type="dxa"/>
            <w:gridSpan w:val="4"/>
            <w:tcBorders>
              <w:top w:val="single" w:sz="4" w:space="0" w:color="auto"/>
              <w:left w:val="single" w:sz="4" w:space="0" w:color="auto"/>
              <w:bottom w:val="single" w:sz="4" w:space="0" w:color="auto"/>
              <w:right w:val="single" w:sz="4" w:space="0" w:color="auto"/>
            </w:tcBorders>
          </w:tcPr>
          <w:p w14:paraId="50D8D8A4" w14:textId="77777777" w:rsidR="00DA4662" w:rsidRPr="0067136C" w:rsidRDefault="00DA4662">
            <w:pPr>
              <w:pStyle w:val="ConsPlusNormal"/>
              <w:jc w:val="center"/>
              <w:outlineLvl w:val="3"/>
              <w:rPr>
                <w:sz w:val="22"/>
                <w:szCs w:val="22"/>
              </w:rPr>
            </w:pPr>
            <w:r w:rsidRPr="0067136C">
              <w:rPr>
                <w:sz w:val="22"/>
                <w:szCs w:val="22"/>
              </w:rPr>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hyperlink w:anchor="Par1272" w:tooltip="&lt;6&gt; В отношении линейных объектов допускается заполнение не всех граф раздела." w:history="1">
              <w:r w:rsidRPr="0067136C">
                <w:rPr>
                  <w:color w:val="0000FF"/>
                  <w:sz w:val="22"/>
                  <w:szCs w:val="22"/>
                </w:rPr>
                <w:t>&lt;6&gt;</w:t>
              </w:r>
            </w:hyperlink>
          </w:p>
        </w:tc>
      </w:tr>
      <w:tr w:rsidR="00DA4662" w:rsidRPr="0067136C" w14:paraId="2ACA57D8" w14:textId="77777777" w:rsidTr="00475F47">
        <w:tc>
          <w:tcPr>
            <w:tcW w:w="5216" w:type="dxa"/>
            <w:tcBorders>
              <w:top w:val="single" w:sz="4" w:space="0" w:color="auto"/>
              <w:left w:val="single" w:sz="4" w:space="0" w:color="auto"/>
              <w:bottom w:val="single" w:sz="4" w:space="0" w:color="auto"/>
              <w:right w:val="single" w:sz="4" w:space="0" w:color="auto"/>
            </w:tcBorders>
          </w:tcPr>
          <w:p w14:paraId="433D81C5" w14:textId="77777777" w:rsidR="00DA4662" w:rsidRPr="0067136C" w:rsidRDefault="00DA4662">
            <w:pPr>
              <w:pStyle w:val="ConsPlusNormal"/>
              <w:rPr>
                <w:sz w:val="22"/>
                <w:szCs w:val="22"/>
              </w:rPr>
            </w:pPr>
            <w:r w:rsidRPr="0067136C">
              <w:rPr>
                <w:sz w:val="22"/>
                <w:szCs w:val="22"/>
              </w:rPr>
              <w:t>Класс энергоэффективности здания</w:t>
            </w:r>
          </w:p>
        </w:tc>
        <w:tc>
          <w:tcPr>
            <w:tcW w:w="1290" w:type="dxa"/>
            <w:tcBorders>
              <w:top w:val="single" w:sz="4" w:space="0" w:color="auto"/>
              <w:left w:val="single" w:sz="4" w:space="0" w:color="auto"/>
              <w:bottom w:val="single" w:sz="4" w:space="0" w:color="auto"/>
              <w:right w:val="single" w:sz="4" w:space="0" w:color="auto"/>
            </w:tcBorders>
          </w:tcPr>
          <w:p w14:paraId="29A84792"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37CE802F"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0818643E" w14:textId="77777777" w:rsidR="00DA4662" w:rsidRPr="0067136C" w:rsidRDefault="00DA4662">
            <w:pPr>
              <w:pStyle w:val="ConsPlusNormal"/>
              <w:rPr>
                <w:sz w:val="22"/>
                <w:szCs w:val="22"/>
              </w:rPr>
            </w:pPr>
          </w:p>
        </w:tc>
      </w:tr>
      <w:tr w:rsidR="00DA4662" w:rsidRPr="0067136C" w14:paraId="5A0A41B5" w14:textId="77777777" w:rsidTr="00475F47">
        <w:tc>
          <w:tcPr>
            <w:tcW w:w="5216" w:type="dxa"/>
            <w:tcBorders>
              <w:top w:val="single" w:sz="4" w:space="0" w:color="auto"/>
              <w:left w:val="single" w:sz="4" w:space="0" w:color="auto"/>
              <w:bottom w:val="single" w:sz="4" w:space="0" w:color="auto"/>
              <w:right w:val="single" w:sz="4" w:space="0" w:color="auto"/>
            </w:tcBorders>
          </w:tcPr>
          <w:p w14:paraId="2F98D196" w14:textId="77777777" w:rsidR="00DA4662" w:rsidRPr="0067136C" w:rsidRDefault="00DA4662">
            <w:pPr>
              <w:pStyle w:val="ConsPlusNormal"/>
              <w:rPr>
                <w:sz w:val="22"/>
                <w:szCs w:val="22"/>
              </w:rPr>
            </w:pPr>
            <w:r w:rsidRPr="0067136C">
              <w:rPr>
                <w:sz w:val="22"/>
                <w:szCs w:val="22"/>
              </w:rPr>
              <w:t>Удельный расход тепловой энергии на 1 кв. м площади</w:t>
            </w:r>
          </w:p>
        </w:tc>
        <w:tc>
          <w:tcPr>
            <w:tcW w:w="1290" w:type="dxa"/>
            <w:tcBorders>
              <w:top w:val="single" w:sz="4" w:space="0" w:color="auto"/>
              <w:left w:val="single" w:sz="4" w:space="0" w:color="auto"/>
              <w:bottom w:val="single" w:sz="4" w:space="0" w:color="auto"/>
              <w:right w:val="single" w:sz="4" w:space="0" w:color="auto"/>
            </w:tcBorders>
          </w:tcPr>
          <w:p w14:paraId="14AD3259" w14:textId="77777777" w:rsidR="00DA4662" w:rsidRPr="0067136C" w:rsidRDefault="00DA4662">
            <w:pPr>
              <w:pStyle w:val="ConsPlusNormal"/>
              <w:jc w:val="center"/>
              <w:rPr>
                <w:sz w:val="22"/>
                <w:szCs w:val="22"/>
              </w:rPr>
            </w:pPr>
            <w:r w:rsidRPr="0067136C">
              <w:rPr>
                <w:sz w:val="22"/>
                <w:szCs w:val="22"/>
              </w:rPr>
              <w:t>кВт * ч/м</w:t>
            </w:r>
            <w:r w:rsidRPr="0067136C">
              <w:rPr>
                <w:sz w:val="22"/>
                <w:szCs w:val="22"/>
                <w:vertAlign w:val="superscript"/>
              </w:rPr>
              <w:t>2</w:t>
            </w:r>
          </w:p>
        </w:tc>
        <w:tc>
          <w:tcPr>
            <w:tcW w:w="1290" w:type="dxa"/>
            <w:tcBorders>
              <w:top w:val="single" w:sz="4" w:space="0" w:color="auto"/>
              <w:left w:val="single" w:sz="4" w:space="0" w:color="auto"/>
              <w:bottom w:val="single" w:sz="4" w:space="0" w:color="auto"/>
              <w:right w:val="single" w:sz="4" w:space="0" w:color="auto"/>
            </w:tcBorders>
          </w:tcPr>
          <w:p w14:paraId="5371456A"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3B80DF7B" w14:textId="77777777" w:rsidR="00DA4662" w:rsidRPr="0067136C" w:rsidRDefault="00DA4662">
            <w:pPr>
              <w:pStyle w:val="ConsPlusNormal"/>
              <w:rPr>
                <w:sz w:val="22"/>
                <w:szCs w:val="22"/>
              </w:rPr>
            </w:pPr>
          </w:p>
        </w:tc>
      </w:tr>
      <w:tr w:rsidR="00DA4662" w:rsidRPr="0067136C" w14:paraId="171A0B52" w14:textId="77777777" w:rsidTr="00475F47">
        <w:tc>
          <w:tcPr>
            <w:tcW w:w="5216" w:type="dxa"/>
            <w:tcBorders>
              <w:top w:val="single" w:sz="4" w:space="0" w:color="auto"/>
              <w:left w:val="single" w:sz="4" w:space="0" w:color="auto"/>
              <w:bottom w:val="single" w:sz="4" w:space="0" w:color="auto"/>
              <w:right w:val="single" w:sz="4" w:space="0" w:color="auto"/>
            </w:tcBorders>
          </w:tcPr>
          <w:p w14:paraId="5687964B" w14:textId="77777777" w:rsidR="00DA4662" w:rsidRPr="0067136C" w:rsidRDefault="00DA4662">
            <w:pPr>
              <w:pStyle w:val="ConsPlusNormal"/>
              <w:rPr>
                <w:sz w:val="22"/>
                <w:szCs w:val="22"/>
              </w:rPr>
            </w:pPr>
            <w:r w:rsidRPr="0067136C">
              <w:rPr>
                <w:sz w:val="22"/>
                <w:szCs w:val="22"/>
              </w:rPr>
              <w:t>Материалы утепления наружных ограждающих конструкций</w:t>
            </w:r>
          </w:p>
        </w:tc>
        <w:tc>
          <w:tcPr>
            <w:tcW w:w="1290" w:type="dxa"/>
            <w:tcBorders>
              <w:top w:val="single" w:sz="4" w:space="0" w:color="auto"/>
              <w:left w:val="single" w:sz="4" w:space="0" w:color="auto"/>
              <w:bottom w:val="single" w:sz="4" w:space="0" w:color="auto"/>
              <w:right w:val="single" w:sz="4" w:space="0" w:color="auto"/>
            </w:tcBorders>
          </w:tcPr>
          <w:p w14:paraId="2A9D9769"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7AC65AA7"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2690ABC2" w14:textId="77777777" w:rsidR="00DA4662" w:rsidRPr="0067136C" w:rsidRDefault="00DA4662">
            <w:pPr>
              <w:pStyle w:val="ConsPlusNormal"/>
              <w:rPr>
                <w:sz w:val="22"/>
                <w:szCs w:val="22"/>
              </w:rPr>
            </w:pPr>
          </w:p>
        </w:tc>
      </w:tr>
      <w:tr w:rsidR="00DA4662" w:rsidRPr="0067136C" w14:paraId="22D5EAFF" w14:textId="77777777" w:rsidTr="00475F47">
        <w:tc>
          <w:tcPr>
            <w:tcW w:w="5216" w:type="dxa"/>
            <w:tcBorders>
              <w:top w:val="single" w:sz="4" w:space="0" w:color="auto"/>
              <w:left w:val="single" w:sz="4" w:space="0" w:color="auto"/>
              <w:bottom w:val="single" w:sz="4" w:space="0" w:color="auto"/>
              <w:right w:val="single" w:sz="4" w:space="0" w:color="auto"/>
            </w:tcBorders>
          </w:tcPr>
          <w:p w14:paraId="5D30F419" w14:textId="77777777" w:rsidR="00DA4662" w:rsidRPr="0067136C" w:rsidRDefault="00DA4662">
            <w:pPr>
              <w:pStyle w:val="ConsPlusNormal"/>
              <w:rPr>
                <w:sz w:val="22"/>
                <w:szCs w:val="22"/>
              </w:rPr>
            </w:pPr>
            <w:r w:rsidRPr="0067136C">
              <w:rPr>
                <w:sz w:val="22"/>
                <w:szCs w:val="22"/>
              </w:rPr>
              <w:t>Заполнение световых проемов</w:t>
            </w:r>
          </w:p>
        </w:tc>
        <w:tc>
          <w:tcPr>
            <w:tcW w:w="1290" w:type="dxa"/>
            <w:tcBorders>
              <w:top w:val="single" w:sz="4" w:space="0" w:color="auto"/>
              <w:left w:val="single" w:sz="4" w:space="0" w:color="auto"/>
              <w:bottom w:val="single" w:sz="4" w:space="0" w:color="auto"/>
              <w:right w:val="single" w:sz="4" w:space="0" w:color="auto"/>
            </w:tcBorders>
          </w:tcPr>
          <w:p w14:paraId="3A113C79" w14:textId="77777777" w:rsidR="00DA4662" w:rsidRPr="0067136C" w:rsidRDefault="00DA4662">
            <w:pPr>
              <w:pStyle w:val="ConsPlusNormal"/>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4249BC2F" w14:textId="77777777" w:rsidR="00DA4662" w:rsidRPr="0067136C" w:rsidRDefault="00DA4662">
            <w:pPr>
              <w:pStyle w:val="ConsPlusNormal"/>
              <w:rPr>
                <w:sz w:val="22"/>
                <w:szCs w:val="22"/>
              </w:rPr>
            </w:pPr>
          </w:p>
        </w:tc>
        <w:tc>
          <w:tcPr>
            <w:tcW w:w="2472" w:type="dxa"/>
            <w:tcBorders>
              <w:top w:val="single" w:sz="4" w:space="0" w:color="auto"/>
              <w:left w:val="single" w:sz="4" w:space="0" w:color="auto"/>
              <w:bottom w:val="single" w:sz="4" w:space="0" w:color="auto"/>
              <w:right w:val="single" w:sz="4" w:space="0" w:color="auto"/>
            </w:tcBorders>
          </w:tcPr>
          <w:p w14:paraId="21C522D4" w14:textId="77777777" w:rsidR="00DA4662" w:rsidRPr="0067136C" w:rsidRDefault="00DA4662">
            <w:pPr>
              <w:pStyle w:val="ConsPlusNormal"/>
              <w:rPr>
                <w:sz w:val="22"/>
                <w:szCs w:val="22"/>
              </w:rPr>
            </w:pPr>
          </w:p>
        </w:tc>
      </w:tr>
    </w:tbl>
    <w:p w14:paraId="03A4F329" w14:textId="77777777" w:rsidR="00DA4662" w:rsidRPr="0067136C" w:rsidRDefault="00DA4662">
      <w:pPr>
        <w:pStyle w:val="ConsPlusNormal"/>
        <w:jc w:val="both"/>
      </w:pPr>
    </w:p>
    <w:p w14:paraId="6A111A0C"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Сведения о техническом/технических планах ________________________</w:t>
      </w:r>
      <w:r w:rsidR="00475F47" w:rsidRPr="0067136C">
        <w:rPr>
          <w:rFonts w:ascii="Times New Roman" w:hAnsi="Times New Roman" w:cs="Times New Roman"/>
          <w:sz w:val="24"/>
          <w:szCs w:val="24"/>
        </w:rPr>
        <w:t>____________</w:t>
      </w:r>
      <w:r w:rsidRPr="0067136C">
        <w:rPr>
          <w:rFonts w:ascii="Times New Roman" w:hAnsi="Times New Roman" w:cs="Times New Roman"/>
          <w:sz w:val="24"/>
          <w:szCs w:val="24"/>
        </w:rPr>
        <w:t>_____</w:t>
      </w:r>
    </w:p>
    <w:p w14:paraId="2D213A5E" w14:textId="77777777" w:rsidR="00095115"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24"/>
          <w:szCs w:val="24"/>
        </w:rPr>
        <w:t xml:space="preserve">                                                </w:t>
      </w:r>
      <w:r w:rsidRPr="0067136C">
        <w:rPr>
          <w:rFonts w:ascii="Times New Roman" w:hAnsi="Times New Roman" w:cs="Times New Roman"/>
          <w:sz w:val="18"/>
          <w:szCs w:val="18"/>
        </w:rPr>
        <w:t>(номер и дата подготовки</w:t>
      </w:r>
      <w:r w:rsidR="00E176FE" w:rsidRPr="0067136C">
        <w:rPr>
          <w:rFonts w:ascii="Times New Roman" w:hAnsi="Times New Roman" w:cs="Times New Roman"/>
          <w:sz w:val="18"/>
          <w:szCs w:val="18"/>
        </w:rPr>
        <w:t xml:space="preserve"> </w:t>
      </w:r>
      <w:r w:rsidRPr="0067136C">
        <w:rPr>
          <w:rFonts w:ascii="Times New Roman" w:hAnsi="Times New Roman" w:cs="Times New Roman"/>
          <w:sz w:val="18"/>
          <w:szCs w:val="18"/>
        </w:rPr>
        <w:t>технического плана;</w:t>
      </w:r>
      <w:r w:rsidRPr="0067136C">
        <w:rPr>
          <w:rFonts w:ascii="Times New Roman" w:hAnsi="Times New Roman" w:cs="Times New Roman"/>
          <w:sz w:val="24"/>
          <w:szCs w:val="24"/>
        </w:rPr>
        <w:t xml:space="preserve"> </w:t>
      </w:r>
      <w:r w:rsidRPr="0067136C">
        <w:rPr>
          <w:rFonts w:ascii="Times New Roman" w:hAnsi="Times New Roman" w:cs="Times New Roman"/>
          <w:sz w:val="18"/>
          <w:szCs w:val="18"/>
        </w:rPr>
        <w:t xml:space="preserve">фамилия, имя, отчество </w:t>
      </w:r>
    </w:p>
    <w:p w14:paraId="6EC8F339" w14:textId="77777777" w:rsidR="00095115" w:rsidRPr="0067136C" w:rsidRDefault="00095115">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____________________________________________________________________________________</w:t>
      </w:r>
    </w:p>
    <w:p w14:paraId="2E27D210"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(при наличии) кадастрового</w:t>
      </w:r>
      <w:r w:rsidR="00095115" w:rsidRPr="0067136C">
        <w:rPr>
          <w:rFonts w:ascii="Times New Roman" w:hAnsi="Times New Roman" w:cs="Times New Roman"/>
          <w:sz w:val="18"/>
          <w:szCs w:val="18"/>
        </w:rPr>
        <w:t xml:space="preserve"> инж</w:t>
      </w:r>
      <w:r w:rsidRPr="0067136C">
        <w:rPr>
          <w:rFonts w:ascii="Times New Roman" w:hAnsi="Times New Roman" w:cs="Times New Roman"/>
          <w:sz w:val="18"/>
          <w:szCs w:val="18"/>
        </w:rPr>
        <w:t>енера; номер, дата и кем выдан квалификационный аттестат)</w:t>
      </w:r>
    </w:p>
    <w:p w14:paraId="48B26922" w14:textId="77777777" w:rsidR="00DA4662" w:rsidRPr="0067136C" w:rsidRDefault="00DA4662">
      <w:pPr>
        <w:pStyle w:val="ConsPlusNonformat"/>
        <w:jc w:val="both"/>
        <w:rPr>
          <w:rFonts w:ascii="Times New Roman" w:hAnsi="Times New Roman" w:cs="Times New Roman"/>
          <w:sz w:val="24"/>
          <w:szCs w:val="24"/>
        </w:rPr>
      </w:pPr>
    </w:p>
    <w:p w14:paraId="7F781577" w14:textId="77777777" w:rsidR="00DA4662" w:rsidRPr="0067136C" w:rsidRDefault="00DA4662">
      <w:pPr>
        <w:pStyle w:val="ConsPlusNonformat"/>
        <w:jc w:val="both"/>
        <w:rPr>
          <w:rFonts w:ascii="Times New Roman" w:hAnsi="Times New Roman" w:cs="Times New Roman"/>
          <w:sz w:val="24"/>
          <w:szCs w:val="24"/>
        </w:rPr>
      </w:pPr>
      <w:bookmarkStart w:id="59" w:name="Par1224"/>
      <w:bookmarkEnd w:id="59"/>
      <w:r w:rsidRPr="0067136C">
        <w:rPr>
          <w:rFonts w:ascii="Times New Roman" w:hAnsi="Times New Roman" w:cs="Times New Roman"/>
          <w:sz w:val="24"/>
          <w:szCs w:val="24"/>
        </w:rPr>
        <w:t xml:space="preserve">Сведения о ранее выданных разрешениях на </w:t>
      </w:r>
      <w:r w:rsidR="00095115" w:rsidRPr="0067136C">
        <w:rPr>
          <w:rFonts w:ascii="Times New Roman" w:hAnsi="Times New Roman" w:cs="Times New Roman"/>
          <w:sz w:val="24"/>
          <w:szCs w:val="24"/>
        </w:rPr>
        <w:t xml:space="preserve">ввод </w:t>
      </w:r>
      <w:r w:rsidRPr="0067136C">
        <w:rPr>
          <w:rFonts w:ascii="Times New Roman" w:hAnsi="Times New Roman" w:cs="Times New Roman"/>
          <w:sz w:val="24"/>
          <w:szCs w:val="24"/>
        </w:rPr>
        <w:t>объекта</w:t>
      </w:r>
      <w:r w:rsidR="00095115" w:rsidRPr="0067136C">
        <w:rPr>
          <w:rFonts w:ascii="Times New Roman" w:hAnsi="Times New Roman" w:cs="Times New Roman"/>
          <w:sz w:val="24"/>
          <w:szCs w:val="24"/>
        </w:rPr>
        <w:t xml:space="preserve"> </w:t>
      </w:r>
      <w:r w:rsidRPr="0067136C">
        <w:rPr>
          <w:rFonts w:ascii="Times New Roman" w:hAnsi="Times New Roman" w:cs="Times New Roman"/>
          <w:sz w:val="24"/>
          <w:szCs w:val="24"/>
        </w:rPr>
        <w:t xml:space="preserve">в эксплуатацию </w:t>
      </w:r>
      <w:hyperlink w:anchor="Par1273" w:tooltip="&lt;7&gt; Заполняется в случае, если подается заявление о выдаче разрешения на ввод объекта в эксплуатацию в отношении этапа строительства, реконструкции объекта капитального строительства. В данной строке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w:history="1">
        <w:r w:rsidRPr="0067136C">
          <w:rPr>
            <w:rFonts w:ascii="Times New Roman" w:hAnsi="Times New Roman" w:cs="Times New Roman"/>
            <w:color w:val="0000FF"/>
            <w:sz w:val="24"/>
            <w:szCs w:val="24"/>
          </w:rPr>
          <w:t>&lt;7&gt;</w:t>
        </w:r>
      </w:hyperlink>
      <w:r w:rsidRPr="0067136C">
        <w:rPr>
          <w:rFonts w:ascii="Times New Roman" w:hAnsi="Times New Roman" w:cs="Times New Roman"/>
          <w:sz w:val="24"/>
          <w:szCs w:val="24"/>
        </w:rPr>
        <w:t xml:space="preserve"> ________________________</w:t>
      </w:r>
      <w:r w:rsidR="00095115" w:rsidRPr="0067136C">
        <w:rPr>
          <w:rFonts w:ascii="Times New Roman" w:hAnsi="Times New Roman" w:cs="Times New Roman"/>
          <w:sz w:val="24"/>
          <w:szCs w:val="24"/>
        </w:rPr>
        <w:t>___________________________________________________________</w:t>
      </w:r>
    </w:p>
    <w:p w14:paraId="3CDC6773"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(дата выдачи, номер ранее выданного разрешения,</w:t>
      </w:r>
      <w:r w:rsidR="00095115" w:rsidRPr="0067136C">
        <w:rPr>
          <w:rFonts w:ascii="Times New Roman" w:hAnsi="Times New Roman" w:cs="Times New Roman"/>
          <w:sz w:val="18"/>
          <w:szCs w:val="18"/>
        </w:rPr>
        <w:t xml:space="preserve"> </w:t>
      </w:r>
      <w:r w:rsidRPr="0067136C">
        <w:rPr>
          <w:rFonts w:ascii="Times New Roman" w:hAnsi="Times New Roman" w:cs="Times New Roman"/>
          <w:sz w:val="18"/>
          <w:szCs w:val="18"/>
        </w:rPr>
        <w:t>наименование органа, выдавшего разрешение)</w:t>
      </w:r>
    </w:p>
    <w:p w14:paraId="6E796BEF" w14:textId="77777777" w:rsidR="00095115" w:rsidRPr="0067136C" w:rsidRDefault="00095115">
      <w:pPr>
        <w:pStyle w:val="ConsPlusNonformat"/>
        <w:jc w:val="both"/>
        <w:rPr>
          <w:rFonts w:ascii="Times New Roman" w:hAnsi="Times New Roman" w:cs="Times New Roman"/>
          <w:sz w:val="24"/>
          <w:szCs w:val="24"/>
        </w:rPr>
      </w:pPr>
    </w:p>
    <w:p w14:paraId="432EA2C4" w14:textId="77777777" w:rsidR="00DA4662" w:rsidRPr="0067136C" w:rsidRDefault="00095115">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Прошу подготовить разрешение на ввод объекта в</w:t>
      </w:r>
      <w:r w:rsidR="00DA4662" w:rsidRPr="0067136C">
        <w:rPr>
          <w:rFonts w:ascii="Times New Roman" w:hAnsi="Times New Roman" w:cs="Times New Roman"/>
          <w:sz w:val="24"/>
          <w:szCs w:val="24"/>
        </w:rPr>
        <w:t xml:space="preserve"> эксплуатацию</w:t>
      </w:r>
      <w:r w:rsidRPr="0067136C">
        <w:rPr>
          <w:rFonts w:ascii="Times New Roman" w:hAnsi="Times New Roman" w:cs="Times New Roman"/>
          <w:sz w:val="24"/>
          <w:szCs w:val="24"/>
        </w:rPr>
        <w:t xml:space="preserve"> на </w:t>
      </w:r>
      <w:r w:rsidR="00DA4662" w:rsidRPr="0067136C">
        <w:rPr>
          <w:rFonts w:ascii="Times New Roman" w:hAnsi="Times New Roman" w:cs="Times New Roman"/>
          <w:sz w:val="24"/>
          <w:szCs w:val="24"/>
        </w:rPr>
        <w:t>бумажном носителе/в форме электронного документа</w:t>
      </w:r>
    </w:p>
    <w:p w14:paraId="6F270541"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w:t>
      </w:r>
    </w:p>
    <w:p w14:paraId="47017677"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(ненужное зачеркнуть)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97"/>
        <w:gridCol w:w="340"/>
        <w:gridCol w:w="2665"/>
        <w:gridCol w:w="340"/>
        <w:gridCol w:w="1474"/>
        <w:gridCol w:w="434"/>
        <w:gridCol w:w="761"/>
        <w:gridCol w:w="370"/>
        <w:gridCol w:w="22"/>
      </w:tblGrid>
      <w:tr w:rsidR="00DA4662" w:rsidRPr="0067136C" w14:paraId="1FB64F91" w14:textId="77777777">
        <w:trPr>
          <w:gridAfter w:val="1"/>
          <w:wAfter w:w="22" w:type="dxa"/>
        </w:trPr>
        <w:tc>
          <w:tcPr>
            <w:tcW w:w="2268" w:type="dxa"/>
          </w:tcPr>
          <w:p w14:paraId="1E2A83C8" w14:textId="77777777" w:rsidR="00DA4662" w:rsidRPr="0067136C" w:rsidRDefault="00DA4662">
            <w:pPr>
              <w:pStyle w:val="ConsPlusNormal"/>
              <w:ind w:firstLine="283"/>
              <w:jc w:val="both"/>
            </w:pPr>
            <w:r w:rsidRPr="0067136C">
              <w:t xml:space="preserve">Приложение </w:t>
            </w:r>
            <w:hyperlink w:anchor="Par1274" w:tooltip="&lt;8&gt; Указываются документы, необходимые для получения разрешения на строительство, прилагаемые заявителем к заявлению о выдаче разрешения на ввод объекта в эксплуатацию, с указанием количества страниц и вида (оригинал или копия) документа." w:history="1">
              <w:r w:rsidRPr="0067136C">
                <w:rPr>
                  <w:color w:val="0000FF"/>
                </w:rPr>
                <w:t>&lt;8&gt;</w:t>
              </w:r>
            </w:hyperlink>
            <w:r w:rsidRPr="0067136C">
              <w:t>:</w:t>
            </w:r>
          </w:p>
        </w:tc>
        <w:tc>
          <w:tcPr>
            <w:tcW w:w="6781" w:type="dxa"/>
            <w:gridSpan w:val="8"/>
            <w:tcBorders>
              <w:bottom w:val="single" w:sz="4" w:space="0" w:color="auto"/>
            </w:tcBorders>
          </w:tcPr>
          <w:p w14:paraId="600E4D3F" w14:textId="77777777" w:rsidR="00DA4662" w:rsidRPr="0067136C" w:rsidRDefault="00DA4662">
            <w:pPr>
              <w:pStyle w:val="ConsPlusNormal"/>
            </w:pPr>
          </w:p>
        </w:tc>
      </w:tr>
      <w:tr w:rsidR="00DA4662" w:rsidRPr="0067136C" w14:paraId="045E8B7F" w14:textId="77777777" w:rsidTr="006F4967">
        <w:trPr>
          <w:gridAfter w:val="1"/>
          <w:wAfter w:w="22" w:type="dxa"/>
          <w:trHeight w:val="141"/>
        </w:trPr>
        <w:tc>
          <w:tcPr>
            <w:tcW w:w="7484" w:type="dxa"/>
            <w:gridSpan w:val="6"/>
            <w:tcBorders>
              <w:bottom w:val="single" w:sz="4" w:space="0" w:color="auto"/>
            </w:tcBorders>
          </w:tcPr>
          <w:p w14:paraId="301733CF" w14:textId="77777777" w:rsidR="00DA4662" w:rsidRPr="0067136C" w:rsidRDefault="00DA4662">
            <w:pPr>
              <w:pStyle w:val="ConsPlusNormal"/>
            </w:pPr>
          </w:p>
        </w:tc>
        <w:tc>
          <w:tcPr>
            <w:tcW w:w="434" w:type="dxa"/>
            <w:tcBorders>
              <w:top w:val="single" w:sz="4" w:space="0" w:color="auto"/>
            </w:tcBorders>
          </w:tcPr>
          <w:p w14:paraId="052B66A4" w14:textId="77777777" w:rsidR="00DA4662" w:rsidRPr="0067136C" w:rsidRDefault="00DA4662">
            <w:pPr>
              <w:pStyle w:val="ConsPlusNormal"/>
              <w:jc w:val="center"/>
            </w:pPr>
            <w:r w:rsidRPr="0067136C">
              <w:t>на</w:t>
            </w:r>
          </w:p>
        </w:tc>
        <w:tc>
          <w:tcPr>
            <w:tcW w:w="761" w:type="dxa"/>
            <w:tcBorders>
              <w:top w:val="single" w:sz="4" w:space="0" w:color="auto"/>
              <w:bottom w:val="single" w:sz="4" w:space="0" w:color="auto"/>
            </w:tcBorders>
          </w:tcPr>
          <w:p w14:paraId="6D0D5E45" w14:textId="77777777" w:rsidR="00DA4662" w:rsidRPr="0067136C" w:rsidRDefault="00DA4662">
            <w:pPr>
              <w:pStyle w:val="ConsPlusNormal"/>
            </w:pPr>
          </w:p>
        </w:tc>
        <w:tc>
          <w:tcPr>
            <w:tcW w:w="370" w:type="dxa"/>
            <w:tcBorders>
              <w:top w:val="single" w:sz="4" w:space="0" w:color="auto"/>
            </w:tcBorders>
          </w:tcPr>
          <w:p w14:paraId="34E65BDA" w14:textId="77777777" w:rsidR="00DA4662" w:rsidRPr="0067136C" w:rsidRDefault="00DA4662">
            <w:pPr>
              <w:pStyle w:val="ConsPlusNormal"/>
              <w:jc w:val="center"/>
            </w:pPr>
            <w:r w:rsidRPr="0067136C">
              <w:t>л.</w:t>
            </w:r>
          </w:p>
        </w:tc>
      </w:tr>
      <w:tr w:rsidR="00DA4662" w:rsidRPr="0067136C" w14:paraId="36C63B84" w14:textId="77777777">
        <w:tc>
          <w:tcPr>
            <w:tcW w:w="2665" w:type="dxa"/>
            <w:gridSpan w:val="2"/>
            <w:tcBorders>
              <w:bottom w:val="single" w:sz="4" w:space="0" w:color="auto"/>
            </w:tcBorders>
          </w:tcPr>
          <w:p w14:paraId="3A1A3DAF" w14:textId="77777777" w:rsidR="00DA4662" w:rsidRPr="0067136C" w:rsidRDefault="00DA4662">
            <w:pPr>
              <w:pStyle w:val="ConsPlusNormal"/>
            </w:pPr>
          </w:p>
        </w:tc>
        <w:tc>
          <w:tcPr>
            <w:tcW w:w="340" w:type="dxa"/>
          </w:tcPr>
          <w:p w14:paraId="1BBD4568" w14:textId="77777777" w:rsidR="00DA4662" w:rsidRPr="0067136C" w:rsidRDefault="00DA4662">
            <w:pPr>
              <w:pStyle w:val="ConsPlusNormal"/>
            </w:pPr>
          </w:p>
        </w:tc>
        <w:tc>
          <w:tcPr>
            <w:tcW w:w="2665" w:type="dxa"/>
            <w:tcBorders>
              <w:bottom w:val="single" w:sz="4" w:space="0" w:color="auto"/>
            </w:tcBorders>
          </w:tcPr>
          <w:p w14:paraId="471C70A9" w14:textId="77777777" w:rsidR="00DA4662" w:rsidRPr="0067136C" w:rsidRDefault="00DA4662">
            <w:pPr>
              <w:pStyle w:val="ConsPlusNormal"/>
            </w:pPr>
          </w:p>
        </w:tc>
        <w:tc>
          <w:tcPr>
            <w:tcW w:w="340" w:type="dxa"/>
          </w:tcPr>
          <w:p w14:paraId="291AE0FB" w14:textId="77777777" w:rsidR="00DA4662" w:rsidRPr="0067136C" w:rsidRDefault="00DA4662">
            <w:pPr>
              <w:pStyle w:val="ConsPlusNormal"/>
            </w:pPr>
          </w:p>
        </w:tc>
        <w:tc>
          <w:tcPr>
            <w:tcW w:w="3061" w:type="dxa"/>
            <w:gridSpan w:val="5"/>
            <w:tcBorders>
              <w:bottom w:val="single" w:sz="4" w:space="0" w:color="auto"/>
            </w:tcBorders>
          </w:tcPr>
          <w:p w14:paraId="0735D202" w14:textId="77777777" w:rsidR="00DA4662" w:rsidRPr="0067136C" w:rsidRDefault="00DA4662">
            <w:pPr>
              <w:pStyle w:val="ConsPlusNormal"/>
            </w:pPr>
          </w:p>
        </w:tc>
      </w:tr>
      <w:tr w:rsidR="00DA4662" w:rsidRPr="0067136C" w14:paraId="65E7B940" w14:textId="77777777">
        <w:tc>
          <w:tcPr>
            <w:tcW w:w="2665" w:type="dxa"/>
            <w:gridSpan w:val="2"/>
            <w:tcBorders>
              <w:top w:val="single" w:sz="4" w:space="0" w:color="auto"/>
            </w:tcBorders>
          </w:tcPr>
          <w:p w14:paraId="6DE617E8" w14:textId="77777777" w:rsidR="00DA4662" w:rsidRPr="0067136C" w:rsidRDefault="00DA4662">
            <w:pPr>
              <w:pStyle w:val="ConsPlusNormal"/>
              <w:jc w:val="center"/>
            </w:pPr>
            <w:r w:rsidRPr="0067136C">
              <w:t>(должность)</w:t>
            </w:r>
          </w:p>
        </w:tc>
        <w:tc>
          <w:tcPr>
            <w:tcW w:w="340" w:type="dxa"/>
          </w:tcPr>
          <w:p w14:paraId="2F302122" w14:textId="77777777" w:rsidR="00DA4662" w:rsidRPr="0067136C" w:rsidRDefault="00DA4662">
            <w:pPr>
              <w:pStyle w:val="ConsPlusNormal"/>
            </w:pPr>
          </w:p>
        </w:tc>
        <w:tc>
          <w:tcPr>
            <w:tcW w:w="2665" w:type="dxa"/>
            <w:tcBorders>
              <w:top w:val="single" w:sz="4" w:space="0" w:color="auto"/>
            </w:tcBorders>
          </w:tcPr>
          <w:p w14:paraId="6473E6F2" w14:textId="77777777" w:rsidR="00DA4662" w:rsidRPr="0067136C" w:rsidRDefault="00DA4662">
            <w:pPr>
              <w:pStyle w:val="ConsPlusNormal"/>
              <w:jc w:val="center"/>
            </w:pPr>
            <w:r w:rsidRPr="0067136C">
              <w:t>(подпись)</w:t>
            </w:r>
          </w:p>
        </w:tc>
        <w:tc>
          <w:tcPr>
            <w:tcW w:w="340" w:type="dxa"/>
          </w:tcPr>
          <w:p w14:paraId="4D6FCAB3" w14:textId="77777777" w:rsidR="00DA4662" w:rsidRPr="0067136C" w:rsidRDefault="00DA4662">
            <w:pPr>
              <w:pStyle w:val="ConsPlusNormal"/>
            </w:pPr>
          </w:p>
        </w:tc>
        <w:tc>
          <w:tcPr>
            <w:tcW w:w="3061" w:type="dxa"/>
            <w:gridSpan w:val="5"/>
            <w:tcBorders>
              <w:top w:val="single" w:sz="4" w:space="0" w:color="auto"/>
            </w:tcBorders>
          </w:tcPr>
          <w:p w14:paraId="54C0075F" w14:textId="77777777" w:rsidR="00DA4662" w:rsidRPr="0067136C" w:rsidRDefault="00DA4662">
            <w:pPr>
              <w:pStyle w:val="ConsPlusNormal"/>
              <w:jc w:val="center"/>
            </w:pPr>
            <w:r w:rsidRPr="0067136C">
              <w:t>(Ф.И.О.)</w:t>
            </w:r>
          </w:p>
        </w:tc>
      </w:tr>
      <w:tr w:rsidR="00DA4662" w:rsidRPr="0067136C" w14:paraId="3D285B4F" w14:textId="77777777">
        <w:tc>
          <w:tcPr>
            <w:tcW w:w="2665" w:type="dxa"/>
            <w:gridSpan w:val="2"/>
          </w:tcPr>
          <w:p w14:paraId="05BAC21E" w14:textId="77777777" w:rsidR="00DA4662" w:rsidRPr="0067136C" w:rsidRDefault="00DA4662">
            <w:pPr>
              <w:pStyle w:val="ConsPlusNormal"/>
            </w:pPr>
          </w:p>
        </w:tc>
        <w:tc>
          <w:tcPr>
            <w:tcW w:w="340" w:type="dxa"/>
          </w:tcPr>
          <w:p w14:paraId="68B5A1A8" w14:textId="77777777" w:rsidR="00DA4662" w:rsidRPr="0067136C" w:rsidRDefault="00DA4662">
            <w:pPr>
              <w:pStyle w:val="ConsPlusNormal"/>
            </w:pPr>
          </w:p>
        </w:tc>
        <w:tc>
          <w:tcPr>
            <w:tcW w:w="2665" w:type="dxa"/>
          </w:tcPr>
          <w:p w14:paraId="1B07A30B" w14:textId="77777777" w:rsidR="00DA4662" w:rsidRPr="0067136C" w:rsidRDefault="00DA4662">
            <w:pPr>
              <w:pStyle w:val="ConsPlusNormal"/>
            </w:pPr>
          </w:p>
        </w:tc>
        <w:tc>
          <w:tcPr>
            <w:tcW w:w="340" w:type="dxa"/>
          </w:tcPr>
          <w:p w14:paraId="0F069DE3" w14:textId="77777777" w:rsidR="00DA4662" w:rsidRPr="0067136C" w:rsidRDefault="00DA4662">
            <w:pPr>
              <w:pStyle w:val="ConsPlusNormal"/>
            </w:pPr>
          </w:p>
        </w:tc>
        <w:tc>
          <w:tcPr>
            <w:tcW w:w="3061" w:type="dxa"/>
            <w:gridSpan w:val="5"/>
          </w:tcPr>
          <w:p w14:paraId="0BE3CC7C" w14:textId="77777777" w:rsidR="00DA4662" w:rsidRPr="0067136C" w:rsidRDefault="00DA4662">
            <w:pPr>
              <w:pStyle w:val="ConsPlusNormal"/>
            </w:pPr>
          </w:p>
        </w:tc>
      </w:tr>
      <w:tr w:rsidR="00DA4662" w:rsidRPr="0067136C" w14:paraId="7DBDC7DB" w14:textId="77777777">
        <w:tc>
          <w:tcPr>
            <w:tcW w:w="2665" w:type="dxa"/>
            <w:gridSpan w:val="2"/>
          </w:tcPr>
          <w:p w14:paraId="5043AA42" w14:textId="77777777" w:rsidR="00DA4662" w:rsidRPr="0067136C" w:rsidRDefault="00DA4662">
            <w:pPr>
              <w:pStyle w:val="ConsPlusNormal"/>
              <w:jc w:val="center"/>
            </w:pPr>
            <w:r w:rsidRPr="0067136C">
              <w:t>М.П.</w:t>
            </w:r>
          </w:p>
          <w:p w14:paraId="4EE78788" w14:textId="77777777" w:rsidR="00DA4662" w:rsidRPr="0067136C" w:rsidRDefault="00DA4662">
            <w:pPr>
              <w:pStyle w:val="ConsPlusNormal"/>
              <w:jc w:val="center"/>
            </w:pPr>
          </w:p>
        </w:tc>
        <w:tc>
          <w:tcPr>
            <w:tcW w:w="340" w:type="dxa"/>
          </w:tcPr>
          <w:p w14:paraId="23475947" w14:textId="77777777" w:rsidR="00DA4662" w:rsidRPr="0067136C" w:rsidRDefault="00DA4662">
            <w:pPr>
              <w:pStyle w:val="ConsPlusNormal"/>
            </w:pPr>
          </w:p>
        </w:tc>
        <w:tc>
          <w:tcPr>
            <w:tcW w:w="2665" w:type="dxa"/>
          </w:tcPr>
          <w:p w14:paraId="0338CFB7" w14:textId="77777777" w:rsidR="00DA4662" w:rsidRPr="0067136C" w:rsidRDefault="00DA4662">
            <w:pPr>
              <w:pStyle w:val="ConsPlusNormal"/>
            </w:pPr>
          </w:p>
        </w:tc>
        <w:tc>
          <w:tcPr>
            <w:tcW w:w="340" w:type="dxa"/>
          </w:tcPr>
          <w:p w14:paraId="35854791" w14:textId="77777777" w:rsidR="00DA4662" w:rsidRPr="0067136C" w:rsidRDefault="00DA4662">
            <w:pPr>
              <w:pStyle w:val="ConsPlusNormal"/>
            </w:pPr>
          </w:p>
        </w:tc>
        <w:tc>
          <w:tcPr>
            <w:tcW w:w="3061" w:type="dxa"/>
            <w:gridSpan w:val="5"/>
          </w:tcPr>
          <w:p w14:paraId="55176656" w14:textId="77777777" w:rsidR="00DA4662" w:rsidRPr="0067136C" w:rsidRDefault="00DA4662">
            <w:pPr>
              <w:pStyle w:val="ConsPlusNormal"/>
              <w:jc w:val="center"/>
            </w:pPr>
            <w:r w:rsidRPr="0067136C">
              <w:t>"__" ____________ 20__ г.</w:t>
            </w:r>
          </w:p>
        </w:tc>
      </w:tr>
    </w:tbl>
    <w:p w14:paraId="74A91BDC" w14:textId="77777777" w:rsidR="00DA4662" w:rsidRPr="0067136C" w:rsidRDefault="00DA4662">
      <w:pPr>
        <w:pStyle w:val="ConsPlusNormal"/>
        <w:ind w:firstLine="540"/>
        <w:jc w:val="both"/>
      </w:pPr>
      <w:r w:rsidRPr="0067136C">
        <w:t>--------------------------------</w:t>
      </w:r>
    </w:p>
    <w:p w14:paraId="169EB824" w14:textId="77777777" w:rsidR="00DA4662" w:rsidRPr="0067136C" w:rsidRDefault="00DA4662" w:rsidP="00095115">
      <w:pPr>
        <w:pStyle w:val="ConsPlusNormal"/>
        <w:ind w:firstLine="540"/>
        <w:jc w:val="both"/>
        <w:rPr>
          <w:sz w:val="20"/>
          <w:szCs w:val="20"/>
        </w:rPr>
      </w:pPr>
      <w:bookmarkStart w:id="60" w:name="Par1263"/>
      <w:bookmarkEnd w:id="60"/>
      <w:r w:rsidRPr="0067136C">
        <w:rPr>
          <w:sz w:val="20"/>
          <w:szCs w:val="20"/>
        </w:rPr>
        <w:t>&lt;1&gt;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14:paraId="620B023C" w14:textId="77777777" w:rsidR="00DA4662" w:rsidRPr="0067136C" w:rsidRDefault="00DA4662" w:rsidP="00095115">
      <w:pPr>
        <w:pStyle w:val="ConsPlusNormal"/>
        <w:ind w:firstLine="540"/>
        <w:jc w:val="both"/>
        <w:rPr>
          <w:sz w:val="20"/>
          <w:szCs w:val="20"/>
        </w:rPr>
      </w:pPr>
      <w:bookmarkStart w:id="61" w:name="Par1264"/>
      <w:bookmarkEnd w:id="61"/>
      <w:r w:rsidRPr="0067136C">
        <w:rPr>
          <w:sz w:val="20"/>
          <w:szCs w:val="20"/>
        </w:rPr>
        <w:t>&lt;2&gt; Указываются сведения об объекте капитального строительства (в отношении линейных объектов допускается заполнение не всех граф раздела).</w:t>
      </w:r>
    </w:p>
    <w:p w14:paraId="5B61AABC" w14:textId="77777777" w:rsidR="00DA4662" w:rsidRPr="0067136C" w:rsidRDefault="00DA4662" w:rsidP="00095115">
      <w:pPr>
        <w:pStyle w:val="ConsPlusNormal"/>
        <w:ind w:firstLine="540"/>
        <w:jc w:val="both"/>
        <w:rPr>
          <w:sz w:val="20"/>
          <w:szCs w:val="20"/>
        </w:rPr>
      </w:pPr>
      <w:r w:rsidRPr="0067136C">
        <w:rPr>
          <w:sz w:val="20"/>
          <w:szCs w:val="20"/>
        </w:rPr>
        <w:t xml:space="preserve">В </w:t>
      </w:r>
      <w:hyperlink w:anchor="Par936" w:tooltip="Наименование показателя" w:history="1">
        <w:r w:rsidRPr="0067136C">
          <w:rPr>
            <w:color w:val="0000FF"/>
            <w:sz w:val="20"/>
            <w:szCs w:val="20"/>
          </w:rPr>
          <w:t>столбце</w:t>
        </w:r>
      </w:hyperlink>
      <w:r w:rsidRPr="0067136C">
        <w:rPr>
          <w:sz w:val="20"/>
          <w:szCs w:val="20"/>
        </w:rPr>
        <w:t xml:space="preserve"> "Наименование показателя" указываются показатели объекта капитального строительства.</w:t>
      </w:r>
    </w:p>
    <w:p w14:paraId="4CDFE090" w14:textId="77777777" w:rsidR="00DA4662" w:rsidRPr="0067136C" w:rsidRDefault="00DA4662" w:rsidP="00095115">
      <w:pPr>
        <w:pStyle w:val="ConsPlusNormal"/>
        <w:ind w:firstLine="540"/>
        <w:jc w:val="both"/>
        <w:rPr>
          <w:sz w:val="20"/>
          <w:szCs w:val="20"/>
        </w:rPr>
      </w:pPr>
      <w:r w:rsidRPr="0067136C">
        <w:rPr>
          <w:sz w:val="20"/>
          <w:szCs w:val="20"/>
        </w:rPr>
        <w:t xml:space="preserve">В </w:t>
      </w:r>
      <w:hyperlink w:anchor="Par937" w:tooltip="Единица измерения" w:history="1">
        <w:r w:rsidRPr="0067136C">
          <w:rPr>
            <w:color w:val="0000FF"/>
            <w:sz w:val="20"/>
            <w:szCs w:val="20"/>
          </w:rPr>
          <w:t>столбце</w:t>
        </w:r>
      </w:hyperlink>
      <w:r w:rsidRPr="0067136C">
        <w:rPr>
          <w:sz w:val="20"/>
          <w:szCs w:val="20"/>
        </w:rPr>
        <w:t xml:space="preserve"> "Единица измерения" указываются единицы измерения.</w:t>
      </w:r>
    </w:p>
    <w:p w14:paraId="43B6CE3A" w14:textId="77777777" w:rsidR="00DA4662" w:rsidRPr="0067136C" w:rsidRDefault="00DA4662" w:rsidP="00095115">
      <w:pPr>
        <w:pStyle w:val="ConsPlusNormal"/>
        <w:ind w:firstLine="540"/>
        <w:jc w:val="both"/>
        <w:rPr>
          <w:sz w:val="20"/>
          <w:szCs w:val="20"/>
        </w:rPr>
      </w:pPr>
      <w:r w:rsidRPr="0067136C">
        <w:rPr>
          <w:sz w:val="20"/>
          <w:szCs w:val="20"/>
        </w:rPr>
        <w:t xml:space="preserve">В </w:t>
      </w:r>
      <w:hyperlink w:anchor="Par938" w:tooltip="По проекту" w:history="1">
        <w:r w:rsidRPr="0067136C">
          <w:rPr>
            <w:color w:val="0000FF"/>
            <w:sz w:val="20"/>
            <w:szCs w:val="20"/>
          </w:rPr>
          <w:t>столбце</w:t>
        </w:r>
      </w:hyperlink>
      <w:r w:rsidRPr="0067136C">
        <w:rPr>
          <w:sz w:val="20"/>
          <w:szCs w:val="20"/>
        </w:rPr>
        <w:t xml:space="preserve"> "По проекту" указывается показатель в определенных единицах измерения, соответствующих проектной документации.</w:t>
      </w:r>
    </w:p>
    <w:p w14:paraId="57125FB6" w14:textId="77777777" w:rsidR="00DA4662" w:rsidRPr="0067136C" w:rsidRDefault="00DA4662" w:rsidP="00095115">
      <w:pPr>
        <w:pStyle w:val="ConsPlusNormal"/>
        <w:ind w:firstLine="540"/>
        <w:jc w:val="both"/>
        <w:rPr>
          <w:sz w:val="20"/>
          <w:szCs w:val="20"/>
        </w:rPr>
      </w:pPr>
      <w:r w:rsidRPr="0067136C">
        <w:rPr>
          <w:sz w:val="20"/>
          <w:szCs w:val="20"/>
        </w:rPr>
        <w:t xml:space="preserve">В </w:t>
      </w:r>
      <w:hyperlink w:anchor="Par939" w:tooltip="Фактически" w:history="1">
        <w:r w:rsidRPr="0067136C">
          <w:rPr>
            <w:color w:val="0000FF"/>
            <w:sz w:val="20"/>
            <w:szCs w:val="20"/>
          </w:rPr>
          <w:t>столбце</w:t>
        </w:r>
      </w:hyperlink>
      <w:r w:rsidRPr="0067136C">
        <w:rPr>
          <w:sz w:val="20"/>
          <w:szCs w:val="20"/>
        </w:rPr>
        <w:t xml:space="preserve"> "Фактически" указывается фактический показатель в определенных единицах измерения, соответствующих проектной документации.</w:t>
      </w:r>
    </w:p>
    <w:p w14:paraId="76EE9E62" w14:textId="77777777" w:rsidR="00DA4662" w:rsidRPr="0067136C" w:rsidRDefault="00DA4662" w:rsidP="00095115">
      <w:pPr>
        <w:pStyle w:val="ConsPlusNormal"/>
        <w:ind w:firstLine="540"/>
        <w:jc w:val="both"/>
        <w:rPr>
          <w:sz w:val="20"/>
          <w:szCs w:val="20"/>
        </w:rPr>
      </w:pPr>
      <w:bookmarkStart w:id="62" w:name="Par1269"/>
      <w:bookmarkEnd w:id="62"/>
      <w:r w:rsidRPr="0067136C">
        <w:rPr>
          <w:sz w:val="20"/>
          <w:szCs w:val="20"/>
        </w:rPr>
        <w:t>&lt;3&gt;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14:paraId="3B3F0A91" w14:textId="77777777" w:rsidR="00DA4662" w:rsidRPr="0067136C" w:rsidRDefault="00DA4662" w:rsidP="00095115">
      <w:pPr>
        <w:pStyle w:val="ConsPlusNormal"/>
        <w:ind w:firstLine="540"/>
        <w:jc w:val="both"/>
        <w:rPr>
          <w:sz w:val="20"/>
          <w:szCs w:val="20"/>
        </w:rPr>
      </w:pPr>
      <w:bookmarkStart w:id="63" w:name="Par1270"/>
      <w:bookmarkEnd w:id="63"/>
      <w:r w:rsidRPr="0067136C">
        <w:rPr>
          <w:sz w:val="20"/>
          <w:szCs w:val="20"/>
        </w:rPr>
        <w:t>&lt;4&gt;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14:paraId="7C8524FA" w14:textId="77777777" w:rsidR="00DA4662" w:rsidRPr="0067136C" w:rsidRDefault="00DA4662" w:rsidP="00095115">
      <w:pPr>
        <w:pStyle w:val="ConsPlusNormal"/>
        <w:ind w:firstLine="540"/>
        <w:jc w:val="both"/>
        <w:rPr>
          <w:sz w:val="20"/>
          <w:szCs w:val="20"/>
        </w:rPr>
      </w:pPr>
      <w:bookmarkStart w:id="64" w:name="Par1271"/>
      <w:bookmarkEnd w:id="64"/>
      <w:r w:rsidRPr="0067136C">
        <w:rPr>
          <w:sz w:val="20"/>
          <w:szCs w:val="20"/>
        </w:rPr>
        <w:t>&lt;5&gt; Сокращениями обозначаются: КЛ - кабельная линия электропередачи, ВЛ - воздушная линия электропередачи, КВЛ - кабельно-воздушная линия электропередачи.</w:t>
      </w:r>
    </w:p>
    <w:p w14:paraId="1AE895E4" w14:textId="77777777" w:rsidR="00DA4662" w:rsidRPr="0067136C" w:rsidRDefault="00DA4662" w:rsidP="00095115">
      <w:pPr>
        <w:pStyle w:val="ConsPlusNormal"/>
        <w:ind w:firstLine="540"/>
        <w:jc w:val="both"/>
        <w:rPr>
          <w:sz w:val="20"/>
          <w:szCs w:val="20"/>
        </w:rPr>
      </w:pPr>
      <w:bookmarkStart w:id="65" w:name="Par1272"/>
      <w:bookmarkEnd w:id="65"/>
      <w:r w:rsidRPr="0067136C">
        <w:rPr>
          <w:sz w:val="20"/>
          <w:szCs w:val="20"/>
        </w:rPr>
        <w:t>&lt;6&gt; В отношении линейных объектов допускается заполнение не всех граф раздела.</w:t>
      </w:r>
    </w:p>
    <w:p w14:paraId="67CB0419" w14:textId="77777777" w:rsidR="00DA4662" w:rsidRPr="0067136C" w:rsidRDefault="00DA4662" w:rsidP="00095115">
      <w:pPr>
        <w:pStyle w:val="ConsPlusNormal"/>
        <w:ind w:firstLine="540"/>
        <w:jc w:val="both"/>
        <w:rPr>
          <w:sz w:val="20"/>
          <w:szCs w:val="20"/>
        </w:rPr>
      </w:pPr>
      <w:bookmarkStart w:id="66" w:name="Par1273"/>
      <w:bookmarkEnd w:id="66"/>
      <w:r w:rsidRPr="0067136C">
        <w:rPr>
          <w:sz w:val="20"/>
          <w:szCs w:val="20"/>
        </w:rPr>
        <w:t xml:space="preserve">&lt;7&gt; Заполняется в случае, если подается заявление о выдаче разрешения на ввод объекта в эксплуатацию в отношении этапа строительства, реконструкции объекта капитального строительства. В данной </w:t>
      </w:r>
      <w:hyperlink w:anchor="Par1224" w:tooltip="    Сведения    о    ранее    выданных    разрешениях   на   ввод   объекта" w:history="1">
        <w:r w:rsidRPr="0067136C">
          <w:rPr>
            <w:color w:val="0000FF"/>
            <w:sz w:val="20"/>
            <w:szCs w:val="20"/>
          </w:rPr>
          <w:t>строке</w:t>
        </w:r>
      </w:hyperlink>
      <w:r w:rsidRPr="0067136C">
        <w:rPr>
          <w:sz w:val="20"/>
          <w:szCs w:val="20"/>
        </w:rPr>
        <w:t xml:space="preserve">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w:t>
      </w:r>
    </w:p>
    <w:p w14:paraId="72691CBA" w14:textId="77777777" w:rsidR="00DA4662" w:rsidRPr="0067136C" w:rsidRDefault="00DA4662" w:rsidP="00095115">
      <w:pPr>
        <w:pStyle w:val="ConsPlusNormal"/>
        <w:ind w:firstLine="540"/>
        <w:jc w:val="both"/>
        <w:rPr>
          <w:sz w:val="20"/>
          <w:szCs w:val="20"/>
        </w:rPr>
      </w:pPr>
      <w:bookmarkStart w:id="67" w:name="Par1274"/>
      <w:bookmarkEnd w:id="67"/>
      <w:r w:rsidRPr="0067136C">
        <w:rPr>
          <w:sz w:val="20"/>
          <w:szCs w:val="20"/>
        </w:rPr>
        <w:t>&lt;8&gt; Указываются документы, необходимые для получения разрешения на строительство, прилагаемые заявителем к заявлению о выдаче разрешения на ввод объекта в эксплуатацию, с указанием количества страниц и вида (оригинал или копия) документа.</w:t>
      </w:r>
    </w:p>
    <w:p w14:paraId="4580101E" w14:textId="77777777" w:rsidR="00DA4662" w:rsidRPr="0067136C" w:rsidRDefault="00DA4662">
      <w:pPr>
        <w:pStyle w:val="ConsPlusNormal"/>
        <w:jc w:val="both"/>
      </w:pPr>
    </w:p>
    <w:p w14:paraId="5CF7352D" w14:textId="77777777" w:rsidR="00DA4662" w:rsidRPr="0067136C" w:rsidRDefault="00DA4662">
      <w:pPr>
        <w:pStyle w:val="ConsPlusNormal"/>
        <w:jc w:val="both"/>
      </w:pPr>
    </w:p>
    <w:p w14:paraId="12BFD6DE" w14:textId="77777777" w:rsidR="00095115" w:rsidRPr="0067136C" w:rsidRDefault="00095115">
      <w:pPr>
        <w:pStyle w:val="ConsPlusNormal"/>
        <w:jc w:val="both"/>
      </w:pPr>
    </w:p>
    <w:p w14:paraId="64A2BC1E" w14:textId="77777777" w:rsidR="00095115" w:rsidRPr="0067136C" w:rsidRDefault="00095115">
      <w:pPr>
        <w:pStyle w:val="ConsPlusNormal"/>
        <w:jc w:val="both"/>
      </w:pPr>
    </w:p>
    <w:p w14:paraId="5217B0F3" w14:textId="77777777" w:rsidR="00095115" w:rsidRPr="0067136C" w:rsidRDefault="00095115">
      <w:pPr>
        <w:pStyle w:val="ConsPlusNormal"/>
        <w:jc w:val="both"/>
      </w:pPr>
    </w:p>
    <w:p w14:paraId="71EC4340" w14:textId="77777777" w:rsidR="00095115" w:rsidRPr="0067136C" w:rsidRDefault="00095115">
      <w:pPr>
        <w:pStyle w:val="ConsPlusNormal"/>
        <w:jc w:val="both"/>
      </w:pPr>
    </w:p>
    <w:p w14:paraId="0FDCDA73" w14:textId="77777777" w:rsidR="00095115" w:rsidRPr="0067136C" w:rsidRDefault="00095115">
      <w:pPr>
        <w:pStyle w:val="ConsPlusNormal"/>
        <w:jc w:val="both"/>
      </w:pPr>
    </w:p>
    <w:p w14:paraId="26B52C58" w14:textId="77777777" w:rsidR="00095115" w:rsidRPr="0067136C" w:rsidRDefault="00095115">
      <w:pPr>
        <w:pStyle w:val="ConsPlusNormal"/>
        <w:jc w:val="both"/>
      </w:pPr>
    </w:p>
    <w:p w14:paraId="0F72F926" w14:textId="77777777" w:rsidR="00095115" w:rsidRPr="0067136C" w:rsidRDefault="00095115">
      <w:pPr>
        <w:pStyle w:val="ConsPlusNormal"/>
        <w:jc w:val="both"/>
      </w:pPr>
    </w:p>
    <w:p w14:paraId="48CCDDBA" w14:textId="77777777" w:rsidR="00095115" w:rsidRPr="0067136C" w:rsidRDefault="00095115">
      <w:pPr>
        <w:pStyle w:val="ConsPlusNormal"/>
        <w:jc w:val="both"/>
      </w:pPr>
    </w:p>
    <w:p w14:paraId="766307E0" w14:textId="77777777" w:rsidR="00095115" w:rsidRPr="0067136C" w:rsidRDefault="00095115">
      <w:pPr>
        <w:pStyle w:val="ConsPlusNormal"/>
        <w:jc w:val="both"/>
      </w:pPr>
    </w:p>
    <w:p w14:paraId="50321E60" w14:textId="77777777" w:rsidR="00095115" w:rsidRPr="0067136C" w:rsidRDefault="00095115">
      <w:pPr>
        <w:pStyle w:val="ConsPlusNormal"/>
        <w:jc w:val="both"/>
      </w:pPr>
    </w:p>
    <w:p w14:paraId="2DC42869" w14:textId="77777777" w:rsidR="00095115" w:rsidRPr="0067136C" w:rsidRDefault="00095115">
      <w:pPr>
        <w:pStyle w:val="ConsPlusNormal"/>
        <w:jc w:val="both"/>
      </w:pPr>
    </w:p>
    <w:p w14:paraId="594F0E53" w14:textId="77777777" w:rsidR="00095115" w:rsidRPr="0067136C" w:rsidRDefault="00095115">
      <w:pPr>
        <w:pStyle w:val="ConsPlusNormal"/>
        <w:jc w:val="both"/>
      </w:pPr>
    </w:p>
    <w:p w14:paraId="48E5593F" w14:textId="77777777" w:rsidR="00095115" w:rsidRPr="0067136C" w:rsidRDefault="00095115">
      <w:pPr>
        <w:pStyle w:val="ConsPlusNormal"/>
        <w:jc w:val="both"/>
      </w:pPr>
    </w:p>
    <w:p w14:paraId="219DB096" w14:textId="77777777" w:rsidR="00095115" w:rsidRPr="0067136C" w:rsidRDefault="00095115">
      <w:pPr>
        <w:pStyle w:val="ConsPlusNormal"/>
        <w:jc w:val="both"/>
      </w:pPr>
    </w:p>
    <w:p w14:paraId="398C3725" w14:textId="77777777" w:rsidR="00095115" w:rsidRPr="0067136C" w:rsidRDefault="00095115">
      <w:pPr>
        <w:pStyle w:val="ConsPlusNormal"/>
        <w:jc w:val="both"/>
      </w:pPr>
    </w:p>
    <w:p w14:paraId="532C5950" w14:textId="77777777" w:rsidR="00095115" w:rsidRPr="0067136C" w:rsidRDefault="00095115">
      <w:pPr>
        <w:pStyle w:val="ConsPlusNormal"/>
        <w:jc w:val="both"/>
      </w:pPr>
    </w:p>
    <w:p w14:paraId="676B27DA" w14:textId="77777777" w:rsidR="00095115" w:rsidRPr="0067136C" w:rsidRDefault="00095115">
      <w:pPr>
        <w:pStyle w:val="ConsPlusNormal"/>
        <w:jc w:val="both"/>
      </w:pPr>
    </w:p>
    <w:p w14:paraId="14E4D594" w14:textId="77777777" w:rsidR="00095115" w:rsidRPr="0067136C" w:rsidRDefault="00095115">
      <w:pPr>
        <w:pStyle w:val="ConsPlusNormal"/>
        <w:jc w:val="both"/>
      </w:pPr>
    </w:p>
    <w:p w14:paraId="29E23A27" w14:textId="77777777" w:rsidR="00095115" w:rsidRPr="0067136C" w:rsidRDefault="00095115">
      <w:pPr>
        <w:pStyle w:val="ConsPlusNormal"/>
        <w:jc w:val="both"/>
      </w:pPr>
    </w:p>
    <w:p w14:paraId="66DDA429" w14:textId="77777777" w:rsidR="00095115" w:rsidRPr="0067136C" w:rsidRDefault="00095115">
      <w:pPr>
        <w:pStyle w:val="ConsPlusNormal"/>
        <w:jc w:val="both"/>
      </w:pPr>
    </w:p>
    <w:p w14:paraId="5FEFA95C" w14:textId="77777777" w:rsidR="00095115" w:rsidRPr="0067136C" w:rsidRDefault="00095115">
      <w:pPr>
        <w:pStyle w:val="ConsPlusNormal"/>
        <w:jc w:val="both"/>
      </w:pPr>
    </w:p>
    <w:p w14:paraId="084120EB" w14:textId="77777777" w:rsidR="00095115" w:rsidRPr="0067136C" w:rsidRDefault="00095115">
      <w:pPr>
        <w:pStyle w:val="ConsPlusNormal"/>
        <w:jc w:val="both"/>
      </w:pPr>
    </w:p>
    <w:p w14:paraId="45987977" w14:textId="77777777" w:rsidR="00095115" w:rsidRPr="0067136C" w:rsidRDefault="00095115">
      <w:pPr>
        <w:pStyle w:val="ConsPlusNormal"/>
        <w:jc w:val="both"/>
      </w:pPr>
    </w:p>
    <w:p w14:paraId="05789683" w14:textId="77777777" w:rsidR="00095115" w:rsidRPr="0067136C" w:rsidRDefault="00095115">
      <w:pPr>
        <w:pStyle w:val="ConsPlusNormal"/>
        <w:jc w:val="both"/>
      </w:pPr>
    </w:p>
    <w:p w14:paraId="7E32CF9E" w14:textId="77777777" w:rsidR="00095115" w:rsidRPr="0067136C" w:rsidRDefault="00095115">
      <w:pPr>
        <w:pStyle w:val="ConsPlusNormal"/>
        <w:jc w:val="both"/>
      </w:pPr>
    </w:p>
    <w:p w14:paraId="7E53CACB" w14:textId="77777777" w:rsidR="00095115" w:rsidRPr="0067136C" w:rsidRDefault="00095115">
      <w:pPr>
        <w:pStyle w:val="ConsPlusNormal"/>
        <w:jc w:val="both"/>
      </w:pPr>
    </w:p>
    <w:p w14:paraId="6F97CB40" w14:textId="77777777" w:rsidR="00191747" w:rsidRPr="0067136C" w:rsidRDefault="00191747">
      <w:pPr>
        <w:pStyle w:val="ConsPlusNormal"/>
        <w:jc w:val="both"/>
      </w:pPr>
    </w:p>
    <w:p w14:paraId="2D5D39AE" w14:textId="77777777" w:rsidR="00191747" w:rsidRPr="0067136C" w:rsidRDefault="00191747">
      <w:pPr>
        <w:pStyle w:val="ConsPlusNormal"/>
        <w:jc w:val="both"/>
      </w:pPr>
    </w:p>
    <w:p w14:paraId="6C7AA38C" w14:textId="77777777" w:rsidR="00095115" w:rsidRPr="0067136C" w:rsidRDefault="00095115">
      <w:pPr>
        <w:pStyle w:val="ConsPlusNormal"/>
        <w:jc w:val="both"/>
      </w:pPr>
    </w:p>
    <w:p w14:paraId="37E11BCF" w14:textId="77777777" w:rsidR="00095115" w:rsidRPr="0067136C" w:rsidRDefault="00095115">
      <w:pPr>
        <w:pStyle w:val="ConsPlusNormal"/>
        <w:jc w:val="both"/>
      </w:pPr>
    </w:p>
    <w:p w14:paraId="51F4A80B" w14:textId="77777777" w:rsidR="00DA4662" w:rsidRPr="0067136C" w:rsidRDefault="00DA4662">
      <w:pPr>
        <w:pStyle w:val="ConsPlusNormal"/>
        <w:jc w:val="right"/>
        <w:outlineLvl w:val="1"/>
      </w:pPr>
      <w:r w:rsidRPr="0067136C">
        <w:t>Приложение N 3</w:t>
      </w:r>
    </w:p>
    <w:p w14:paraId="31DF91A7" w14:textId="77777777" w:rsidR="00DA4662" w:rsidRPr="0067136C" w:rsidRDefault="00DA4662">
      <w:pPr>
        <w:pStyle w:val="ConsPlusNormal"/>
        <w:jc w:val="right"/>
      </w:pPr>
      <w:r w:rsidRPr="0067136C">
        <w:t>к Административному регламенту</w:t>
      </w:r>
    </w:p>
    <w:p w14:paraId="68E37D78" w14:textId="77777777" w:rsidR="00DA4662" w:rsidRPr="0067136C" w:rsidRDefault="00DA4662">
      <w:pPr>
        <w:pStyle w:val="ConsPlusNormal"/>
        <w:jc w:val="right"/>
      </w:pPr>
    </w:p>
    <w:p w14:paraId="7A516192" w14:textId="77777777" w:rsidR="00DA4662" w:rsidRPr="0067136C" w:rsidRDefault="00DA4662">
      <w:pPr>
        <w:pStyle w:val="ConsPlusNormal"/>
        <w:jc w:val="both"/>
      </w:pPr>
    </w:p>
    <w:p w14:paraId="1F191D58" w14:textId="77777777" w:rsidR="00DA4662" w:rsidRPr="0067136C" w:rsidRDefault="00DA4662">
      <w:pPr>
        <w:pStyle w:val="ConsPlusNormal"/>
        <w:jc w:val="right"/>
      </w:pPr>
      <w:r w:rsidRPr="0067136C">
        <w:t>Форма</w:t>
      </w:r>
    </w:p>
    <w:p w14:paraId="218783D3" w14:textId="77777777" w:rsidR="00DA4662" w:rsidRPr="0067136C" w:rsidRDefault="00DA4662">
      <w:pPr>
        <w:pStyle w:val="ConsPlusNormal"/>
        <w:jc w:val="both"/>
      </w:pPr>
    </w:p>
    <w:p w14:paraId="66D8FABC" w14:textId="77777777" w:rsidR="006F4967" w:rsidRPr="0067136C" w:rsidRDefault="00095115" w:rsidP="006F4967">
      <w:pPr>
        <w:pStyle w:val="ConsPlusNormal"/>
        <w:ind w:firstLine="4678"/>
        <w:jc w:val="right"/>
      </w:pPr>
      <w:r w:rsidRPr="0067136C">
        <w:t xml:space="preserve">Администрация Зональненского сельского </w:t>
      </w:r>
    </w:p>
    <w:p w14:paraId="2D17EA45" w14:textId="77777777" w:rsidR="00095115" w:rsidRPr="0067136C" w:rsidRDefault="00095115" w:rsidP="006F4967">
      <w:pPr>
        <w:pStyle w:val="ConsPlusNormal"/>
        <w:ind w:firstLine="4678"/>
        <w:jc w:val="right"/>
      </w:pPr>
      <w:r w:rsidRPr="0067136C">
        <w:t>поселения</w:t>
      </w:r>
    </w:p>
    <w:p w14:paraId="09832918" w14:textId="77777777" w:rsidR="00095115" w:rsidRPr="0067136C" w:rsidRDefault="00095115" w:rsidP="006F4967">
      <w:pPr>
        <w:pStyle w:val="ConsPlusNormal"/>
        <w:ind w:firstLine="4678"/>
        <w:jc w:val="right"/>
      </w:pPr>
      <w:r w:rsidRPr="0067136C">
        <w:t>Главе поселения (Главе Администрации)</w:t>
      </w:r>
    </w:p>
    <w:p w14:paraId="07CC30E6" w14:textId="77777777" w:rsidR="00095115" w:rsidRPr="0067136C" w:rsidRDefault="00095115" w:rsidP="006F4967">
      <w:pPr>
        <w:pStyle w:val="ConsPlusNormal"/>
        <w:ind w:firstLine="4678"/>
        <w:jc w:val="right"/>
      </w:pPr>
      <w:r w:rsidRPr="0067136C">
        <w:t>Е.А.Коноваловой</w:t>
      </w:r>
    </w:p>
    <w:p w14:paraId="3F7C9D5B" w14:textId="77777777" w:rsidR="00095115" w:rsidRPr="0067136C" w:rsidRDefault="00095115" w:rsidP="00095115">
      <w:pPr>
        <w:pStyle w:val="ConsPlusNormal"/>
        <w:ind w:firstLine="4678"/>
      </w:pPr>
    </w:p>
    <w:p w14:paraId="2AAD6F92" w14:textId="77777777" w:rsidR="00095115" w:rsidRPr="0067136C" w:rsidRDefault="00095115" w:rsidP="00095115">
      <w:pPr>
        <w:pStyle w:val="ConsPlusNormal"/>
        <w:ind w:firstLine="4678"/>
      </w:pPr>
      <w:r w:rsidRPr="0067136C">
        <w:t>Застройщик _________________________________</w:t>
      </w:r>
    </w:p>
    <w:p w14:paraId="5A9E00C4" w14:textId="77777777" w:rsidR="00095115" w:rsidRPr="0067136C" w:rsidRDefault="00095115" w:rsidP="00095115">
      <w:pPr>
        <w:pStyle w:val="ConsPlusNormal"/>
        <w:ind w:firstLine="5954"/>
        <w:jc w:val="right"/>
        <w:rPr>
          <w:sz w:val="18"/>
          <w:szCs w:val="18"/>
        </w:rPr>
      </w:pPr>
      <w:r w:rsidRPr="0067136C">
        <w:rPr>
          <w:sz w:val="18"/>
          <w:szCs w:val="18"/>
        </w:rPr>
        <w:t xml:space="preserve">Для физ.лиц: ФИО физического лица, адрес места </w:t>
      </w:r>
    </w:p>
    <w:p w14:paraId="7A90390A" w14:textId="77777777" w:rsidR="00095115" w:rsidRPr="0067136C" w:rsidRDefault="00095115" w:rsidP="00095115">
      <w:pPr>
        <w:pStyle w:val="ConsPlusNormal"/>
        <w:ind w:firstLine="5954"/>
        <w:jc w:val="right"/>
        <w:rPr>
          <w:sz w:val="18"/>
          <w:szCs w:val="18"/>
        </w:rPr>
      </w:pPr>
      <w:r w:rsidRPr="0067136C">
        <w:rPr>
          <w:sz w:val="18"/>
          <w:szCs w:val="18"/>
        </w:rPr>
        <w:t>регистрации, паспортные данные, телефон.</w:t>
      </w:r>
    </w:p>
    <w:p w14:paraId="09E92CAC" w14:textId="77777777" w:rsidR="00095115" w:rsidRPr="0067136C" w:rsidRDefault="00095115" w:rsidP="00095115">
      <w:pPr>
        <w:pStyle w:val="ConsPlusNormal"/>
        <w:ind w:firstLine="4678"/>
        <w:jc w:val="right"/>
      </w:pPr>
      <w:r w:rsidRPr="0067136C">
        <w:t>______________________________________________</w:t>
      </w:r>
    </w:p>
    <w:p w14:paraId="516375A9" w14:textId="77777777" w:rsidR="00095115" w:rsidRPr="0067136C" w:rsidRDefault="00095115" w:rsidP="00095115">
      <w:pPr>
        <w:pStyle w:val="ConsPlusNormal"/>
        <w:ind w:firstLine="4678"/>
        <w:jc w:val="right"/>
        <w:rPr>
          <w:sz w:val="18"/>
          <w:szCs w:val="18"/>
        </w:rPr>
      </w:pPr>
      <w:r w:rsidRPr="0067136C">
        <w:rPr>
          <w:sz w:val="18"/>
          <w:szCs w:val="18"/>
        </w:rPr>
        <w:t xml:space="preserve"> Для юр.лиц: наименование организации ИНН, юридический и</w:t>
      </w:r>
    </w:p>
    <w:p w14:paraId="6FA5B08E" w14:textId="77777777" w:rsidR="00095115" w:rsidRPr="0067136C" w:rsidRDefault="00095115" w:rsidP="00095115">
      <w:pPr>
        <w:pStyle w:val="ConsPlusNormal"/>
        <w:ind w:firstLine="4678"/>
        <w:jc w:val="right"/>
      </w:pPr>
      <w:r w:rsidRPr="0067136C">
        <w:t>______________________________________________</w:t>
      </w:r>
    </w:p>
    <w:p w14:paraId="42732176" w14:textId="77777777" w:rsidR="00095115" w:rsidRPr="0067136C" w:rsidRDefault="00095115" w:rsidP="00095115">
      <w:pPr>
        <w:pStyle w:val="ConsPlusNormal"/>
        <w:ind w:firstLine="4678"/>
        <w:jc w:val="right"/>
      </w:pPr>
      <w:r w:rsidRPr="0067136C">
        <w:rPr>
          <w:sz w:val="18"/>
          <w:szCs w:val="18"/>
        </w:rPr>
        <w:t xml:space="preserve"> почтовый адреса, телефон)</w:t>
      </w:r>
    </w:p>
    <w:p w14:paraId="55D778AB" w14:textId="77777777" w:rsidR="00095115" w:rsidRPr="0067136C" w:rsidRDefault="00095115" w:rsidP="00095115">
      <w:pPr>
        <w:pStyle w:val="ConsPlusNormal"/>
        <w:jc w:val="right"/>
      </w:pPr>
      <w:r w:rsidRPr="0067136C">
        <w:t>______________________________________________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A4662" w:rsidRPr="0067136C" w14:paraId="5628BCDA" w14:textId="77777777">
        <w:tc>
          <w:tcPr>
            <w:tcW w:w="9071" w:type="dxa"/>
          </w:tcPr>
          <w:p w14:paraId="463D18EE" w14:textId="77777777" w:rsidR="00DA4662" w:rsidRPr="0067136C" w:rsidRDefault="00DA4662">
            <w:pPr>
              <w:pStyle w:val="ConsPlusNormal"/>
              <w:jc w:val="center"/>
            </w:pPr>
            <w:bookmarkStart w:id="68" w:name="Par1312"/>
            <w:bookmarkEnd w:id="68"/>
            <w:r w:rsidRPr="0067136C">
              <w:t>ЗАЯВЛЕНИЕ</w:t>
            </w:r>
          </w:p>
          <w:p w14:paraId="30F23003" w14:textId="77777777" w:rsidR="00DA4662" w:rsidRPr="0067136C" w:rsidRDefault="00DA4662">
            <w:pPr>
              <w:pStyle w:val="ConsPlusNormal"/>
              <w:jc w:val="center"/>
            </w:pPr>
            <w:r w:rsidRPr="0067136C">
              <w:t>о внесении изменений в разрешение на строительство</w:t>
            </w:r>
          </w:p>
        </w:tc>
      </w:tr>
    </w:tbl>
    <w:p w14:paraId="73E1E842" w14:textId="77777777" w:rsidR="00DA4662" w:rsidRPr="0067136C" w:rsidRDefault="00DA4662">
      <w:pPr>
        <w:pStyle w:val="ConsPlusNormal"/>
        <w:jc w:val="both"/>
      </w:pPr>
    </w:p>
    <w:p w14:paraId="3C982FDA" w14:textId="77777777" w:rsidR="00DA4662" w:rsidRPr="0067136C" w:rsidRDefault="00095115">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Прошу внести в разрешение на</w:t>
      </w:r>
      <w:r w:rsidR="00DA4662" w:rsidRPr="0067136C">
        <w:rPr>
          <w:rFonts w:ascii="Times New Roman" w:hAnsi="Times New Roman" w:cs="Times New Roman"/>
          <w:sz w:val="24"/>
          <w:szCs w:val="24"/>
        </w:rPr>
        <w:t xml:space="preserve"> строительство от "__" ____________ г.</w:t>
      </w:r>
      <w:r w:rsidRPr="0067136C">
        <w:rPr>
          <w:rFonts w:ascii="Times New Roman" w:hAnsi="Times New Roman" w:cs="Times New Roman"/>
          <w:sz w:val="24"/>
          <w:szCs w:val="24"/>
        </w:rPr>
        <w:t xml:space="preserve"> </w:t>
      </w:r>
      <w:r w:rsidR="00DA4662" w:rsidRPr="0067136C">
        <w:rPr>
          <w:rFonts w:ascii="Times New Roman" w:hAnsi="Times New Roman" w:cs="Times New Roman"/>
          <w:sz w:val="24"/>
          <w:szCs w:val="24"/>
        </w:rPr>
        <w:t xml:space="preserve">N_______, выданное </w:t>
      </w:r>
      <w:r w:rsidRPr="0067136C">
        <w:rPr>
          <w:rFonts w:ascii="Times New Roman" w:hAnsi="Times New Roman" w:cs="Times New Roman"/>
          <w:sz w:val="24"/>
          <w:szCs w:val="24"/>
        </w:rPr>
        <w:t>Администрацией Зональненского сельского поселения</w:t>
      </w:r>
      <w:r w:rsidR="00DA4662" w:rsidRPr="0067136C">
        <w:rPr>
          <w:rFonts w:ascii="Times New Roman" w:hAnsi="Times New Roman" w:cs="Times New Roman"/>
          <w:sz w:val="24"/>
          <w:szCs w:val="24"/>
        </w:rPr>
        <w:t xml:space="preserve"> по объекту</w:t>
      </w:r>
      <w:r w:rsidRPr="0067136C">
        <w:rPr>
          <w:rFonts w:ascii="Times New Roman" w:hAnsi="Times New Roman" w:cs="Times New Roman"/>
          <w:sz w:val="24"/>
          <w:szCs w:val="24"/>
        </w:rPr>
        <w:t xml:space="preserve"> </w:t>
      </w:r>
      <w:r w:rsidR="00DA4662" w:rsidRPr="0067136C">
        <w:rPr>
          <w:rFonts w:ascii="Times New Roman" w:hAnsi="Times New Roman" w:cs="Times New Roman"/>
          <w:sz w:val="24"/>
          <w:szCs w:val="24"/>
        </w:rPr>
        <w:t>__________________________</w:t>
      </w:r>
    </w:p>
    <w:p w14:paraId="35708C0C" w14:textId="77777777" w:rsidR="00095115" w:rsidRPr="0067136C" w:rsidRDefault="00095115">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___________________________________________________________________________________</w:t>
      </w:r>
    </w:p>
    <w:p w14:paraId="39B977A2"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(наименование и адрес объекта капитального строительства)</w:t>
      </w:r>
    </w:p>
    <w:p w14:paraId="1B2F6270" w14:textId="77777777" w:rsidR="00095115" w:rsidRPr="0067136C" w:rsidRDefault="00095115">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___________________________________________________________________________________</w:t>
      </w:r>
    </w:p>
    <w:p w14:paraId="03E01B56"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следующие изменения:</w:t>
      </w:r>
    </w:p>
    <w:p w14:paraId="47857202"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а) продление срока действия разрешения на строительство до ____________</w:t>
      </w:r>
    </w:p>
    <w:p w14:paraId="6573804E"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в связи с ________________________________________________________</w:t>
      </w:r>
      <w:r w:rsidR="00095115" w:rsidRPr="0067136C">
        <w:rPr>
          <w:rFonts w:ascii="Times New Roman" w:hAnsi="Times New Roman" w:cs="Times New Roman"/>
          <w:sz w:val="24"/>
          <w:szCs w:val="24"/>
        </w:rPr>
        <w:t>__________</w:t>
      </w:r>
      <w:r w:rsidRPr="0067136C">
        <w:rPr>
          <w:rFonts w:ascii="Times New Roman" w:hAnsi="Times New Roman" w:cs="Times New Roman"/>
          <w:sz w:val="24"/>
          <w:szCs w:val="24"/>
        </w:rPr>
        <w:t>________.</w:t>
      </w:r>
    </w:p>
    <w:p w14:paraId="1B0E186A"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(указываются основания/причины продления срока)</w:t>
      </w:r>
    </w:p>
    <w:p w14:paraId="06CB5974"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б) иное</w:t>
      </w:r>
    </w:p>
    <w:p w14:paraId="42335A6F"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
        <w:gridCol w:w="1320"/>
        <w:gridCol w:w="1628"/>
        <w:gridCol w:w="4041"/>
        <w:gridCol w:w="434"/>
        <w:gridCol w:w="761"/>
        <w:gridCol w:w="370"/>
        <w:gridCol w:w="7"/>
      </w:tblGrid>
      <w:tr w:rsidR="00DA4662" w:rsidRPr="0067136C" w14:paraId="373E33FD" w14:textId="77777777">
        <w:tc>
          <w:tcPr>
            <w:tcW w:w="494" w:type="dxa"/>
            <w:tcBorders>
              <w:top w:val="single" w:sz="4" w:space="0" w:color="auto"/>
              <w:left w:val="single" w:sz="4" w:space="0" w:color="auto"/>
              <w:bottom w:val="single" w:sz="4" w:space="0" w:color="auto"/>
              <w:right w:val="single" w:sz="4" w:space="0" w:color="auto"/>
            </w:tcBorders>
          </w:tcPr>
          <w:p w14:paraId="47211D01" w14:textId="77777777" w:rsidR="00DA4662" w:rsidRPr="0067136C" w:rsidRDefault="00DA4662">
            <w:pPr>
              <w:pStyle w:val="ConsPlusNormal"/>
              <w:jc w:val="center"/>
            </w:pPr>
            <w:r w:rsidRPr="0067136C">
              <w:t>N</w:t>
            </w:r>
          </w:p>
        </w:tc>
        <w:tc>
          <w:tcPr>
            <w:tcW w:w="2948" w:type="dxa"/>
            <w:gridSpan w:val="2"/>
            <w:tcBorders>
              <w:top w:val="single" w:sz="4" w:space="0" w:color="auto"/>
              <w:left w:val="single" w:sz="4" w:space="0" w:color="auto"/>
              <w:bottom w:val="single" w:sz="4" w:space="0" w:color="auto"/>
              <w:right w:val="single" w:sz="4" w:space="0" w:color="auto"/>
            </w:tcBorders>
          </w:tcPr>
          <w:p w14:paraId="5C62908B" w14:textId="77777777" w:rsidR="00DA4662" w:rsidRPr="0067136C" w:rsidRDefault="00DA4662">
            <w:pPr>
              <w:pStyle w:val="ConsPlusNormal"/>
              <w:jc w:val="center"/>
            </w:pPr>
            <w:r w:rsidRPr="0067136C">
              <w:t>Изменение</w:t>
            </w:r>
          </w:p>
        </w:tc>
        <w:tc>
          <w:tcPr>
            <w:tcW w:w="5613" w:type="dxa"/>
            <w:gridSpan w:val="5"/>
            <w:tcBorders>
              <w:top w:val="single" w:sz="4" w:space="0" w:color="auto"/>
              <w:left w:val="single" w:sz="4" w:space="0" w:color="auto"/>
              <w:bottom w:val="single" w:sz="4" w:space="0" w:color="auto"/>
              <w:right w:val="single" w:sz="4" w:space="0" w:color="auto"/>
            </w:tcBorders>
          </w:tcPr>
          <w:p w14:paraId="4C5014E3" w14:textId="77777777" w:rsidR="00DA4662" w:rsidRPr="0067136C" w:rsidRDefault="00DA4662">
            <w:pPr>
              <w:pStyle w:val="ConsPlusNormal"/>
              <w:jc w:val="center"/>
            </w:pPr>
            <w:r w:rsidRPr="0067136C">
              <w:t>Обоснование необходимости внесения изменения</w:t>
            </w:r>
          </w:p>
        </w:tc>
      </w:tr>
      <w:tr w:rsidR="00DA4662" w:rsidRPr="0067136C" w14:paraId="16E23D77" w14:textId="77777777" w:rsidTr="00095115">
        <w:trPr>
          <w:trHeight w:val="540"/>
        </w:trPr>
        <w:tc>
          <w:tcPr>
            <w:tcW w:w="494" w:type="dxa"/>
            <w:tcBorders>
              <w:top w:val="single" w:sz="4" w:space="0" w:color="auto"/>
              <w:left w:val="single" w:sz="4" w:space="0" w:color="auto"/>
              <w:bottom w:val="single" w:sz="4" w:space="0" w:color="auto"/>
              <w:right w:val="single" w:sz="4" w:space="0" w:color="auto"/>
            </w:tcBorders>
          </w:tcPr>
          <w:p w14:paraId="685D3D7C" w14:textId="77777777" w:rsidR="00DA4662" w:rsidRPr="0067136C" w:rsidRDefault="00DA4662">
            <w:pPr>
              <w:pStyle w:val="ConsPlusNormal"/>
              <w:jc w:val="center"/>
            </w:pPr>
            <w:r w:rsidRPr="0067136C">
              <w:t>1.</w:t>
            </w:r>
          </w:p>
        </w:tc>
        <w:tc>
          <w:tcPr>
            <w:tcW w:w="2948" w:type="dxa"/>
            <w:gridSpan w:val="2"/>
            <w:tcBorders>
              <w:top w:val="single" w:sz="4" w:space="0" w:color="auto"/>
              <w:left w:val="single" w:sz="4" w:space="0" w:color="auto"/>
              <w:bottom w:val="single" w:sz="4" w:space="0" w:color="auto"/>
              <w:right w:val="single" w:sz="4" w:space="0" w:color="auto"/>
            </w:tcBorders>
          </w:tcPr>
          <w:p w14:paraId="5C0CB050" w14:textId="77777777" w:rsidR="00DA4662" w:rsidRPr="0067136C" w:rsidRDefault="00DA4662">
            <w:pPr>
              <w:pStyle w:val="ConsPlusNormal"/>
            </w:pPr>
          </w:p>
        </w:tc>
        <w:tc>
          <w:tcPr>
            <w:tcW w:w="5613" w:type="dxa"/>
            <w:gridSpan w:val="5"/>
            <w:tcBorders>
              <w:top w:val="single" w:sz="4" w:space="0" w:color="auto"/>
              <w:left w:val="single" w:sz="4" w:space="0" w:color="auto"/>
              <w:bottom w:val="single" w:sz="4" w:space="0" w:color="auto"/>
              <w:right w:val="single" w:sz="4" w:space="0" w:color="auto"/>
            </w:tcBorders>
          </w:tcPr>
          <w:p w14:paraId="6DD4C6F9" w14:textId="77777777" w:rsidR="00DA4662" w:rsidRPr="0067136C" w:rsidRDefault="00DA4662">
            <w:pPr>
              <w:pStyle w:val="ConsPlusNormal"/>
            </w:pPr>
          </w:p>
        </w:tc>
      </w:tr>
      <w:tr w:rsidR="00DA4662" w:rsidRPr="0067136C" w14:paraId="711E5E6E" w14:textId="77777777" w:rsidTr="00095115">
        <w:trPr>
          <w:trHeight w:val="622"/>
        </w:trPr>
        <w:tc>
          <w:tcPr>
            <w:tcW w:w="494" w:type="dxa"/>
            <w:tcBorders>
              <w:top w:val="single" w:sz="4" w:space="0" w:color="auto"/>
              <w:left w:val="single" w:sz="4" w:space="0" w:color="auto"/>
              <w:bottom w:val="single" w:sz="4" w:space="0" w:color="auto"/>
              <w:right w:val="single" w:sz="4" w:space="0" w:color="auto"/>
            </w:tcBorders>
          </w:tcPr>
          <w:p w14:paraId="005CAD37" w14:textId="77777777" w:rsidR="00DA4662" w:rsidRPr="0067136C" w:rsidRDefault="00DA4662">
            <w:pPr>
              <w:pStyle w:val="ConsPlusNormal"/>
              <w:jc w:val="center"/>
            </w:pPr>
            <w:r w:rsidRPr="0067136C">
              <w:t>2.</w:t>
            </w:r>
          </w:p>
        </w:tc>
        <w:tc>
          <w:tcPr>
            <w:tcW w:w="2948" w:type="dxa"/>
            <w:gridSpan w:val="2"/>
            <w:tcBorders>
              <w:top w:val="single" w:sz="4" w:space="0" w:color="auto"/>
              <w:left w:val="single" w:sz="4" w:space="0" w:color="auto"/>
              <w:bottom w:val="single" w:sz="4" w:space="0" w:color="auto"/>
              <w:right w:val="single" w:sz="4" w:space="0" w:color="auto"/>
            </w:tcBorders>
          </w:tcPr>
          <w:p w14:paraId="7E6DC62F" w14:textId="77777777" w:rsidR="00DA4662" w:rsidRPr="0067136C" w:rsidRDefault="00DA4662">
            <w:pPr>
              <w:pStyle w:val="ConsPlusNormal"/>
            </w:pPr>
          </w:p>
        </w:tc>
        <w:tc>
          <w:tcPr>
            <w:tcW w:w="5613" w:type="dxa"/>
            <w:gridSpan w:val="5"/>
            <w:tcBorders>
              <w:top w:val="single" w:sz="4" w:space="0" w:color="auto"/>
              <w:left w:val="single" w:sz="4" w:space="0" w:color="auto"/>
              <w:bottom w:val="single" w:sz="4" w:space="0" w:color="auto"/>
              <w:right w:val="single" w:sz="4" w:space="0" w:color="auto"/>
            </w:tcBorders>
          </w:tcPr>
          <w:p w14:paraId="5458E38C" w14:textId="77777777" w:rsidR="00DA4662" w:rsidRPr="0067136C" w:rsidRDefault="00DA4662">
            <w:pPr>
              <w:pStyle w:val="ConsPlusNormal"/>
            </w:pPr>
          </w:p>
        </w:tc>
      </w:tr>
      <w:tr w:rsidR="00095115" w:rsidRPr="0067136C" w14:paraId="3B777316" w14:textId="77777777" w:rsidTr="00095115">
        <w:trPr>
          <w:trHeight w:val="648"/>
        </w:trPr>
        <w:tc>
          <w:tcPr>
            <w:tcW w:w="494" w:type="dxa"/>
            <w:tcBorders>
              <w:top w:val="single" w:sz="4" w:space="0" w:color="auto"/>
              <w:left w:val="single" w:sz="4" w:space="0" w:color="auto"/>
              <w:bottom w:val="single" w:sz="4" w:space="0" w:color="auto"/>
              <w:right w:val="single" w:sz="4" w:space="0" w:color="auto"/>
            </w:tcBorders>
          </w:tcPr>
          <w:p w14:paraId="3519835E" w14:textId="77777777" w:rsidR="00095115" w:rsidRPr="0067136C" w:rsidRDefault="00095115">
            <w:pPr>
              <w:pStyle w:val="ConsPlusNormal"/>
              <w:jc w:val="center"/>
            </w:pPr>
            <w:r w:rsidRPr="0067136C">
              <w:t>3.</w:t>
            </w:r>
          </w:p>
        </w:tc>
        <w:tc>
          <w:tcPr>
            <w:tcW w:w="2948" w:type="dxa"/>
            <w:gridSpan w:val="2"/>
            <w:tcBorders>
              <w:top w:val="single" w:sz="4" w:space="0" w:color="auto"/>
              <w:left w:val="single" w:sz="4" w:space="0" w:color="auto"/>
              <w:bottom w:val="single" w:sz="4" w:space="0" w:color="auto"/>
              <w:right w:val="single" w:sz="4" w:space="0" w:color="auto"/>
            </w:tcBorders>
          </w:tcPr>
          <w:p w14:paraId="2ED18C15" w14:textId="77777777" w:rsidR="00095115" w:rsidRPr="0067136C" w:rsidRDefault="00095115">
            <w:pPr>
              <w:pStyle w:val="ConsPlusNormal"/>
            </w:pPr>
          </w:p>
        </w:tc>
        <w:tc>
          <w:tcPr>
            <w:tcW w:w="5613" w:type="dxa"/>
            <w:gridSpan w:val="5"/>
            <w:tcBorders>
              <w:top w:val="single" w:sz="4" w:space="0" w:color="auto"/>
              <w:left w:val="single" w:sz="4" w:space="0" w:color="auto"/>
              <w:bottom w:val="single" w:sz="4" w:space="0" w:color="auto"/>
              <w:right w:val="single" w:sz="4" w:space="0" w:color="auto"/>
            </w:tcBorders>
          </w:tcPr>
          <w:p w14:paraId="37F7E0CA" w14:textId="77777777" w:rsidR="00095115" w:rsidRPr="0067136C" w:rsidRDefault="00095115">
            <w:pPr>
              <w:pStyle w:val="ConsPlusNormal"/>
            </w:pPr>
          </w:p>
        </w:tc>
      </w:tr>
      <w:tr w:rsidR="00095115" w:rsidRPr="0067136C" w14:paraId="6AEDB166" w14:textId="77777777" w:rsidTr="00095115">
        <w:trPr>
          <w:trHeight w:val="632"/>
        </w:trPr>
        <w:tc>
          <w:tcPr>
            <w:tcW w:w="494" w:type="dxa"/>
            <w:tcBorders>
              <w:top w:val="single" w:sz="4" w:space="0" w:color="auto"/>
              <w:left w:val="single" w:sz="4" w:space="0" w:color="auto"/>
              <w:bottom w:val="single" w:sz="4" w:space="0" w:color="auto"/>
              <w:right w:val="single" w:sz="4" w:space="0" w:color="auto"/>
            </w:tcBorders>
          </w:tcPr>
          <w:p w14:paraId="7086D454" w14:textId="77777777" w:rsidR="00095115" w:rsidRPr="0067136C" w:rsidRDefault="00095115">
            <w:pPr>
              <w:pStyle w:val="ConsPlusNormal"/>
              <w:jc w:val="center"/>
            </w:pPr>
            <w:r w:rsidRPr="0067136C">
              <w:t>4.</w:t>
            </w:r>
          </w:p>
        </w:tc>
        <w:tc>
          <w:tcPr>
            <w:tcW w:w="2948" w:type="dxa"/>
            <w:gridSpan w:val="2"/>
            <w:tcBorders>
              <w:top w:val="single" w:sz="4" w:space="0" w:color="auto"/>
              <w:left w:val="single" w:sz="4" w:space="0" w:color="auto"/>
              <w:bottom w:val="single" w:sz="4" w:space="0" w:color="auto"/>
              <w:right w:val="single" w:sz="4" w:space="0" w:color="auto"/>
            </w:tcBorders>
          </w:tcPr>
          <w:p w14:paraId="7F8C8356" w14:textId="77777777" w:rsidR="00095115" w:rsidRPr="0067136C" w:rsidRDefault="00095115">
            <w:pPr>
              <w:pStyle w:val="ConsPlusNormal"/>
            </w:pPr>
          </w:p>
        </w:tc>
        <w:tc>
          <w:tcPr>
            <w:tcW w:w="5613" w:type="dxa"/>
            <w:gridSpan w:val="5"/>
            <w:tcBorders>
              <w:top w:val="single" w:sz="4" w:space="0" w:color="auto"/>
              <w:left w:val="single" w:sz="4" w:space="0" w:color="auto"/>
              <w:bottom w:val="single" w:sz="4" w:space="0" w:color="auto"/>
              <w:right w:val="single" w:sz="4" w:space="0" w:color="auto"/>
            </w:tcBorders>
          </w:tcPr>
          <w:p w14:paraId="4C977EF1" w14:textId="77777777" w:rsidR="00095115" w:rsidRPr="0067136C" w:rsidRDefault="00095115">
            <w:pPr>
              <w:pStyle w:val="ConsPlusNormal"/>
            </w:pPr>
          </w:p>
        </w:tc>
      </w:tr>
      <w:tr w:rsidR="00DA4662" w:rsidRPr="0067136C" w14:paraId="7C295D08" w14:textId="77777777">
        <w:trPr>
          <w:gridAfter w:val="1"/>
          <w:wAfter w:w="7" w:type="dxa"/>
        </w:trPr>
        <w:tc>
          <w:tcPr>
            <w:tcW w:w="1814" w:type="dxa"/>
            <w:gridSpan w:val="2"/>
          </w:tcPr>
          <w:p w14:paraId="3BBB8BB1" w14:textId="77777777" w:rsidR="00DA4662" w:rsidRPr="0067136C" w:rsidRDefault="00DA4662">
            <w:pPr>
              <w:pStyle w:val="ConsPlusNormal"/>
              <w:ind w:firstLine="283"/>
              <w:jc w:val="both"/>
            </w:pPr>
            <w:r w:rsidRPr="0067136C">
              <w:t>Приложение:</w:t>
            </w:r>
          </w:p>
        </w:tc>
        <w:tc>
          <w:tcPr>
            <w:tcW w:w="5669" w:type="dxa"/>
            <w:gridSpan w:val="2"/>
            <w:tcBorders>
              <w:bottom w:val="single" w:sz="4" w:space="0" w:color="auto"/>
            </w:tcBorders>
          </w:tcPr>
          <w:p w14:paraId="24EAE609" w14:textId="77777777" w:rsidR="00DA4662" w:rsidRPr="0067136C" w:rsidRDefault="00DA4662">
            <w:pPr>
              <w:pStyle w:val="ConsPlusNormal"/>
            </w:pPr>
          </w:p>
        </w:tc>
        <w:tc>
          <w:tcPr>
            <w:tcW w:w="434" w:type="dxa"/>
          </w:tcPr>
          <w:p w14:paraId="6287ADDA" w14:textId="77777777" w:rsidR="00DA4662" w:rsidRPr="0067136C" w:rsidRDefault="00DA4662">
            <w:pPr>
              <w:pStyle w:val="ConsPlusNormal"/>
              <w:jc w:val="center"/>
            </w:pPr>
            <w:r w:rsidRPr="0067136C">
              <w:t>на</w:t>
            </w:r>
          </w:p>
        </w:tc>
        <w:tc>
          <w:tcPr>
            <w:tcW w:w="761" w:type="dxa"/>
            <w:tcBorders>
              <w:bottom w:val="single" w:sz="4" w:space="0" w:color="auto"/>
            </w:tcBorders>
          </w:tcPr>
          <w:p w14:paraId="0A256216" w14:textId="77777777" w:rsidR="00DA4662" w:rsidRPr="0067136C" w:rsidRDefault="00DA4662">
            <w:pPr>
              <w:pStyle w:val="ConsPlusNormal"/>
            </w:pPr>
          </w:p>
        </w:tc>
        <w:tc>
          <w:tcPr>
            <w:tcW w:w="370" w:type="dxa"/>
          </w:tcPr>
          <w:p w14:paraId="573089F5" w14:textId="77777777" w:rsidR="00DA4662" w:rsidRPr="0067136C" w:rsidRDefault="00DA4662">
            <w:pPr>
              <w:pStyle w:val="ConsPlusNormal"/>
              <w:jc w:val="center"/>
            </w:pPr>
            <w:r w:rsidRPr="0067136C">
              <w:t>л.</w:t>
            </w:r>
          </w:p>
        </w:tc>
      </w:tr>
    </w:tbl>
    <w:p w14:paraId="59E304B9" w14:textId="77777777" w:rsidR="00DA4662" w:rsidRPr="0067136C" w:rsidRDefault="00DA4662">
      <w:pPr>
        <w:pStyle w:val="ConsPlusNormal"/>
        <w:jc w:val="both"/>
      </w:pPr>
    </w:p>
    <w:p w14:paraId="7539211E" w14:textId="77777777" w:rsidR="00095115" w:rsidRPr="0067136C" w:rsidRDefault="0009511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665"/>
        <w:gridCol w:w="340"/>
        <w:gridCol w:w="3061"/>
      </w:tblGrid>
      <w:tr w:rsidR="00DA4662" w:rsidRPr="0067136C" w14:paraId="0AD15CE9" w14:textId="77777777">
        <w:tc>
          <w:tcPr>
            <w:tcW w:w="2665" w:type="dxa"/>
            <w:tcBorders>
              <w:top w:val="single" w:sz="4" w:space="0" w:color="auto"/>
            </w:tcBorders>
          </w:tcPr>
          <w:p w14:paraId="2BB87C07" w14:textId="77777777" w:rsidR="00DA4662" w:rsidRPr="0067136C" w:rsidRDefault="00DA4662">
            <w:pPr>
              <w:pStyle w:val="ConsPlusNormal"/>
              <w:jc w:val="center"/>
            </w:pPr>
            <w:r w:rsidRPr="0067136C">
              <w:t>(должность)</w:t>
            </w:r>
          </w:p>
        </w:tc>
        <w:tc>
          <w:tcPr>
            <w:tcW w:w="340" w:type="dxa"/>
          </w:tcPr>
          <w:p w14:paraId="5F7AE365" w14:textId="77777777" w:rsidR="00DA4662" w:rsidRPr="0067136C" w:rsidRDefault="00DA4662">
            <w:pPr>
              <w:pStyle w:val="ConsPlusNormal"/>
            </w:pPr>
          </w:p>
        </w:tc>
        <w:tc>
          <w:tcPr>
            <w:tcW w:w="2665" w:type="dxa"/>
            <w:tcBorders>
              <w:top w:val="single" w:sz="4" w:space="0" w:color="auto"/>
            </w:tcBorders>
          </w:tcPr>
          <w:p w14:paraId="08728524" w14:textId="77777777" w:rsidR="00DA4662" w:rsidRPr="0067136C" w:rsidRDefault="00DA4662">
            <w:pPr>
              <w:pStyle w:val="ConsPlusNormal"/>
              <w:jc w:val="center"/>
            </w:pPr>
            <w:r w:rsidRPr="0067136C">
              <w:t>(подпись)</w:t>
            </w:r>
          </w:p>
        </w:tc>
        <w:tc>
          <w:tcPr>
            <w:tcW w:w="340" w:type="dxa"/>
          </w:tcPr>
          <w:p w14:paraId="2C6A7BB0" w14:textId="77777777" w:rsidR="00DA4662" w:rsidRPr="0067136C" w:rsidRDefault="00DA4662">
            <w:pPr>
              <w:pStyle w:val="ConsPlusNormal"/>
            </w:pPr>
          </w:p>
        </w:tc>
        <w:tc>
          <w:tcPr>
            <w:tcW w:w="3061" w:type="dxa"/>
            <w:tcBorders>
              <w:top w:val="single" w:sz="4" w:space="0" w:color="auto"/>
            </w:tcBorders>
          </w:tcPr>
          <w:p w14:paraId="0C17DEF7" w14:textId="77777777" w:rsidR="00DA4662" w:rsidRPr="0067136C" w:rsidRDefault="00DA4662">
            <w:pPr>
              <w:pStyle w:val="ConsPlusNormal"/>
              <w:jc w:val="center"/>
            </w:pPr>
            <w:r w:rsidRPr="0067136C">
              <w:t>(Ф.И.О.)</w:t>
            </w:r>
          </w:p>
        </w:tc>
      </w:tr>
      <w:tr w:rsidR="00DA4662" w:rsidRPr="0067136C" w14:paraId="44217A10" w14:textId="77777777">
        <w:tc>
          <w:tcPr>
            <w:tcW w:w="2665" w:type="dxa"/>
          </w:tcPr>
          <w:p w14:paraId="1CE60C72" w14:textId="77777777" w:rsidR="00DA4662" w:rsidRPr="0067136C" w:rsidRDefault="00DA4662">
            <w:pPr>
              <w:pStyle w:val="ConsPlusNormal"/>
              <w:jc w:val="center"/>
            </w:pPr>
            <w:r w:rsidRPr="0067136C">
              <w:t>М.П.</w:t>
            </w:r>
          </w:p>
          <w:p w14:paraId="407834ED" w14:textId="77777777" w:rsidR="00DA4662" w:rsidRPr="0067136C" w:rsidRDefault="00DA4662">
            <w:pPr>
              <w:pStyle w:val="ConsPlusNormal"/>
              <w:jc w:val="center"/>
            </w:pPr>
          </w:p>
        </w:tc>
        <w:tc>
          <w:tcPr>
            <w:tcW w:w="340" w:type="dxa"/>
          </w:tcPr>
          <w:p w14:paraId="5E9334D3" w14:textId="77777777" w:rsidR="00DA4662" w:rsidRPr="0067136C" w:rsidRDefault="00DA4662">
            <w:pPr>
              <w:pStyle w:val="ConsPlusNormal"/>
            </w:pPr>
          </w:p>
        </w:tc>
        <w:tc>
          <w:tcPr>
            <w:tcW w:w="2665" w:type="dxa"/>
          </w:tcPr>
          <w:p w14:paraId="505E5C7E" w14:textId="77777777" w:rsidR="00DA4662" w:rsidRPr="0067136C" w:rsidRDefault="00DA4662">
            <w:pPr>
              <w:pStyle w:val="ConsPlusNormal"/>
            </w:pPr>
          </w:p>
        </w:tc>
        <w:tc>
          <w:tcPr>
            <w:tcW w:w="340" w:type="dxa"/>
          </w:tcPr>
          <w:p w14:paraId="4F0F1F72" w14:textId="77777777" w:rsidR="00DA4662" w:rsidRPr="0067136C" w:rsidRDefault="00DA4662">
            <w:pPr>
              <w:pStyle w:val="ConsPlusNormal"/>
            </w:pPr>
          </w:p>
        </w:tc>
        <w:tc>
          <w:tcPr>
            <w:tcW w:w="3061" w:type="dxa"/>
          </w:tcPr>
          <w:p w14:paraId="123631CE" w14:textId="77777777" w:rsidR="00DA4662" w:rsidRPr="0067136C" w:rsidRDefault="00DA4662">
            <w:pPr>
              <w:pStyle w:val="ConsPlusNormal"/>
              <w:jc w:val="center"/>
            </w:pPr>
            <w:r w:rsidRPr="0067136C">
              <w:t>"__" ____________ 20__ г.</w:t>
            </w:r>
          </w:p>
        </w:tc>
      </w:tr>
    </w:tbl>
    <w:p w14:paraId="53548390" w14:textId="77777777" w:rsidR="00DA4662" w:rsidRPr="0067136C" w:rsidRDefault="00DA4662">
      <w:pPr>
        <w:pStyle w:val="ConsPlusNormal"/>
        <w:jc w:val="right"/>
        <w:outlineLvl w:val="1"/>
      </w:pPr>
      <w:r w:rsidRPr="0067136C">
        <w:t>Приложение N 4</w:t>
      </w:r>
    </w:p>
    <w:p w14:paraId="6C481DA7" w14:textId="77777777" w:rsidR="00DA4662" w:rsidRPr="0067136C" w:rsidRDefault="00DA4662">
      <w:pPr>
        <w:pStyle w:val="ConsPlusNormal"/>
        <w:jc w:val="right"/>
      </w:pPr>
      <w:r w:rsidRPr="0067136C">
        <w:t>к Административному регламенту</w:t>
      </w:r>
    </w:p>
    <w:p w14:paraId="25A6708D" w14:textId="77777777" w:rsidR="00D277F3" w:rsidRPr="0067136C" w:rsidRDefault="00D277F3" w:rsidP="00D277F3">
      <w:pPr>
        <w:pStyle w:val="ConsPlusNormal"/>
        <w:jc w:val="both"/>
      </w:pPr>
    </w:p>
    <w:p w14:paraId="7D38A5D0" w14:textId="77777777" w:rsidR="00D277F3" w:rsidRPr="0067136C" w:rsidRDefault="00D277F3" w:rsidP="00D277F3">
      <w:pPr>
        <w:pStyle w:val="ConsPlusNormal"/>
        <w:ind w:firstLine="4678"/>
        <w:jc w:val="right"/>
      </w:pPr>
      <w:r w:rsidRPr="0067136C">
        <w:t xml:space="preserve">Администрация Зональненского сельского </w:t>
      </w:r>
    </w:p>
    <w:p w14:paraId="013E1F8B" w14:textId="77777777" w:rsidR="00D277F3" w:rsidRPr="0067136C" w:rsidRDefault="00D277F3" w:rsidP="00D277F3">
      <w:pPr>
        <w:pStyle w:val="ConsPlusNormal"/>
        <w:ind w:firstLine="4678"/>
        <w:jc w:val="right"/>
      </w:pPr>
      <w:r w:rsidRPr="0067136C">
        <w:t>поселения</w:t>
      </w:r>
    </w:p>
    <w:p w14:paraId="474CB817" w14:textId="77777777" w:rsidR="00D277F3" w:rsidRPr="0067136C" w:rsidRDefault="00D277F3" w:rsidP="00D277F3">
      <w:pPr>
        <w:pStyle w:val="ConsPlusNormal"/>
        <w:ind w:firstLine="4678"/>
        <w:jc w:val="right"/>
      </w:pPr>
      <w:r w:rsidRPr="0067136C">
        <w:t>Главе поселения (Главе Администрации)</w:t>
      </w:r>
    </w:p>
    <w:p w14:paraId="653F24B8" w14:textId="77777777" w:rsidR="00D277F3" w:rsidRPr="0067136C" w:rsidRDefault="00D277F3" w:rsidP="00D277F3">
      <w:pPr>
        <w:pStyle w:val="ConsPlusNormal"/>
        <w:ind w:firstLine="4678"/>
        <w:jc w:val="right"/>
      </w:pPr>
      <w:r w:rsidRPr="0067136C">
        <w:t>Е.А.Коноваловой</w:t>
      </w:r>
    </w:p>
    <w:p w14:paraId="42708E65" w14:textId="77777777" w:rsidR="00D277F3" w:rsidRPr="0067136C" w:rsidRDefault="00D277F3" w:rsidP="00D277F3">
      <w:pPr>
        <w:pStyle w:val="ConsPlusNormal"/>
        <w:ind w:firstLine="4678"/>
      </w:pPr>
    </w:p>
    <w:p w14:paraId="73139394" w14:textId="77777777" w:rsidR="00D277F3" w:rsidRPr="0067136C" w:rsidRDefault="00D277F3" w:rsidP="00D277F3">
      <w:pPr>
        <w:pStyle w:val="ConsPlusNormal"/>
        <w:ind w:firstLine="4678"/>
      </w:pPr>
      <w:r w:rsidRPr="0067136C">
        <w:t>Застройщик _________________________________</w:t>
      </w:r>
    </w:p>
    <w:p w14:paraId="51117B44" w14:textId="77777777" w:rsidR="00D277F3" w:rsidRPr="0067136C" w:rsidRDefault="00D277F3" w:rsidP="00D277F3">
      <w:pPr>
        <w:pStyle w:val="ConsPlusNormal"/>
        <w:ind w:firstLine="5954"/>
        <w:jc w:val="right"/>
        <w:rPr>
          <w:sz w:val="18"/>
          <w:szCs w:val="18"/>
        </w:rPr>
      </w:pPr>
      <w:r w:rsidRPr="0067136C">
        <w:rPr>
          <w:sz w:val="18"/>
          <w:szCs w:val="18"/>
        </w:rPr>
        <w:t xml:space="preserve">Для физ.лиц: ФИО физического лица, адрес места </w:t>
      </w:r>
    </w:p>
    <w:p w14:paraId="26B2CC20" w14:textId="77777777" w:rsidR="00D277F3" w:rsidRPr="0067136C" w:rsidRDefault="00D277F3" w:rsidP="00D277F3">
      <w:pPr>
        <w:pStyle w:val="ConsPlusNormal"/>
        <w:ind w:firstLine="5954"/>
        <w:jc w:val="right"/>
        <w:rPr>
          <w:sz w:val="18"/>
          <w:szCs w:val="18"/>
        </w:rPr>
      </w:pPr>
      <w:r w:rsidRPr="0067136C">
        <w:rPr>
          <w:sz w:val="18"/>
          <w:szCs w:val="18"/>
        </w:rPr>
        <w:t>регистрации, паспортные данные, телефон.</w:t>
      </w:r>
    </w:p>
    <w:p w14:paraId="344DBB19" w14:textId="77777777" w:rsidR="00D277F3" w:rsidRPr="0067136C" w:rsidRDefault="00D277F3" w:rsidP="00D277F3">
      <w:pPr>
        <w:pStyle w:val="ConsPlusNormal"/>
        <w:ind w:firstLine="4678"/>
        <w:jc w:val="right"/>
      </w:pPr>
      <w:r w:rsidRPr="0067136C">
        <w:t>______________________________________________</w:t>
      </w:r>
    </w:p>
    <w:p w14:paraId="250F6EE6" w14:textId="77777777" w:rsidR="00D277F3" w:rsidRPr="0067136C" w:rsidRDefault="00D277F3" w:rsidP="00D277F3">
      <w:pPr>
        <w:pStyle w:val="ConsPlusNormal"/>
        <w:ind w:firstLine="4678"/>
        <w:jc w:val="right"/>
        <w:rPr>
          <w:sz w:val="18"/>
          <w:szCs w:val="18"/>
        </w:rPr>
      </w:pPr>
      <w:r w:rsidRPr="0067136C">
        <w:rPr>
          <w:sz w:val="18"/>
          <w:szCs w:val="18"/>
        </w:rPr>
        <w:t xml:space="preserve"> Для юр.лиц: наименование организации ИНН, юридический и</w:t>
      </w:r>
    </w:p>
    <w:p w14:paraId="5C1E259A" w14:textId="77777777" w:rsidR="00D277F3" w:rsidRPr="0067136C" w:rsidRDefault="00D277F3" w:rsidP="00D277F3">
      <w:pPr>
        <w:pStyle w:val="ConsPlusNormal"/>
        <w:ind w:firstLine="4678"/>
        <w:jc w:val="right"/>
      </w:pPr>
      <w:r w:rsidRPr="0067136C">
        <w:t>______________________________________________</w:t>
      </w:r>
    </w:p>
    <w:p w14:paraId="0B9559B1" w14:textId="77777777" w:rsidR="00D277F3" w:rsidRPr="0067136C" w:rsidRDefault="00D277F3" w:rsidP="00D277F3">
      <w:pPr>
        <w:pStyle w:val="ConsPlusNormal"/>
        <w:ind w:firstLine="4678"/>
        <w:jc w:val="right"/>
      </w:pPr>
      <w:r w:rsidRPr="0067136C">
        <w:rPr>
          <w:sz w:val="18"/>
          <w:szCs w:val="18"/>
        </w:rPr>
        <w:t xml:space="preserve"> почтовый адреса, телефон)</w:t>
      </w:r>
    </w:p>
    <w:p w14:paraId="7B9E9F7B" w14:textId="77777777" w:rsidR="00D277F3" w:rsidRPr="0067136C" w:rsidRDefault="00D277F3" w:rsidP="00D277F3">
      <w:pPr>
        <w:pStyle w:val="ConsPlusNormal"/>
        <w:jc w:val="right"/>
      </w:pPr>
      <w:r w:rsidRPr="0067136C">
        <w:t>______________________________________________</w:t>
      </w:r>
    </w:p>
    <w:p w14:paraId="0F593D21" w14:textId="77777777" w:rsidR="006F4967" w:rsidRPr="0067136C" w:rsidRDefault="006F49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A4662" w:rsidRPr="0067136C" w14:paraId="70FAF556" w14:textId="77777777">
        <w:tc>
          <w:tcPr>
            <w:tcW w:w="9071" w:type="dxa"/>
          </w:tcPr>
          <w:p w14:paraId="6D8ACFCF" w14:textId="77777777" w:rsidR="00DA4662" w:rsidRPr="0067136C" w:rsidRDefault="00DA4662">
            <w:pPr>
              <w:pStyle w:val="ConsPlusNormal"/>
              <w:jc w:val="center"/>
            </w:pPr>
            <w:bookmarkStart w:id="69" w:name="Par1399"/>
            <w:bookmarkEnd w:id="69"/>
            <w:r w:rsidRPr="0067136C">
              <w:t>Уведомление</w:t>
            </w:r>
          </w:p>
          <w:p w14:paraId="01533A94" w14:textId="77777777" w:rsidR="00DA4662" w:rsidRPr="0067136C" w:rsidRDefault="00DA4662">
            <w:pPr>
              <w:pStyle w:val="ConsPlusNormal"/>
              <w:jc w:val="center"/>
            </w:pPr>
            <w:r w:rsidRPr="0067136C">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bl>
    <w:p w14:paraId="66A2DF93" w14:textId="77777777" w:rsidR="00DA4662" w:rsidRPr="0067136C" w:rsidRDefault="00DA4662">
      <w:pPr>
        <w:pStyle w:val="ConsPlusNormal"/>
        <w:jc w:val="both"/>
      </w:pPr>
    </w:p>
    <w:p w14:paraId="1167EF09"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В  соответствии  со  </w:t>
      </w:r>
      <w:hyperlink r:id="rId113" w:history="1">
        <w:r w:rsidRPr="0067136C">
          <w:rPr>
            <w:rFonts w:ascii="Times New Roman" w:hAnsi="Times New Roman" w:cs="Times New Roman"/>
            <w:color w:val="0000FF"/>
            <w:sz w:val="24"/>
            <w:szCs w:val="24"/>
          </w:rPr>
          <w:t>статьей  51</w:t>
        </w:r>
      </w:hyperlink>
      <w:r w:rsidRPr="0067136C">
        <w:rPr>
          <w:rFonts w:ascii="Times New Roman" w:hAnsi="Times New Roman" w:cs="Times New Roman"/>
          <w:sz w:val="24"/>
          <w:szCs w:val="24"/>
        </w:rPr>
        <w:t xml:space="preserve">  Градостроительного кодекса Российской</w:t>
      </w:r>
      <w:r w:rsidR="00251F50" w:rsidRPr="0067136C">
        <w:rPr>
          <w:rFonts w:ascii="Times New Roman" w:hAnsi="Times New Roman" w:cs="Times New Roman"/>
          <w:sz w:val="24"/>
          <w:szCs w:val="24"/>
        </w:rPr>
        <w:t xml:space="preserve"> </w:t>
      </w:r>
      <w:r w:rsidRPr="0067136C">
        <w:rPr>
          <w:rFonts w:ascii="Times New Roman" w:hAnsi="Times New Roman" w:cs="Times New Roman"/>
          <w:sz w:val="24"/>
          <w:szCs w:val="24"/>
        </w:rPr>
        <w:t>Федерации прошу внести изменения в разрешение на строительство</w:t>
      </w:r>
    </w:p>
    <w:p w14:paraId="5B49DD92" w14:textId="77777777" w:rsidR="00DA4662" w:rsidRPr="0067136C" w:rsidRDefault="00DA4662" w:rsidP="00251F50">
      <w:pPr>
        <w:pStyle w:val="ConsPlusNonformat"/>
        <w:jc w:val="both"/>
        <w:rPr>
          <w:rFonts w:ascii="Times New Roman" w:hAnsi="Times New Roman" w:cs="Times New Roman"/>
          <w:sz w:val="18"/>
          <w:szCs w:val="18"/>
        </w:rPr>
      </w:pPr>
      <w:r w:rsidRPr="0067136C">
        <w:rPr>
          <w:rFonts w:ascii="Times New Roman" w:hAnsi="Times New Roman" w:cs="Times New Roman"/>
          <w:sz w:val="24"/>
          <w:szCs w:val="24"/>
        </w:rPr>
        <w:t xml:space="preserve">N _______________, выданное </w:t>
      </w:r>
      <w:r w:rsidR="00251F50" w:rsidRPr="0067136C">
        <w:rPr>
          <w:rFonts w:ascii="Times New Roman" w:hAnsi="Times New Roman" w:cs="Times New Roman"/>
          <w:sz w:val="24"/>
          <w:szCs w:val="24"/>
        </w:rPr>
        <w:t xml:space="preserve">Администрацией Зональненского сельского поселения </w:t>
      </w:r>
    </w:p>
    <w:p w14:paraId="3BC617CF"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 __________________ г.</w:t>
      </w:r>
    </w:p>
    <w:p w14:paraId="398C3E03"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(дата выдачи разрешения)</w:t>
      </w:r>
    </w:p>
    <w:p w14:paraId="5433BC73"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По следующим основаниям &lt;1&gt;:</w:t>
      </w:r>
    </w:p>
    <w:p w14:paraId="5FD16CEE"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1. Образование земельного участка путем объединения земельных участков,</w:t>
      </w:r>
      <w:r w:rsidR="00251F50" w:rsidRPr="0067136C">
        <w:rPr>
          <w:rFonts w:ascii="Times New Roman" w:hAnsi="Times New Roman" w:cs="Times New Roman"/>
          <w:sz w:val="24"/>
          <w:szCs w:val="24"/>
        </w:rPr>
        <w:t xml:space="preserve"> </w:t>
      </w:r>
      <w:r w:rsidRPr="0067136C">
        <w:rPr>
          <w:rFonts w:ascii="Times New Roman" w:hAnsi="Times New Roman" w:cs="Times New Roman"/>
          <w:sz w:val="24"/>
          <w:szCs w:val="24"/>
        </w:rPr>
        <w:t xml:space="preserve">в отношении </w:t>
      </w:r>
      <w:r w:rsidR="00251F50" w:rsidRPr="0067136C">
        <w:rPr>
          <w:rFonts w:ascii="Times New Roman" w:hAnsi="Times New Roman" w:cs="Times New Roman"/>
          <w:sz w:val="24"/>
          <w:szCs w:val="24"/>
        </w:rPr>
        <w:t>которых или одного из которых выдано разрешение</w:t>
      </w:r>
      <w:r w:rsidRPr="0067136C">
        <w:rPr>
          <w:rFonts w:ascii="Times New Roman" w:hAnsi="Times New Roman" w:cs="Times New Roman"/>
          <w:sz w:val="24"/>
          <w:szCs w:val="24"/>
        </w:rPr>
        <w:t xml:space="preserve"> на</w:t>
      </w:r>
      <w:r w:rsidR="00251F50" w:rsidRPr="0067136C">
        <w:rPr>
          <w:rFonts w:ascii="Times New Roman" w:hAnsi="Times New Roman" w:cs="Times New Roman"/>
          <w:sz w:val="24"/>
          <w:szCs w:val="24"/>
        </w:rPr>
        <w:t xml:space="preserve"> </w:t>
      </w:r>
      <w:r w:rsidRPr="0067136C">
        <w:rPr>
          <w:rFonts w:ascii="Times New Roman" w:hAnsi="Times New Roman" w:cs="Times New Roman"/>
          <w:sz w:val="24"/>
          <w:szCs w:val="24"/>
        </w:rPr>
        <w:t>строительство:_____</w:t>
      </w:r>
      <w:r w:rsidR="00251F50" w:rsidRPr="0067136C">
        <w:rPr>
          <w:rFonts w:ascii="Times New Roman" w:hAnsi="Times New Roman" w:cs="Times New Roman"/>
          <w:sz w:val="24"/>
          <w:szCs w:val="24"/>
        </w:rPr>
        <w:t>_________</w:t>
      </w:r>
      <w:r w:rsidRPr="0067136C">
        <w:rPr>
          <w:rFonts w:ascii="Times New Roman" w:hAnsi="Times New Roman" w:cs="Times New Roman"/>
          <w:sz w:val="24"/>
          <w:szCs w:val="24"/>
        </w:rPr>
        <w:t>________.</w:t>
      </w:r>
    </w:p>
    <w:p w14:paraId="004CC88C" w14:textId="77777777" w:rsidR="00251F50" w:rsidRPr="0067136C" w:rsidRDefault="00251F50">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__________________________________________________________________________________</w:t>
      </w:r>
    </w:p>
    <w:p w14:paraId="1CB64D6C" w14:textId="77777777" w:rsidR="00DA4662" w:rsidRPr="0067136C" w:rsidRDefault="00251F50">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Реквизиты правоустанавливающих </w:t>
      </w:r>
      <w:r w:rsidR="00DA4662" w:rsidRPr="0067136C">
        <w:rPr>
          <w:rFonts w:ascii="Times New Roman" w:hAnsi="Times New Roman" w:cs="Times New Roman"/>
          <w:sz w:val="24"/>
          <w:szCs w:val="24"/>
        </w:rPr>
        <w:t xml:space="preserve">документов </w:t>
      </w:r>
      <w:r w:rsidRPr="0067136C">
        <w:rPr>
          <w:rFonts w:ascii="Times New Roman" w:hAnsi="Times New Roman" w:cs="Times New Roman"/>
          <w:sz w:val="24"/>
          <w:szCs w:val="24"/>
        </w:rPr>
        <w:t xml:space="preserve">на земельный </w:t>
      </w:r>
      <w:r w:rsidR="00DA4662" w:rsidRPr="0067136C">
        <w:rPr>
          <w:rFonts w:ascii="Times New Roman" w:hAnsi="Times New Roman" w:cs="Times New Roman"/>
          <w:sz w:val="24"/>
          <w:szCs w:val="24"/>
        </w:rPr>
        <w:t>участок:</w:t>
      </w:r>
      <w:r w:rsidRPr="0067136C">
        <w:rPr>
          <w:rFonts w:ascii="Times New Roman" w:hAnsi="Times New Roman" w:cs="Times New Roman"/>
          <w:sz w:val="24"/>
          <w:szCs w:val="24"/>
        </w:rPr>
        <w:t>_______________________</w:t>
      </w:r>
    </w:p>
    <w:p w14:paraId="18C4E24F"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w:t>
      </w:r>
    </w:p>
    <w:p w14:paraId="542AA9CB"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(номер и дата выдачи, кадастровый номер образованного</w:t>
      </w:r>
      <w:r w:rsidR="00251F50" w:rsidRPr="0067136C">
        <w:rPr>
          <w:rFonts w:ascii="Times New Roman" w:hAnsi="Times New Roman" w:cs="Times New Roman"/>
          <w:sz w:val="18"/>
          <w:szCs w:val="18"/>
        </w:rPr>
        <w:t xml:space="preserve"> </w:t>
      </w:r>
      <w:r w:rsidRPr="0067136C">
        <w:rPr>
          <w:rFonts w:ascii="Times New Roman" w:hAnsi="Times New Roman" w:cs="Times New Roman"/>
          <w:sz w:val="18"/>
          <w:szCs w:val="18"/>
        </w:rPr>
        <w:t>земельного участка)</w:t>
      </w:r>
    </w:p>
    <w:p w14:paraId="03C0BA53" w14:textId="77777777" w:rsidR="00251F50" w:rsidRPr="0067136C" w:rsidRDefault="00251F50">
      <w:pPr>
        <w:pStyle w:val="ConsPlusNonformat"/>
        <w:jc w:val="both"/>
        <w:rPr>
          <w:rFonts w:ascii="Times New Roman" w:hAnsi="Times New Roman" w:cs="Times New Roman"/>
          <w:sz w:val="18"/>
          <w:szCs w:val="18"/>
        </w:rPr>
      </w:pPr>
    </w:p>
    <w:p w14:paraId="13B8B302"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Реквизиты</w:t>
      </w:r>
      <w:r w:rsidR="00251F50" w:rsidRPr="0067136C">
        <w:rPr>
          <w:rFonts w:ascii="Times New Roman" w:hAnsi="Times New Roman" w:cs="Times New Roman"/>
          <w:sz w:val="24"/>
          <w:szCs w:val="24"/>
        </w:rPr>
        <w:t xml:space="preserve"> решения </w:t>
      </w:r>
      <w:r w:rsidRPr="0067136C">
        <w:rPr>
          <w:rFonts w:ascii="Times New Roman" w:hAnsi="Times New Roman" w:cs="Times New Roman"/>
          <w:sz w:val="24"/>
          <w:szCs w:val="24"/>
        </w:rPr>
        <w:t>об образовании земельных участков путем объединения</w:t>
      </w:r>
      <w:r w:rsidR="00251F50" w:rsidRPr="0067136C">
        <w:rPr>
          <w:rFonts w:ascii="Times New Roman" w:hAnsi="Times New Roman" w:cs="Times New Roman"/>
          <w:sz w:val="24"/>
          <w:szCs w:val="24"/>
        </w:rPr>
        <w:t xml:space="preserve"> земельных участков, в случае если в соответствии с</w:t>
      </w:r>
      <w:r w:rsidRPr="0067136C">
        <w:rPr>
          <w:rFonts w:ascii="Times New Roman" w:hAnsi="Times New Roman" w:cs="Times New Roman"/>
          <w:sz w:val="24"/>
          <w:szCs w:val="24"/>
        </w:rPr>
        <w:t xml:space="preserve"> земельным</w:t>
      </w:r>
      <w:r w:rsidR="00251F50" w:rsidRPr="0067136C">
        <w:rPr>
          <w:rFonts w:ascii="Times New Roman" w:hAnsi="Times New Roman" w:cs="Times New Roman"/>
          <w:sz w:val="24"/>
          <w:szCs w:val="24"/>
        </w:rPr>
        <w:t xml:space="preserve"> </w:t>
      </w:r>
      <w:r w:rsidRPr="0067136C">
        <w:rPr>
          <w:rFonts w:ascii="Times New Roman" w:hAnsi="Times New Roman" w:cs="Times New Roman"/>
          <w:sz w:val="24"/>
          <w:szCs w:val="24"/>
        </w:rPr>
        <w:t>законодатель</w:t>
      </w:r>
      <w:r w:rsidR="00251F50" w:rsidRPr="0067136C">
        <w:rPr>
          <w:rFonts w:ascii="Times New Roman" w:hAnsi="Times New Roman" w:cs="Times New Roman"/>
          <w:sz w:val="24"/>
          <w:szCs w:val="24"/>
        </w:rPr>
        <w:t>ством решение об  образовании земельного</w:t>
      </w:r>
      <w:r w:rsidRPr="0067136C">
        <w:rPr>
          <w:rFonts w:ascii="Times New Roman" w:hAnsi="Times New Roman" w:cs="Times New Roman"/>
          <w:sz w:val="24"/>
          <w:szCs w:val="24"/>
        </w:rPr>
        <w:t xml:space="preserve"> участка принимает</w:t>
      </w:r>
      <w:r w:rsidR="00251F50" w:rsidRPr="0067136C">
        <w:rPr>
          <w:rFonts w:ascii="Times New Roman" w:hAnsi="Times New Roman" w:cs="Times New Roman"/>
          <w:sz w:val="24"/>
          <w:szCs w:val="24"/>
        </w:rPr>
        <w:t xml:space="preserve"> </w:t>
      </w:r>
      <w:r w:rsidRPr="0067136C">
        <w:rPr>
          <w:rFonts w:ascii="Times New Roman" w:hAnsi="Times New Roman" w:cs="Times New Roman"/>
          <w:sz w:val="24"/>
          <w:szCs w:val="24"/>
        </w:rPr>
        <w:t>исполнительный орг</w:t>
      </w:r>
      <w:r w:rsidR="00251F50" w:rsidRPr="0067136C">
        <w:rPr>
          <w:rFonts w:ascii="Times New Roman" w:hAnsi="Times New Roman" w:cs="Times New Roman"/>
          <w:sz w:val="24"/>
          <w:szCs w:val="24"/>
        </w:rPr>
        <w:t>ан государственной власти или орган</w:t>
      </w:r>
      <w:r w:rsidRPr="0067136C">
        <w:rPr>
          <w:rFonts w:ascii="Times New Roman" w:hAnsi="Times New Roman" w:cs="Times New Roman"/>
          <w:sz w:val="24"/>
          <w:szCs w:val="24"/>
        </w:rPr>
        <w:t xml:space="preserve"> местного</w:t>
      </w:r>
      <w:r w:rsidR="00251F50" w:rsidRPr="0067136C">
        <w:rPr>
          <w:rFonts w:ascii="Times New Roman" w:hAnsi="Times New Roman" w:cs="Times New Roman"/>
          <w:sz w:val="24"/>
          <w:szCs w:val="24"/>
        </w:rPr>
        <w:t xml:space="preserve"> </w:t>
      </w:r>
      <w:r w:rsidRPr="0067136C">
        <w:rPr>
          <w:rFonts w:ascii="Times New Roman" w:hAnsi="Times New Roman" w:cs="Times New Roman"/>
          <w:sz w:val="24"/>
          <w:szCs w:val="24"/>
        </w:rPr>
        <w:t xml:space="preserve">самоуправления: </w:t>
      </w:r>
      <w:r w:rsidR="00251F50" w:rsidRPr="0067136C">
        <w:rPr>
          <w:rFonts w:ascii="Times New Roman" w:hAnsi="Times New Roman" w:cs="Times New Roman"/>
          <w:sz w:val="24"/>
          <w:szCs w:val="24"/>
        </w:rPr>
        <w:t>________</w:t>
      </w:r>
      <w:r w:rsidRPr="0067136C">
        <w:rPr>
          <w:rFonts w:ascii="Times New Roman" w:hAnsi="Times New Roman" w:cs="Times New Roman"/>
          <w:sz w:val="24"/>
          <w:szCs w:val="24"/>
        </w:rPr>
        <w:t>______________________________________________</w:t>
      </w:r>
    </w:p>
    <w:p w14:paraId="2FB817B0"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w:t>
      </w:r>
    </w:p>
    <w:p w14:paraId="44718B1C"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(дата и номер решения, принявший решение орган)</w:t>
      </w:r>
    </w:p>
    <w:p w14:paraId="52F298A6"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2.  Образование  земельных  участков  путем  раздела, перераспределения</w:t>
      </w:r>
      <w:r w:rsidR="00251F50" w:rsidRPr="0067136C">
        <w:rPr>
          <w:rFonts w:ascii="Times New Roman" w:hAnsi="Times New Roman" w:cs="Times New Roman"/>
          <w:sz w:val="24"/>
          <w:szCs w:val="24"/>
        </w:rPr>
        <w:t xml:space="preserve"> земельных </w:t>
      </w:r>
      <w:r w:rsidRPr="0067136C">
        <w:rPr>
          <w:rFonts w:ascii="Times New Roman" w:hAnsi="Times New Roman" w:cs="Times New Roman"/>
          <w:sz w:val="24"/>
          <w:szCs w:val="24"/>
        </w:rPr>
        <w:t>участков  или  выдела из земельных участков, в отношении которых</w:t>
      </w:r>
      <w:r w:rsidR="00251F50" w:rsidRPr="0067136C">
        <w:rPr>
          <w:rFonts w:ascii="Times New Roman" w:hAnsi="Times New Roman" w:cs="Times New Roman"/>
          <w:sz w:val="24"/>
          <w:szCs w:val="24"/>
        </w:rPr>
        <w:t xml:space="preserve"> выдано</w:t>
      </w:r>
      <w:r w:rsidRPr="0067136C">
        <w:rPr>
          <w:rFonts w:ascii="Times New Roman" w:hAnsi="Times New Roman" w:cs="Times New Roman"/>
          <w:sz w:val="24"/>
          <w:szCs w:val="24"/>
        </w:rPr>
        <w:t xml:space="preserve"> раз</w:t>
      </w:r>
      <w:r w:rsidR="00251F50" w:rsidRPr="0067136C">
        <w:rPr>
          <w:rFonts w:ascii="Times New Roman" w:hAnsi="Times New Roman" w:cs="Times New Roman"/>
          <w:sz w:val="24"/>
          <w:szCs w:val="24"/>
        </w:rPr>
        <w:t xml:space="preserve">решение на строительство. </w:t>
      </w:r>
      <w:r w:rsidRPr="0067136C">
        <w:rPr>
          <w:rFonts w:ascii="Times New Roman" w:hAnsi="Times New Roman" w:cs="Times New Roman"/>
          <w:sz w:val="24"/>
          <w:szCs w:val="24"/>
        </w:rPr>
        <w:t>Реквизиты  правоустанавливающих</w:t>
      </w:r>
      <w:r w:rsidR="00251F50" w:rsidRPr="0067136C">
        <w:rPr>
          <w:rFonts w:ascii="Times New Roman" w:hAnsi="Times New Roman" w:cs="Times New Roman"/>
          <w:sz w:val="24"/>
          <w:szCs w:val="24"/>
        </w:rPr>
        <w:t xml:space="preserve"> </w:t>
      </w:r>
      <w:r w:rsidRPr="0067136C">
        <w:rPr>
          <w:rFonts w:ascii="Times New Roman" w:hAnsi="Times New Roman" w:cs="Times New Roman"/>
          <w:sz w:val="24"/>
          <w:szCs w:val="24"/>
        </w:rPr>
        <w:t>документов на земельный участок:</w:t>
      </w:r>
    </w:p>
    <w:p w14:paraId="3FD6EC3A"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w:t>
      </w:r>
    </w:p>
    <w:p w14:paraId="33313155"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(номер и дата выдачи, кадастровый номер образованного</w:t>
      </w:r>
      <w:r w:rsidR="00251F50" w:rsidRPr="0067136C">
        <w:rPr>
          <w:rFonts w:ascii="Times New Roman" w:hAnsi="Times New Roman" w:cs="Times New Roman"/>
          <w:sz w:val="18"/>
          <w:szCs w:val="18"/>
        </w:rPr>
        <w:t xml:space="preserve"> </w:t>
      </w:r>
      <w:r w:rsidRPr="0067136C">
        <w:rPr>
          <w:rFonts w:ascii="Times New Roman" w:hAnsi="Times New Roman" w:cs="Times New Roman"/>
          <w:sz w:val="18"/>
          <w:szCs w:val="18"/>
        </w:rPr>
        <w:t>земельного участка)</w:t>
      </w:r>
    </w:p>
    <w:p w14:paraId="013E4F91" w14:textId="77777777" w:rsidR="00251F50" w:rsidRPr="0067136C" w:rsidRDefault="00251F50">
      <w:pPr>
        <w:pStyle w:val="ConsPlusNonformat"/>
        <w:jc w:val="both"/>
        <w:rPr>
          <w:rFonts w:ascii="Times New Roman" w:hAnsi="Times New Roman" w:cs="Times New Roman"/>
          <w:sz w:val="24"/>
          <w:szCs w:val="24"/>
        </w:rPr>
      </w:pPr>
    </w:p>
    <w:p w14:paraId="4E7F1E4E"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Реквизиты градостроительного плана земельного участка: ________________</w:t>
      </w:r>
      <w:r w:rsidR="00251F50" w:rsidRPr="0067136C">
        <w:rPr>
          <w:rFonts w:ascii="Times New Roman" w:hAnsi="Times New Roman" w:cs="Times New Roman"/>
          <w:sz w:val="24"/>
          <w:szCs w:val="24"/>
        </w:rPr>
        <w:t>_____________</w:t>
      </w:r>
    </w:p>
    <w:p w14:paraId="7DBA6BC0" w14:textId="77777777" w:rsidR="00251F50" w:rsidRPr="0067136C" w:rsidRDefault="00251F50">
      <w:pPr>
        <w:pStyle w:val="ConsPlusNonformat"/>
        <w:jc w:val="both"/>
        <w:rPr>
          <w:rFonts w:ascii="Times New Roman" w:hAnsi="Times New Roman" w:cs="Times New Roman"/>
          <w:sz w:val="18"/>
          <w:szCs w:val="18"/>
        </w:rPr>
      </w:pPr>
      <w:r w:rsidRPr="0067136C">
        <w:rPr>
          <w:rFonts w:ascii="Times New Roman" w:hAnsi="Times New Roman" w:cs="Times New Roman"/>
          <w:sz w:val="24"/>
          <w:szCs w:val="24"/>
        </w:rPr>
        <w:t xml:space="preserve">                                                          </w:t>
      </w:r>
      <w:r w:rsidR="00DA4662" w:rsidRPr="0067136C">
        <w:rPr>
          <w:rFonts w:ascii="Times New Roman" w:hAnsi="Times New Roman" w:cs="Times New Roman"/>
          <w:sz w:val="24"/>
          <w:szCs w:val="24"/>
        </w:rPr>
        <w:t xml:space="preserve">                </w:t>
      </w:r>
      <w:r w:rsidR="00DA4662" w:rsidRPr="0067136C">
        <w:rPr>
          <w:rFonts w:ascii="Times New Roman" w:hAnsi="Times New Roman" w:cs="Times New Roman"/>
          <w:sz w:val="18"/>
          <w:szCs w:val="18"/>
        </w:rPr>
        <w:t>(номер и дата выдачи</w:t>
      </w:r>
      <w:r w:rsidRPr="0067136C">
        <w:rPr>
          <w:rFonts w:ascii="Times New Roman" w:hAnsi="Times New Roman" w:cs="Times New Roman"/>
          <w:sz w:val="18"/>
          <w:szCs w:val="18"/>
        </w:rPr>
        <w:t>)</w:t>
      </w:r>
    </w:p>
    <w:p w14:paraId="73C4B31C"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w:t>
      </w:r>
      <w:r w:rsidR="00251F50" w:rsidRPr="0067136C">
        <w:rPr>
          <w:rFonts w:ascii="Times New Roman" w:hAnsi="Times New Roman" w:cs="Times New Roman"/>
          <w:sz w:val="24"/>
          <w:szCs w:val="24"/>
        </w:rPr>
        <w:t xml:space="preserve">Реквизиты решения об образовании земельных </w:t>
      </w:r>
      <w:r w:rsidRPr="0067136C">
        <w:rPr>
          <w:rFonts w:ascii="Times New Roman" w:hAnsi="Times New Roman" w:cs="Times New Roman"/>
          <w:sz w:val="24"/>
          <w:szCs w:val="24"/>
        </w:rPr>
        <w:t>участков путем раздела,</w:t>
      </w:r>
      <w:r w:rsidR="00251F50" w:rsidRPr="0067136C">
        <w:rPr>
          <w:rFonts w:ascii="Times New Roman" w:hAnsi="Times New Roman" w:cs="Times New Roman"/>
          <w:sz w:val="24"/>
          <w:szCs w:val="24"/>
        </w:rPr>
        <w:t xml:space="preserve"> перераспределения </w:t>
      </w:r>
      <w:r w:rsidRPr="0067136C">
        <w:rPr>
          <w:rFonts w:ascii="Times New Roman" w:hAnsi="Times New Roman" w:cs="Times New Roman"/>
          <w:sz w:val="24"/>
          <w:szCs w:val="24"/>
        </w:rPr>
        <w:t>з</w:t>
      </w:r>
      <w:r w:rsidR="00251F50" w:rsidRPr="0067136C">
        <w:rPr>
          <w:rFonts w:ascii="Times New Roman" w:hAnsi="Times New Roman" w:cs="Times New Roman"/>
          <w:sz w:val="24"/>
          <w:szCs w:val="24"/>
        </w:rPr>
        <w:t xml:space="preserve">емельных участков </w:t>
      </w:r>
      <w:r w:rsidRPr="0067136C">
        <w:rPr>
          <w:rFonts w:ascii="Times New Roman" w:hAnsi="Times New Roman" w:cs="Times New Roman"/>
          <w:sz w:val="24"/>
          <w:szCs w:val="24"/>
        </w:rPr>
        <w:t>или выдела из земельных участков, в</w:t>
      </w:r>
      <w:r w:rsidR="00251F50" w:rsidRPr="0067136C">
        <w:rPr>
          <w:rFonts w:ascii="Times New Roman" w:hAnsi="Times New Roman" w:cs="Times New Roman"/>
          <w:sz w:val="24"/>
          <w:szCs w:val="24"/>
        </w:rPr>
        <w:t xml:space="preserve"> </w:t>
      </w:r>
      <w:r w:rsidRPr="0067136C">
        <w:rPr>
          <w:rFonts w:ascii="Times New Roman" w:hAnsi="Times New Roman" w:cs="Times New Roman"/>
          <w:sz w:val="24"/>
          <w:szCs w:val="24"/>
        </w:rPr>
        <w:t>сл</w:t>
      </w:r>
      <w:r w:rsidR="00251F50" w:rsidRPr="0067136C">
        <w:rPr>
          <w:rFonts w:ascii="Times New Roman" w:hAnsi="Times New Roman" w:cs="Times New Roman"/>
          <w:sz w:val="24"/>
          <w:szCs w:val="24"/>
        </w:rPr>
        <w:t xml:space="preserve">учае если в соответствии с </w:t>
      </w:r>
      <w:r w:rsidRPr="0067136C">
        <w:rPr>
          <w:rFonts w:ascii="Times New Roman" w:hAnsi="Times New Roman" w:cs="Times New Roman"/>
          <w:sz w:val="24"/>
          <w:szCs w:val="24"/>
        </w:rPr>
        <w:t>земель</w:t>
      </w:r>
      <w:r w:rsidR="00251F50" w:rsidRPr="0067136C">
        <w:rPr>
          <w:rFonts w:ascii="Times New Roman" w:hAnsi="Times New Roman" w:cs="Times New Roman"/>
          <w:sz w:val="24"/>
          <w:szCs w:val="24"/>
        </w:rPr>
        <w:t>ным законодательством решение</w:t>
      </w:r>
      <w:r w:rsidRPr="0067136C">
        <w:rPr>
          <w:rFonts w:ascii="Times New Roman" w:hAnsi="Times New Roman" w:cs="Times New Roman"/>
          <w:sz w:val="24"/>
          <w:szCs w:val="24"/>
        </w:rPr>
        <w:t xml:space="preserve"> об</w:t>
      </w:r>
      <w:r w:rsidR="00251F50" w:rsidRPr="0067136C">
        <w:rPr>
          <w:rFonts w:ascii="Times New Roman" w:hAnsi="Times New Roman" w:cs="Times New Roman"/>
          <w:sz w:val="24"/>
          <w:szCs w:val="24"/>
        </w:rPr>
        <w:t xml:space="preserve"> </w:t>
      </w:r>
      <w:r w:rsidRPr="0067136C">
        <w:rPr>
          <w:rFonts w:ascii="Times New Roman" w:hAnsi="Times New Roman" w:cs="Times New Roman"/>
          <w:sz w:val="24"/>
          <w:szCs w:val="24"/>
        </w:rPr>
        <w:t xml:space="preserve">образовании земельного участка принимает </w:t>
      </w:r>
      <w:r w:rsidR="00251F50" w:rsidRPr="0067136C">
        <w:rPr>
          <w:rFonts w:ascii="Times New Roman" w:hAnsi="Times New Roman" w:cs="Times New Roman"/>
          <w:sz w:val="24"/>
          <w:szCs w:val="24"/>
        </w:rPr>
        <w:t>исполнительный</w:t>
      </w:r>
      <w:r w:rsidRPr="0067136C">
        <w:rPr>
          <w:rFonts w:ascii="Times New Roman" w:hAnsi="Times New Roman" w:cs="Times New Roman"/>
          <w:sz w:val="24"/>
          <w:szCs w:val="24"/>
        </w:rPr>
        <w:t xml:space="preserve"> орган</w:t>
      </w:r>
      <w:r w:rsidR="00251F50" w:rsidRPr="0067136C">
        <w:rPr>
          <w:rFonts w:ascii="Times New Roman" w:hAnsi="Times New Roman" w:cs="Times New Roman"/>
          <w:sz w:val="24"/>
          <w:szCs w:val="24"/>
        </w:rPr>
        <w:t xml:space="preserve"> </w:t>
      </w:r>
      <w:r w:rsidRPr="0067136C">
        <w:rPr>
          <w:rFonts w:ascii="Times New Roman" w:hAnsi="Times New Roman" w:cs="Times New Roman"/>
          <w:sz w:val="24"/>
          <w:szCs w:val="24"/>
        </w:rPr>
        <w:t>государственной власти или орган местного самоуправления: ___________________________________________________________________________________</w:t>
      </w:r>
    </w:p>
    <w:p w14:paraId="5C183DDE"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(дата и номер решения, принявшее решение орган)</w:t>
      </w:r>
    </w:p>
    <w:p w14:paraId="290A61DD"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w:t>
      </w:r>
      <w:r w:rsidR="00251F50" w:rsidRPr="0067136C">
        <w:rPr>
          <w:rFonts w:ascii="Times New Roman" w:hAnsi="Times New Roman" w:cs="Times New Roman"/>
          <w:sz w:val="24"/>
          <w:szCs w:val="24"/>
        </w:rPr>
        <w:t>3. Приобретение физическим или юридическим</w:t>
      </w:r>
      <w:r w:rsidRPr="0067136C">
        <w:rPr>
          <w:rFonts w:ascii="Times New Roman" w:hAnsi="Times New Roman" w:cs="Times New Roman"/>
          <w:sz w:val="24"/>
          <w:szCs w:val="24"/>
        </w:rPr>
        <w:t xml:space="preserve"> лицом права пользования</w:t>
      </w:r>
      <w:r w:rsidR="00251F50" w:rsidRPr="0067136C">
        <w:rPr>
          <w:rFonts w:ascii="Times New Roman" w:hAnsi="Times New Roman" w:cs="Times New Roman"/>
          <w:sz w:val="24"/>
          <w:szCs w:val="24"/>
        </w:rPr>
        <w:t xml:space="preserve"> недрами,</w:t>
      </w:r>
      <w:r w:rsidRPr="0067136C">
        <w:rPr>
          <w:rFonts w:ascii="Times New Roman" w:hAnsi="Times New Roman" w:cs="Times New Roman"/>
          <w:sz w:val="24"/>
          <w:szCs w:val="24"/>
        </w:rPr>
        <w:t xml:space="preserve"> пра</w:t>
      </w:r>
      <w:r w:rsidR="00251F50" w:rsidRPr="0067136C">
        <w:rPr>
          <w:rFonts w:ascii="Times New Roman" w:hAnsi="Times New Roman" w:cs="Times New Roman"/>
          <w:sz w:val="24"/>
          <w:szCs w:val="24"/>
        </w:rPr>
        <w:t>в на земельный участок, в отношении которого</w:t>
      </w:r>
      <w:r w:rsidRPr="0067136C">
        <w:rPr>
          <w:rFonts w:ascii="Times New Roman" w:hAnsi="Times New Roman" w:cs="Times New Roman"/>
          <w:sz w:val="24"/>
          <w:szCs w:val="24"/>
        </w:rPr>
        <w:t xml:space="preserve"> прежнему</w:t>
      </w:r>
      <w:r w:rsidR="00251F50" w:rsidRPr="0067136C">
        <w:rPr>
          <w:rFonts w:ascii="Times New Roman" w:hAnsi="Times New Roman" w:cs="Times New Roman"/>
          <w:sz w:val="24"/>
          <w:szCs w:val="24"/>
        </w:rPr>
        <w:t xml:space="preserve"> правообладателю земельного участка  выдано разрешение </w:t>
      </w:r>
      <w:r w:rsidRPr="0067136C">
        <w:rPr>
          <w:rFonts w:ascii="Times New Roman" w:hAnsi="Times New Roman" w:cs="Times New Roman"/>
          <w:sz w:val="24"/>
          <w:szCs w:val="24"/>
        </w:rPr>
        <w:t>на строительство:</w:t>
      </w:r>
      <w:r w:rsidR="00251F50" w:rsidRPr="0067136C">
        <w:rPr>
          <w:rFonts w:ascii="Times New Roman" w:hAnsi="Times New Roman" w:cs="Times New Roman"/>
          <w:sz w:val="24"/>
          <w:szCs w:val="24"/>
        </w:rPr>
        <w:t xml:space="preserve"> __________________________________________________</w:t>
      </w:r>
    </w:p>
    <w:p w14:paraId="0E592A90"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w:t>
      </w:r>
    </w:p>
    <w:p w14:paraId="0DC29089"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Реквизиты   правоустанавливающих   документов   на  земельный  участок:</w:t>
      </w:r>
    </w:p>
    <w:p w14:paraId="7C2F9069"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w:t>
      </w:r>
    </w:p>
    <w:p w14:paraId="47C418A3"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24"/>
          <w:szCs w:val="24"/>
        </w:rPr>
        <w:t xml:space="preserve">          </w:t>
      </w:r>
      <w:r w:rsidRPr="0067136C">
        <w:rPr>
          <w:rFonts w:ascii="Times New Roman" w:hAnsi="Times New Roman" w:cs="Times New Roman"/>
          <w:sz w:val="18"/>
          <w:szCs w:val="18"/>
        </w:rPr>
        <w:t xml:space="preserve"> (номер и дата выдачи, кадастровый номер образованного</w:t>
      </w:r>
      <w:r w:rsidR="00251F50" w:rsidRPr="0067136C">
        <w:rPr>
          <w:rFonts w:ascii="Times New Roman" w:hAnsi="Times New Roman" w:cs="Times New Roman"/>
          <w:sz w:val="18"/>
          <w:szCs w:val="18"/>
        </w:rPr>
        <w:t xml:space="preserve"> </w:t>
      </w:r>
      <w:r w:rsidRPr="0067136C">
        <w:rPr>
          <w:rFonts w:ascii="Times New Roman" w:hAnsi="Times New Roman" w:cs="Times New Roman"/>
          <w:sz w:val="18"/>
          <w:szCs w:val="18"/>
        </w:rPr>
        <w:t>земельного участка)</w:t>
      </w:r>
    </w:p>
    <w:p w14:paraId="48F1EEDE"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w:t>
      </w:r>
      <w:r w:rsidR="00251F50" w:rsidRPr="0067136C">
        <w:rPr>
          <w:rFonts w:ascii="Times New Roman" w:hAnsi="Times New Roman" w:cs="Times New Roman"/>
          <w:sz w:val="24"/>
          <w:szCs w:val="24"/>
        </w:rPr>
        <w:t xml:space="preserve">Реквизиты </w:t>
      </w:r>
      <w:r w:rsidRPr="0067136C">
        <w:rPr>
          <w:rFonts w:ascii="Times New Roman" w:hAnsi="Times New Roman" w:cs="Times New Roman"/>
          <w:sz w:val="24"/>
          <w:szCs w:val="24"/>
        </w:rPr>
        <w:t>правоустанавливаю</w:t>
      </w:r>
      <w:r w:rsidR="00251F50" w:rsidRPr="0067136C">
        <w:rPr>
          <w:rFonts w:ascii="Times New Roman" w:hAnsi="Times New Roman" w:cs="Times New Roman"/>
          <w:sz w:val="24"/>
          <w:szCs w:val="24"/>
        </w:rPr>
        <w:t xml:space="preserve">щих документов на земельный </w:t>
      </w:r>
      <w:r w:rsidRPr="0067136C">
        <w:rPr>
          <w:rFonts w:ascii="Times New Roman" w:hAnsi="Times New Roman" w:cs="Times New Roman"/>
          <w:sz w:val="24"/>
          <w:szCs w:val="24"/>
        </w:rPr>
        <w:t>участок:</w:t>
      </w:r>
    </w:p>
    <w:p w14:paraId="0465A9B2"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w:t>
      </w:r>
    </w:p>
    <w:p w14:paraId="4B2BCC7B"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18"/>
          <w:szCs w:val="18"/>
        </w:rPr>
        <w:t xml:space="preserve">           (номер и дата выдачи, кадастровый номер образованного</w:t>
      </w:r>
      <w:r w:rsidR="00251F50" w:rsidRPr="0067136C">
        <w:rPr>
          <w:rFonts w:ascii="Times New Roman" w:hAnsi="Times New Roman" w:cs="Times New Roman"/>
          <w:sz w:val="18"/>
          <w:szCs w:val="18"/>
        </w:rPr>
        <w:t xml:space="preserve"> </w:t>
      </w:r>
      <w:r w:rsidRPr="0067136C">
        <w:rPr>
          <w:rFonts w:ascii="Times New Roman" w:hAnsi="Times New Roman" w:cs="Times New Roman"/>
          <w:sz w:val="18"/>
          <w:szCs w:val="18"/>
        </w:rPr>
        <w:t>земельного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97"/>
        <w:gridCol w:w="340"/>
        <w:gridCol w:w="2665"/>
        <w:gridCol w:w="340"/>
        <w:gridCol w:w="1474"/>
        <w:gridCol w:w="434"/>
        <w:gridCol w:w="761"/>
        <w:gridCol w:w="370"/>
        <w:gridCol w:w="22"/>
      </w:tblGrid>
      <w:tr w:rsidR="00DA4662" w:rsidRPr="0067136C" w14:paraId="4CEEF7C5" w14:textId="77777777">
        <w:trPr>
          <w:gridAfter w:val="1"/>
          <w:wAfter w:w="22" w:type="dxa"/>
        </w:trPr>
        <w:tc>
          <w:tcPr>
            <w:tcW w:w="2268" w:type="dxa"/>
          </w:tcPr>
          <w:p w14:paraId="6A507B13" w14:textId="77777777" w:rsidR="00DA4662" w:rsidRPr="0067136C" w:rsidRDefault="00DA4662">
            <w:pPr>
              <w:pStyle w:val="ConsPlusNormal"/>
              <w:ind w:firstLine="283"/>
              <w:jc w:val="both"/>
            </w:pPr>
            <w:r w:rsidRPr="0067136C">
              <w:t xml:space="preserve">Приложение </w:t>
            </w:r>
            <w:hyperlink w:anchor="Par1491" w:tooltip="&lt;*&gt; Заполняются те пункты уведомления, внесение изменений которых требуется в разрешение на строительство." w:history="1">
              <w:r w:rsidRPr="0067136C">
                <w:rPr>
                  <w:color w:val="0000FF"/>
                </w:rPr>
                <w:t>&lt;*&gt;</w:t>
              </w:r>
            </w:hyperlink>
            <w:r w:rsidRPr="0067136C">
              <w:t>:</w:t>
            </w:r>
          </w:p>
        </w:tc>
        <w:tc>
          <w:tcPr>
            <w:tcW w:w="5216" w:type="dxa"/>
            <w:gridSpan w:val="5"/>
            <w:tcBorders>
              <w:bottom w:val="single" w:sz="4" w:space="0" w:color="auto"/>
            </w:tcBorders>
          </w:tcPr>
          <w:p w14:paraId="2C8E736D" w14:textId="77777777" w:rsidR="00DA4662" w:rsidRPr="0067136C" w:rsidRDefault="00DA4662">
            <w:pPr>
              <w:pStyle w:val="ConsPlusNormal"/>
            </w:pPr>
          </w:p>
        </w:tc>
        <w:tc>
          <w:tcPr>
            <w:tcW w:w="434" w:type="dxa"/>
          </w:tcPr>
          <w:p w14:paraId="6FEEE92C" w14:textId="77777777" w:rsidR="00DA4662" w:rsidRPr="0067136C" w:rsidRDefault="00DA4662">
            <w:pPr>
              <w:pStyle w:val="ConsPlusNormal"/>
              <w:jc w:val="center"/>
            </w:pPr>
            <w:r w:rsidRPr="0067136C">
              <w:t>на</w:t>
            </w:r>
          </w:p>
        </w:tc>
        <w:tc>
          <w:tcPr>
            <w:tcW w:w="761" w:type="dxa"/>
            <w:tcBorders>
              <w:bottom w:val="single" w:sz="4" w:space="0" w:color="auto"/>
            </w:tcBorders>
          </w:tcPr>
          <w:p w14:paraId="3B742F40" w14:textId="77777777" w:rsidR="00DA4662" w:rsidRPr="0067136C" w:rsidRDefault="00DA4662">
            <w:pPr>
              <w:pStyle w:val="ConsPlusNormal"/>
            </w:pPr>
          </w:p>
        </w:tc>
        <w:tc>
          <w:tcPr>
            <w:tcW w:w="370" w:type="dxa"/>
          </w:tcPr>
          <w:p w14:paraId="7345843C" w14:textId="77777777" w:rsidR="00DA4662" w:rsidRPr="0067136C" w:rsidRDefault="00DA4662">
            <w:pPr>
              <w:pStyle w:val="ConsPlusNormal"/>
              <w:jc w:val="center"/>
            </w:pPr>
            <w:r w:rsidRPr="0067136C">
              <w:t>л.</w:t>
            </w:r>
          </w:p>
        </w:tc>
      </w:tr>
      <w:tr w:rsidR="00DA4662" w:rsidRPr="0067136C" w14:paraId="13067624" w14:textId="77777777">
        <w:trPr>
          <w:gridAfter w:val="1"/>
          <w:wAfter w:w="22" w:type="dxa"/>
        </w:trPr>
        <w:tc>
          <w:tcPr>
            <w:tcW w:w="2268" w:type="dxa"/>
          </w:tcPr>
          <w:p w14:paraId="06A411B8" w14:textId="77777777" w:rsidR="00DA4662" w:rsidRPr="0067136C" w:rsidRDefault="00DA4662">
            <w:pPr>
              <w:pStyle w:val="ConsPlusNormal"/>
            </w:pPr>
          </w:p>
        </w:tc>
        <w:tc>
          <w:tcPr>
            <w:tcW w:w="5216" w:type="dxa"/>
            <w:gridSpan w:val="5"/>
            <w:tcBorders>
              <w:top w:val="single" w:sz="4" w:space="0" w:color="auto"/>
            </w:tcBorders>
          </w:tcPr>
          <w:p w14:paraId="5F486874" w14:textId="77777777" w:rsidR="00DA4662" w:rsidRPr="0067136C" w:rsidRDefault="00DA4662">
            <w:pPr>
              <w:pStyle w:val="ConsPlusNormal"/>
              <w:jc w:val="center"/>
            </w:pPr>
            <w:r w:rsidRPr="0067136C">
              <w:t>(документы, которые представил заявитель)</w:t>
            </w:r>
          </w:p>
        </w:tc>
        <w:tc>
          <w:tcPr>
            <w:tcW w:w="434" w:type="dxa"/>
          </w:tcPr>
          <w:p w14:paraId="77DC1536" w14:textId="77777777" w:rsidR="00DA4662" w:rsidRPr="0067136C" w:rsidRDefault="00DA4662">
            <w:pPr>
              <w:pStyle w:val="ConsPlusNormal"/>
            </w:pPr>
          </w:p>
        </w:tc>
        <w:tc>
          <w:tcPr>
            <w:tcW w:w="761" w:type="dxa"/>
            <w:tcBorders>
              <w:top w:val="single" w:sz="4" w:space="0" w:color="auto"/>
            </w:tcBorders>
          </w:tcPr>
          <w:p w14:paraId="5126A81C" w14:textId="77777777" w:rsidR="00DA4662" w:rsidRPr="0067136C" w:rsidRDefault="00DA4662">
            <w:pPr>
              <w:pStyle w:val="ConsPlusNormal"/>
            </w:pPr>
          </w:p>
        </w:tc>
        <w:tc>
          <w:tcPr>
            <w:tcW w:w="370" w:type="dxa"/>
          </w:tcPr>
          <w:p w14:paraId="530C1ECD" w14:textId="77777777" w:rsidR="00DA4662" w:rsidRPr="0067136C" w:rsidRDefault="00DA4662">
            <w:pPr>
              <w:pStyle w:val="ConsPlusNormal"/>
            </w:pPr>
          </w:p>
        </w:tc>
      </w:tr>
      <w:tr w:rsidR="00DA4662" w:rsidRPr="0067136C" w14:paraId="196C0395" w14:textId="77777777">
        <w:tc>
          <w:tcPr>
            <w:tcW w:w="2665" w:type="dxa"/>
            <w:gridSpan w:val="2"/>
            <w:tcBorders>
              <w:bottom w:val="single" w:sz="4" w:space="0" w:color="auto"/>
            </w:tcBorders>
          </w:tcPr>
          <w:p w14:paraId="79EF0A7B" w14:textId="77777777" w:rsidR="00DA4662" w:rsidRPr="0067136C" w:rsidRDefault="00DA4662">
            <w:pPr>
              <w:pStyle w:val="ConsPlusNormal"/>
            </w:pPr>
          </w:p>
        </w:tc>
        <w:tc>
          <w:tcPr>
            <w:tcW w:w="340" w:type="dxa"/>
          </w:tcPr>
          <w:p w14:paraId="627214DB" w14:textId="77777777" w:rsidR="00DA4662" w:rsidRPr="0067136C" w:rsidRDefault="00DA4662">
            <w:pPr>
              <w:pStyle w:val="ConsPlusNormal"/>
            </w:pPr>
          </w:p>
        </w:tc>
        <w:tc>
          <w:tcPr>
            <w:tcW w:w="2665" w:type="dxa"/>
            <w:tcBorders>
              <w:bottom w:val="single" w:sz="4" w:space="0" w:color="auto"/>
            </w:tcBorders>
          </w:tcPr>
          <w:p w14:paraId="4D96FF48" w14:textId="77777777" w:rsidR="00DA4662" w:rsidRPr="0067136C" w:rsidRDefault="00DA4662">
            <w:pPr>
              <w:pStyle w:val="ConsPlusNormal"/>
            </w:pPr>
          </w:p>
        </w:tc>
        <w:tc>
          <w:tcPr>
            <w:tcW w:w="340" w:type="dxa"/>
          </w:tcPr>
          <w:p w14:paraId="34CC524F" w14:textId="77777777" w:rsidR="00DA4662" w:rsidRPr="0067136C" w:rsidRDefault="00DA4662">
            <w:pPr>
              <w:pStyle w:val="ConsPlusNormal"/>
            </w:pPr>
          </w:p>
        </w:tc>
        <w:tc>
          <w:tcPr>
            <w:tcW w:w="3061" w:type="dxa"/>
            <w:gridSpan w:val="5"/>
            <w:tcBorders>
              <w:bottom w:val="single" w:sz="4" w:space="0" w:color="auto"/>
            </w:tcBorders>
          </w:tcPr>
          <w:p w14:paraId="1D7E82C8" w14:textId="77777777" w:rsidR="00DA4662" w:rsidRPr="0067136C" w:rsidRDefault="00DA4662">
            <w:pPr>
              <w:pStyle w:val="ConsPlusNormal"/>
            </w:pPr>
          </w:p>
        </w:tc>
      </w:tr>
      <w:tr w:rsidR="00DA4662" w:rsidRPr="0067136C" w14:paraId="6CDD1E57" w14:textId="77777777">
        <w:tc>
          <w:tcPr>
            <w:tcW w:w="2665" w:type="dxa"/>
            <w:gridSpan w:val="2"/>
            <w:tcBorders>
              <w:top w:val="single" w:sz="4" w:space="0" w:color="auto"/>
            </w:tcBorders>
          </w:tcPr>
          <w:p w14:paraId="5FD22532" w14:textId="77777777" w:rsidR="00DA4662" w:rsidRPr="0067136C" w:rsidRDefault="00DA4662">
            <w:pPr>
              <w:pStyle w:val="ConsPlusNormal"/>
              <w:jc w:val="center"/>
            </w:pPr>
            <w:r w:rsidRPr="0067136C">
              <w:t>(должность)</w:t>
            </w:r>
          </w:p>
        </w:tc>
        <w:tc>
          <w:tcPr>
            <w:tcW w:w="340" w:type="dxa"/>
          </w:tcPr>
          <w:p w14:paraId="1BE9E69A" w14:textId="77777777" w:rsidR="00DA4662" w:rsidRPr="0067136C" w:rsidRDefault="00DA4662">
            <w:pPr>
              <w:pStyle w:val="ConsPlusNormal"/>
            </w:pPr>
          </w:p>
        </w:tc>
        <w:tc>
          <w:tcPr>
            <w:tcW w:w="2665" w:type="dxa"/>
            <w:tcBorders>
              <w:top w:val="single" w:sz="4" w:space="0" w:color="auto"/>
            </w:tcBorders>
          </w:tcPr>
          <w:p w14:paraId="774069F3" w14:textId="77777777" w:rsidR="00DA4662" w:rsidRPr="0067136C" w:rsidRDefault="00DA4662">
            <w:pPr>
              <w:pStyle w:val="ConsPlusNormal"/>
              <w:jc w:val="center"/>
            </w:pPr>
            <w:r w:rsidRPr="0067136C">
              <w:t>(подпись)</w:t>
            </w:r>
          </w:p>
        </w:tc>
        <w:tc>
          <w:tcPr>
            <w:tcW w:w="340" w:type="dxa"/>
          </w:tcPr>
          <w:p w14:paraId="7D2D7E78" w14:textId="77777777" w:rsidR="00DA4662" w:rsidRPr="0067136C" w:rsidRDefault="00DA4662">
            <w:pPr>
              <w:pStyle w:val="ConsPlusNormal"/>
            </w:pPr>
          </w:p>
        </w:tc>
        <w:tc>
          <w:tcPr>
            <w:tcW w:w="3061" w:type="dxa"/>
            <w:gridSpan w:val="5"/>
            <w:tcBorders>
              <w:top w:val="single" w:sz="4" w:space="0" w:color="auto"/>
            </w:tcBorders>
          </w:tcPr>
          <w:p w14:paraId="5559B0B6" w14:textId="77777777" w:rsidR="00DA4662" w:rsidRPr="0067136C" w:rsidRDefault="00DA4662">
            <w:pPr>
              <w:pStyle w:val="ConsPlusNormal"/>
              <w:jc w:val="center"/>
            </w:pPr>
            <w:r w:rsidRPr="0067136C">
              <w:t>(Ф.И.О.)</w:t>
            </w:r>
          </w:p>
        </w:tc>
      </w:tr>
      <w:tr w:rsidR="00DA4662" w:rsidRPr="0067136C" w14:paraId="50C7C3C4" w14:textId="77777777">
        <w:tc>
          <w:tcPr>
            <w:tcW w:w="2665" w:type="dxa"/>
            <w:gridSpan w:val="2"/>
          </w:tcPr>
          <w:p w14:paraId="79E1E2D8" w14:textId="77777777" w:rsidR="00DA4662" w:rsidRPr="0067136C" w:rsidRDefault="00DA4662">
            <w:pPr>
              <w:pStyle w:val="ConsPlusNormal"/>
            </w:pPr>
          </w:p>
        </w:tc>
        <w:tc>
          <w:tcPr>
            <w:tcW w:w="340" w:type="dxa"/>
          </w:tcPr>
          <w:p w14:paraId="69C86064" w14:textId="77777777" w:rsidR="00DA4662" w:rsidRPr="0067136C" w:rsidRDefault="00DA4662">
            <w:pPr>
              <w:pStyle w:val="ConsPlusNormal"/>
            </w:pPr>
          </w:p>
        </w:tc>
        <w:tc>
          <w:tcPr>
            <w:tcW w:w="2665" w:type="dxa"/>
          </w:tcPr>
          <w:p w14:paraId="4726DA22" w14:textId="77777777" w:rsidR="00DA4662" w:rsidRPr="0067136C" w:rsidRDefault="00DA4662">
            <w:pPr>
              <w:pStyle w:val="ConsPlusNormal"/>
            </w:pPr>
          </w:p>
        </w:tc>
        <w:tc>
          <w:tcPr>
            <w:tcW w:w="340" w:type="dxa"/>
          </w:tcPr>
          <w:p w14:paraId="388B2338" w14:textId="77777777" w:rsidR="00DA4662" w:rsidRPr="0067136C" w:rsidRDefault="00DA4662">
            <w:pPr>
              <w:pStyle w:val="ConsPlusNormal"/>
            </w:pPr>
          </w:p>
        </w:tc>
        <w:tc>
          <w:tcPr>
            <w:tcW w:w="3061" w:type="dxa"/>
            <w:gridSpan w:val="5"/>
          </w:tcPr>
          <w:p w14:paraId="4CD2DF27" w14:textId="77777777" w:rsidR="00DA4662" w:rsidRPr="0067136C" w:rsidRDefault="00DA4662">
            <w:pPr>
              <w:pStyle w:val="ConsPlusNormal"/>
            </w:pPr>
          </w:p>
        </w:tc>
      </w:tr>
      <w:tr w:rsidR="00DA4662" w:rsidRPr="0067136C" w14:paraId="313DB66C" w14:textId="77777777">
        <w:tc>
          <w:tcPr>
            <w:tcW w:w="2665" w:type="dxa"/>
            <w:gridSpan w:val="2"/>
          </w:tcPr>
          <w:p w14:paraId="1AAE25EC" w14:textId="77777777" w:rsidR="00DA4662" w:rsidRPr="0067136C" w:rsidRDefault="00DA4662">
            <w:pPr>
              <w:pStyle w:val="ConsPlusNormal"/>
              <w:jc w:val="center"/>
            </w:pPr>
            <w:r w:rsidRPr="0067136C">
              <w:t>М.П.</w:t>
            </w:r>
          </w:p>
          <w:p w14:paraId="25F1A1E8" w14:textId="77777777" w:rsidR="00DA4662" w:rsidRPr="0067136C" w:rsidRDefault="00DA4662">
            <w:pPr>
              <w:pStyle w:val="ConsPlusNormal"/>
              <w:jc w:val="center"/>
            </w:pPr>
            <w:r w:rsidRPr="0067136C">
              <w:t>(при наличии)</w:t>
            </w:r>
          </w:p>
        </w:tc>
        <w:tc>
          <w:tcPr>
            <w:tcW w:w="340" w:type="dxa"/>
          </w:tcPr>
          <w:p w14:paraId="41DD0C96" w14:textId="77777777" w:rsidR="00DA4662" w:rsidRPr="0067136C" w:rsidRDefault="00DA4662">
            <w:pPr>
              <w:pStyle w:val="ConsPlusNormal"/>
            </w:pPr>
          </w:p>
        </w:tc>
        <w:tc>
          <w:tcPr>
            <w:tcW w:w="2665" w:type="dxa"/>
          </w:tcPr>
          <w:p w14:paraId="58389F06" w14:textId="77777777" w:rsidR="00DA4662" w:rsidRPr="0067136C" w:rsidRDefault="00DA4662">
            <w:pPr>
              <w:pStyle w:val="ConsPlusNormal"/>
            </w:pPr>
          </w:p>
        </w:tc>
        <w:tc>
          <w:tcPr>
            <w:tcW w:w="340" w:type="dxa"/>
          </w:tcPr>
          <w:p w14:paraId="0F397C6E" w14:textId="77777777" w:rsidR="00DA4662" w:rsidRPr="0067136C" w:rsidRDefault="00DA4662">
            <w:pPr>
              <w:pStyle w:val="ConsPlusNormal"/>
            </w:pPr>
          </w:p>
        </w:tc>
        <w:tc>
          <w:tcPr>
            <w:tcW w:w="3061" w:type="dxa"/>
            <w:gridSpan w:val="5"/>
          </w:tcPr>
          <w:p w14:paraId="2B6733DF" w14:textId="77777777" w:rsidR="00DA4662" w:rsidRPr="0067136C" w:rsidRDefault="00DA4662">
            <w:pPr>
              <w:pStyle w:val="ConsPlusNormal"/>
              <w:jc w:val="center"/>
            </w:pPr>
            <w:r w:rsidRPr="0067136C">
              <w:t>"__" ____________ 20__ г.</w:t>
            </w:r>
          </w:p>
        </w:tc>
      </w:tr>
    </w:tbl>
    <w:p w14:paraId="278C20DB" w14:textId="77777777" w:rsidR="00DA4662" w:rsidRPr="0067136C" w:rsidRDefault="00DA4662">
      <w:pPr>
        <w:pStyle w:val="ConsPlusNormal"/>
        <w:jc w:val="both"/>
      </w:pPr>
    </w:p>
    <w:p w14:paraId="45D5404F" w14:textId="77777777" w:rsidR="00DA4662" w:rsidRPr="0067136C" w:rsidRDefault="00DA4662">
      <w:pPr>
        <w:pStyle w:val="ConsPlusNormal"/>
        <w:ind w:firstLine="540"/>
        <w:jc w:val="both"/>
      </w:pPr>
      <w:r w:rsidRPr="0067136C">
        <w:t>--------------------------------</w:t>
      </w:r>
    </w:p>
    <w:p w14:paraId="2110ECDE" w14:textId="77777777" w:rsidR="00DA4662" w:rsidRPr="0067136C" w:rsidRDefault="00DA4662">
      <w:pPr>
        <w:pStyle w:val="ConsPlusNormal"/>
        <w:spacing w:before="240"/>
        <w:ind w:firstLine="540"/>
        <w:jc w:val="both"/>
      </w:pPr>
      <w:bookmarkStart w:id="70" w:name="Par1491"/>
      <w:bookmarkEnd w:id="70"/>
      <w:r w:rsidRPr="0067136C">
        <w:t>&lt;*&gt; Заполняются те пункты уведомления, внесение изменений которых требуется в разрешение на строительство.</w:t>
      </w:r>
    </w:p>
    <w:p w14:paraId="215BD625" w14:textId="77777777" w:rsidR="00DA4662" w:rsidRPr="0067136C" w:rsidRDefault="00DA4662">
      <w:pPr>
        <w:pStyle w:val="ConsPlusNormal"/>
        <w:jc w:val="both"/>
      </w:pPr>
    </w:p>
    <w:p w14:paraId="5B330695" w14:textId="77777777" w:rsidR="00DA4662" w:rsidRPr="0067136C" w:rsidRDefault="00DA4662">
      <w:pPr>
        <w:pStyle w:val="ConsPlusNormal"/>
        <w:jc w:val="both"/>
      </w:pPr>
    </w:p>
    <w:p w14:paraId="4F90645C" w14:textId="77777777" w:rsidR="00DA4662" w:rsidRPr="0067136C" w:rsidRDefault="00DA4662">
      <w:pPr>
        <w:pStyle w:val="ConsPlusNormal"/>
        <w:jc w:val="both"/>
      </w:pPr>
    </w:p>
    <w:p w14:paraId="7166FC47" w14:textId="77777777" w:rsidR="00DA4662" w:rsidRPr="0067136C" w:rsidRDefault="00DA4662">
      <w:pPr>
        <w:pStyle w:val="ConsPlusNormal"/>
        <w:jc w:val="both"/>
      </w:pPr>
    </w:p>
    <w:p w14:paraId="16E92E5A" w14:textId="77777777" w:rsidR="00251F50" w:rsidRPr="0067136C" w:rsidRDefault="00251F50">
      <w:pPr>
        <w:pStyle w:val="ConsPlusNormal"/>
        <w:jc w:val="both"/>
      </w:pPr>
    </w:p>
    <w:p w14:paraId="0AA3DE3B" w14:textId="77777777" w:rsidR="00251F50" w:rsidRPr="0067136C" w:rsidRDefault="00251F50">
      <w:pPr>
        <w:pStyle w:val="ConsPlusNormal"/>
        <w:jc w:val="both"/>
      </w:pPr>
    </w:p>
    <w:p w14:paraId="4B91455D" w14:textId="77777777" w:rsidR="00251F50" w:rsidRPr="0067136C" w:rsidRDefault="00251F50">
      <w:pPr>
        <w:pStyle w:val="ConsPlusNormal"/>
        <w:jc w:val="both"/>
      </w:pPr>
    </w:p>
    <w:p w14:paraId="1F1EE903" w14:textId="77777777" w:rsidR="00251F50" w:rsidRPr="0067136C" w:rsidRDefault="00251F50">
      <w:pPr>
        <w:pStyle w:val="ConsPlusNormal"/>
        <w:jc w:val="both"/>
      </w:pPr>
    </w:p>
    <w:p w14:paraId="7FDDE4F6" w14:textId="77777777" w:rsidR="00251F50" w:rsidRPr="0067136C" w:rsidRDefault="00251F50">
      <w:pPr>
        <w:pStyle w:val="ConsPlusNormal"/>
        <w:jc w:val="both"/>
      </w:pPr>
    </w:p>
    <w:p w14:paraId="7EA5BF81" w14:textId="77777777" w:rsidR="00251F50" w:rsidRPr="0067136C" w:rsidRDefault="00251F50">
      <w:pPr>
        <w:pStyle w:val="ConsPlusNormal"/>
        <w:jc w:val="both"/>
      </w:pPr>
    </w:p>
    <w:p w14:paraId="37B0A7BB" w14:textId="77777777" w:rsidR="00251F50" w:rsidRPr="0067136C" w:rsidRDefault="00251F50">
      <w:pPr>
        <w:pStyle w:val="ConsPlusNormal"/>
        <w:jc w:val="both"/>
      </w:pPr>
    </w:p>
    <w:p w14:paraId="0F1F921E" w14:textId="77777777" w:rsidR="00251F50" w:rsidRPr="0067136C" w:rsidRDefault="00251F50">
      <w:pPr>
        <w:pStyle w:val="ConsPlusNormal"/>
        <w:jc w:val="both"/>
      </w:pPr>
    </w:p>
    <w:p w14:paraId="493552ED" w14:textId="77777777" w:rsidR="00251F50" w:rsidRPr="0067136C" w:rsidRDefault="00251F50">
      <w:pPr>
        <w:pStyle w:val="ConsPlusNormal"/>
        <w:jc w:val="both"/>
      </w:pPr>
    </w:p>
    <w:p w14:paraId="1DBB399F" w14:textId="77777777" w:rsidR="00251F50" w:rsidRPr="0067136C" w:rsidRDefault="00251F50">
      <w:pPr>
        <w:pStyle w:val="ConsPlusNormal"/>
        <w:jc w:val="both"/>
      </w:pPr>
    </w:p>
    <w:p w14:paraId="329E5557" w14:textId="77777777" w:rsidR="00251F50" w:rsidRPr="0067136C" w:rsidRDefault="00251F50">
      <w:pPr>
        <w:pStyle w:val="ConsPlusNormal"/>
        <w:jc w:val="both"/>
      </w:pPr>
    </w:p>
    <w:p w14:paraId="7F3CB681" w14:textId="77777777" w:rsidR="00251F50" w:rsidRPr="0067136C" w:rsidRDefault="00251F50">
      <w:pPr>
        <w:pStyle w:val="ConsPlusNormal"/>
        <w:jc w:val="both"/>
      </w:pPr>
    </w:p>
    <w:p w14:paraId="57327324" w14:textId="77777777" w:rsidR="00251F50" w:rsidRPr="0067136C" w:rsidRDefault="00251F50">
      <w:pPr>
        <w:pStyle w:val="ConsPlusNormal"/>
        <w:jc w:val="both"/>
      </w:pPr>
    </w:p>
    <w:p w14:paraId="457804B8" w14:textId="77777777" w:rsidR="00251F50" w:rsidRPr="0067136C" w:rsidRDefault="00251F50">
      <w:pPr>
        <w:pStyle w:val="ConsPlusNormal"/>
        <w:jc w:val="both"/>
      </w:pPr>
    </w:p>
    <w:p w14:paraId="2859DC1D" w14:textId="77777777" w:rsidR="00251F50" w:rsidRPr="0067136C" w:rsidRDefault="00251F50">
      <w:pPr>
        <w:pStyle w:val="ConsPlusNormal"/>
        <w:jc w:val="both"/>
      </w:pPr>
    </w:p>
    <w:p w14:paraId="1A5E1323" w14:textId="77777777" w:rsidR="00251F50" w:rsidRPr="0067136C" w:rsidRDefault="00251F50">
      <w:pPr>
        <w:pStyle w:val="ConsPlusNormal"/>
        <w:jc w:val="both"/>
      </w:pPr>
    </w:p>
    <w:p w14:paraId="2610EDF3" w14:textId="77777777" w:rsidR="00251F50" w:rsidRPr="0067136C" w:rsidRDefault="00251F50">
      <w:pPr>
        <w:pStyle w:val="ConsPlusNormal"/>
        <w:jc w:val="both"/>
      </w:pPr>
    </w:p>
    <w:p w14:paraId="72853AA6" w14:textId="77777777" w:rsidR="00251F50" w:rsidRPr="0067136C" w:rsidRDefault="00251F50">
      <w:pPr>
        <w:pStyle w:val="ConsPlusNormal"/>
        <w:jc w:val="both"/>
      </w:pPr>
    </w:p>
    <w:p w14:paraId="7C27D50F" w14:textId="77777777" w:rsidR="00251F50" w:rsidRPr="0067136C" w:rsidRDefault="00251F50">
      <w:pPr>
        <w:pStyle w:val="ConsPlusNormal"/>
        <w:jc w:val="both"/>
      </w:pPr>
    </w:p>
    <w:p w14:paraId="1F2589E0" w14:textId="77777777" w:rsidR="00251F50" w:rsidRPr="0067136C" w:rsidRDefault="00251F50">
      <w:pPr>
        <w:pStyle w:val="ConsPlusNormal"/>
        <w:jc w:val="both"/>
      </w:pPr>
    </w:p>
    <w:p w14:paraId="7E271FBA" w14:textId="77777777" w:rsidR="00251F50" w:rsidRPr="0067136C" w:rsidRDefault="00251F50">
      <w:pPr>
        <w:pStyle w:val="ConsPlusNormal"/>
        <w:jc w:val="both"/>
      </w:pPr>
    </w:p>
    <w:p w14:paraId="3DF91C1B" w14:textId="77777777" w:rsidR="00251F50" w:rsidRPr="0067136C" w:rsidRDefault="00251F50">
      <w:pPr>
        <w:pStyle w:val="ConsPlusNormal"/>
        <w:jc w:val="both"/>
      </w:pPr>
    </w:p>
    <w:p w14:paraId="18B80344" w14:textId="77777777" w:rsidR="00191747" w:rsidRPr="0067136C" w:rsidRDefault="00191747">
      <w:pPr>
        <w:pStyle w:val="ConsPlusNormal"/>
        <w:jc w:val="both"/>
      </w:pPr>
    </w:p>
    <w:p w14:paraId="6661F7CE" w14:textId="77777777" w:rsidR="00191747" w:rsidRPr="0067136C" w:rsidRDefault="00191747">
      <w:pPr>
        <w:pStyle w:val="ConsPlusNormal"/>
        <w:jc w:val="both"/>
      </w:pPr>
    </w:p>
    <w:p w14:paraId="576C8B34" w14:textId="77777777" w:rsidR="00251F50" w:rsidRPr="0067136C" w:rsidRDefault="00251F50">
      <w:pPr>
        <w:pStyle w:val="ConsPlusNormal"/>
        <w:jc w:val="both"/>
      </w:pPr>
    </w:p>
    <w:p w14:paraId="7A251CE8" w14:textId="77777777" w:rsidR="00251F50" w:rsidRPr="0067136C" w:rsidRDefault="00251F50">
      <w:pPr>
        <w:pStyle w:val="ConsPlusNormal"/>
        <w:jc w:val="both"/>
      </w:pPr>
    </w:p>
    <w:p w14:paraId="7CD2FA5F" w14:textId="77777777" w:rsidR="00DA4662" w:rsidRPr="0067136C" w:rsidRDefault="00DA4662">
      <w:pPr>
        <w:pStyle w:val="ConsPlusNormal"/>
        <w:jc w:val="right"/>
        <w:outlineLvl w:val="1"/>
      </w:pPr>
      <w:r w:rsidRPr="0067136C">
        <w:t>Приложение N 5</w:t>
      </w:r>
    </w:p>
    <w:p w14:paraId="44DC05B9" w14:textId="77777777" w:rsidR="00DA4662" w:rsidRPr="0067136C" w:rsidRDefault="00DA4662">
      <w:pPr>
        <w:pStyle w:val="ConsPlusNormal"/>
        <w:jc w:val="right"/>
      </w:pPr>
      <w:r w:rsidRPr="0067136C">
        <w:t>к Административному регламенту</w:t>
      </w:r>
    </w:p>
    <w:p w14:paraId="47D463BF" w14:textId="77777777" w:rsidR="00DA4662" w:rsidRPr="0067136C" w:rsidRDefault="00DA4662">
      <w:pPr>
        <w:pStyle w:val="ConsPlusNormal"/>
        <w:jc w:val="both"/>
      </w:pPr>
    </w:p>
    <w:p w14:paraId="3A03728D" w14:textId="77777777" w:rsidR="00DA4662" w:rsidRPr="0067136C" w:rsidRDefault="00DA4662">
      <w:pPr>
        <w:pStyle w:val="ConsPlusNormal"/>
        <w:jc w:val="right"/>
      </w:pPr>
      <w:r w:rsidRPr="0067136C">
        <w:t>Форма</w:t>
      </w:r>
    </w:p>
    <w:p w14:paraId="314E4EBC" w14:textId="77777777" w:rsidR="00D277F3" w:rsidRPr="0067136C" w:rsidRDefault="00D277F3" w:rsidP="00D277F3">
      <w:pPr>
        <w:pStyle w:val="ConsPlusNormal"/>
        <w:jc w:val="both"/>
      </w:pPr>
    </w:p>
    <w:p w14:paraId="242F4F07" w14:textId="77777777" w:rsidR="00D277F3" w:rsidRPr="0067136C" w:rsidRDefault="00D277F3" w:rsidP="00D277F3">
      <w:pPr>
        <w:pStyle w:val="ConsPlusNormal"/>
        <w:ind w:firstLine="4678"/>
        <w:jc w:val="right"/>
      </w:pPr>
      <w:r w:rsidRPr="0067136C">
        <w:t xml:space="preserve">Администрация Зональненского сельского </w:t>
      </w:r>
    </w:p>
    <w:p w14:paraId="45F77305" w14:textId="77777777" w:rsidR="00D277F3" w:rsidRPr="0067136C" w:rsidRDefault="00D277F3" w:rsidP="00D277F3">
      <w:pPr>
        <w:pStyle w:val="ConsPlusNormal"/>
        <w:ind w:firstLine="4678"/>
        <w:jc w:val="right"/>
      </w:pPr>
      <w:r w:rsidRPr="0067136C">
        <w:t>поселения</w:t>
      </w:r>
    </w:p>
    <w:p w14:paraId="4104587D" w14:textId="77777777" w:rsidR="00D277F3" w:rsidRPr="0067136C" w:rsidRDefault="00D277F3" w:rsidP="00D277F3">
      <w:pPr>
        <w:pStyle w:val="ConsPlusNormal"/>
        <w:ind w:firstLine="4678"/>
        <w:jc w:val="right"/>
      </w:pPr>
      <w:r w:rsidRPr="0067136C">
        <w:t>Главе поселения (Главе Администрации)</w:t>
      </w:r>
    </w:p>
    <w:p w14:paraId="5EC38CCC" w14:textId="77777777" w:rsidR="00D277F3" w:rsidRPr="0067136C" w:rsidRDefault="00D277F3" w:rsidP="00D277F3">
      <w:pPr>
        <w:pStyle w:val="ConsPlusNormal"/>
        <w:ind w:firstLine="4678"/>
        <w:jc w:val="right"/>
      </w:pPr>
      <w:r w:rsidRPr="0067136C">
        <w:t>Е.А.Коноваловой</w:t>
      </w:r>
    </w:p>
    <w:p w14:paraId="0EFD62B3" w14:textId="77777777" w:rsidR="00D277F3" w:rsidRPr="0067136C" w:rsidRDefault="00D277F3" w:rsidP="00D277F3">
      <w:pPr>
        <w:pStyle w:val="ConsPlusNormal"/>
        <w:ind w:firstLine="4678"/>
      </w:pPr>
      <w:r w:rsidRPr="0067136C">
        <w:t>Застройщик _________________________________</w:t>
      </w:r>
    </w:p>
    <w:p w14:paraId="29C038C8" w14:textId="77777777" w:rsidR="00D277F3" w:rsidRPr="0067136C" w:rsidRDefault="00D277F3" w:rsidP="00D277F3">
      <w:pPr>
        <w:pStyle w:val="ConsPlusNormal"/>
        <w:ind w:firstLine="5954"/>
        <w:jc w:val="right"/>
        <w:rPr>
          <w:sz w:val="18"/>
          <w:szCs w:val="18"/>
        </w:rPr>
      </w:pPr>
      <w:r w:rsidRPr="0067136C">
        <w:rPr>
          <w:sz w:val="18"/>
          <w:szCs w:val="18"/>
        </w:rPr>
        <w:t xml:space="preserve">Для физ.лиц: ФИО физического лица, адрес места </w:t>
      </w:r>
    </w:p>
    <w:p w14:paraId="4E4F1CA2" w14:textId="77777777" w:rsidR="00D277F3" w:rsidRPr="0067136C" w:rsidRDefault="00D277F3" w:rsidP="00D277F3">
      <w:pPr>
        <w:pStyle w:val="ConsPlusNormal"/>
        <w:ind w:firstLine="5954"/>
        <w:jc w:val="right"/>
        <w:rPr>
          <w:sz w:val="18"/>
          <w:szCs w:val="18"/>
        </w:rPr>
      </w:pPr>
      <w:r w:rsidRPr="0067136C">
        <w:rPr>
          <w:sz w:val="18"/>
          <w:szCs w:val="18"/>
        </w:rPr>
        <w:t>регистрации, паспортные данные, телефон.</w:t>
      </w:r>
    </w:p>
    <w:p w14:paraId="4C0A53BC" w14:textId="77777777" w:rsidR="00D277F3" w:rsidRPr="0067136C" w:rsidRDefault="00D277F3" w:rsidP="00D277F3">
      <w:pPr>
        <w:pStyle w:val="ConsPlusNormal"/>
        <w:ind w:firstLine="4678"/>
        <w:jc w:val="right"/>
      </w:pPr>
      <w:r w:rsidRPr="0067136C">
        <w:t>____________________________________________</w:t>
      </w:r>
    </w:p>
    <w:p w14:paraId="433B27D1" w14:textId="77777777" w:rsidR="00D277F3" w:rsidRPr="0067136C" w:rsidRDefault="00D277F3" w:rsidP="00D277F3">
      <w:pPr>
        <w:pStyle w:val="ConsPlusNormal"/>
        <w:ind w:firstLine="4678"/>
        <w:jc w:val="right"/>
        <w:rPr>
          <w:sz w:val="18"/>
          <w:szCs w:val="18"/>
        </w:rPr>
      </w:pPr>
      <w:r w:rsidRPr="0067136C">
        <w:rPr>
          <w:sz w:val="18"/>
          <w:szCs w:val="18"/>
        </w:rPr>
        <w:t xml:space="preserve"> Для юр.лиц: наименование организации ИНН, юридический и</w:t>
      </w:r>
    </w:p>
    <w:p w14:paraId="4F735291" w14:textId="77777777" w:rsidR="00D277F3" w:rsidRPr="0067136C" w:rsidRDefault="00D277F3" w:rsidP="00D277F3">
      <w:pPr>
        <w:pStyle w:val="ConsPlusNormal"/>
        <w:ind w:firstLine="4678"/>
        <w:jc w:val="right"/>
      </w:pPr>
      <w:r w:rsidRPr="0067136C">
        <w:t>___________________________________________</w:t>
      </w:r>
    </w:p>
    <w:p w14:paraId="1633761F" w14:textId="77777777" w:rsidR="00D277F3" w:rsidRPr="0067136C" w:rsidRDefault="00D277F3" w:rsidP="00D277F3">
      <w:pPr>
        <w:pStyle w:val="ConsPlusNormal"/>
        <w:ind w:firstLine="4678"/>
        <w:jc w:val="right"/>
      </w:pPr>
      <w:r w:rsidRPr="0067136C">
        <w:rPr>
          <w:sz w:val="18"/>
          <w:szCs w:val="18"/>
        </w:rPr>
        <w:t xml:space="preserve"> почтовый адреса, телефон)</w:t>
      </w:r>
    </w:p>
    <w:p w14:paraId="4F4736E3" w14:textId="77777777" w:rsidR="00D277F3" w:rsidRPr="0067136C" w:rsidRDefault="00D277F3" w:rsidP="00D277F3">
      <w:pPr>
        <w:pStyle w:val="ConsPlusNormal"/>
        <w:jc w:val="right"/>
      </w:pPr>
      <w:r w:rsidRPr="0067136C">
        <w:t>______________________________________________</w:t>
      </w:r>
    </w:p>
    <w:p w14:paraId="7A118212"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A4662" w:rsidRPr="0067136C" w14:paraId="7BE2989B" w14:textId="77777777">
        <w:tc>
          <w:tcPr>
            <w:tcW w:w="9071" w:type="dxa"/>
          </w:tcPr>
          <w:p w14:paraId="0CB7E40E" w14:textId="77777777" w:rsidR="00DA4662" w:rsidRPr="0067136C" w:rsidRDefault="00DA4662">
            <w:pPr>
              <w:pStyle w:val="ConsPlusNormal"/>
              <w:jc w:val="center"/>
            </w:pPr>
            <w:bookmarkStart w:id="71" w:name="Par1529"/>
            <w:bookmarkEnd w:id="71"/>
            <w:r w:rsidRPr="0067136C">
              <w:t>ЗАЯВЛЕНИЕ</w:t>
            </w:r>
          </w:p>
          <w:p w14:paraId="05B495C7" w14:textId="77777777" w:rsidR="00DA4662" w:rsidRPr="0067136C" w:rsidRDefault="00DA4662">
            <w:pPr>
              <w:pStyle w:val="ConsPlusNormal"/>
              <w:jc w:val="center"/>
            </w:pPr>
            <w:r w:rsidRPr="0067136C">
              <w:t>об исправлении технических ошибок в разрешении на строительство (разрешении на ввод объекта в эксплуатацию)</w:t>
            </w:r>
          </w:p>
        </w:tc>
      </w:tr>
    </w:tbl>
    <w:p w14:paraId="3F055DAE" w14:textId="77777777" w:rsidR="00DA4662" w:rsidRPr="0067136C" w:rsidRDefault="00DA4662">
      <w:pPr>
        <w:pStyle w:val="ConsPlusNormal"/>
        <w:jc w:val="both"/>
      </w:pPr>
    </w:p>
    <w:p w14:paraId="4BE7C14A"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Прошу </w:t>
      </w:r>
      <w:r w:rsidR="00D277F3" w:rsidRPr="0067136C">
        <w:rPr>
          <w:rFonts w:ascii="Times New Roman" w:hAnsi="Times New Roman" w:cs="Times New Roman"/>
          <w:sz w:val="24"/>
          <w:szCs w:val="24"/>
        </w:rPr>
        <w:t>исправить следующие технические ошибки в выданном</w:t>
      </w:r>
      <w:r w:rsidRPr="0067136C">
        <w:rPr>
          <w:rFonts w:ascii="Times New Roman" w:hAnsi="Times New Roman" w:cs="Times New Roman"/>
          <w:sz w:val="24"/>
          <w:szCs w:val="24"/>
        </w:rPr>
        <w:t xml:space="preserve"> ранее</w:t>
      </w:r>
      <w:r w:rsidR="00D277F3" w:rsidRPr="0067136C">
        <w:rPr>
          <w:rFonts w:ascii="Times New Roman" w:hAnsi="Times New Roman" w:cs="Times New Roman"/>
          <w:sz w:val="24"/>
          <w:szCs w:val="24"/>
        </w:rPr>
        <w:t xml:space="preserve"> разрешении </w:t>
      </w:r>
      <w:r w:rsidRPr="0067136C">
        <w:rPr>
          <w:rFonts w:ascii="Times New Roman" w:hAnsi="Times New Roman" w:cs="Times New Roman"/>
          <w:sz w:val="24"/>
          <w:szCs w:val="24"/>
        </w:rPr>
        <w:t>на строительство/на ввод объекта в эксплуатацию</w:t>
      </w:r>
      <w:r w:rsidR="00D277F3" w:rsidRPr="0067136C">
        <w:rPr>
          <w:rFonts w:ascii="Times New Roman" w:hAnsi="Times New Roman" w:cs="Times New Roman"/>
          <w:sz w:val="24"/>
          <w:szCs w:val="24"/>
        </w:rPr>
        <w:t xml:space="preserve"> от __________________ №______, выданном Администрацией Зональненского сельского поселения</w:t>
      </w:r>
    </w:p>
    <w:p w14:paraId="14EF0F00"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w:t>
      </w:r>
    </w:p>
    <w:p w14:paraId="321F21AE"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(ненужное зачеркнуть)</w:t>
      </w:r>
    </w:p>
    <w:p w14:paraId="6F5BF044"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и выдать новое</w:t>
      </w:r>
      <w:r w:rsidR="00D277F3" w:rsidRPr="0067136C">
        <w:rPr>
          <w:rFonts w:ascii="Times New Roman" w:hAnsi="Times New Roman" w:cs="Times New Roman"/>
          <w:sz w:val="24"/>
          <w:szCs w:val="24"/>
        </w:rPr>
        <w:t xml:space="preserve"> разрешение н</w:t>
      </w:r>
      <w:r w:rsidRPr="0067136C">
        <w:rPr>
          <w:rFonts w:ascii="Times New Roman" w:hAnsi="Times New Roman" w:cs="Times New Roman"/>
          <w:sz w:val="24"/>
          <w:szCs w:val="24"/>
        </w:rPr>
        <w:t>а строительство/ввод объекта в эксплуатацию</w:t>
      </w:r>
      <w:r w:rsidR="00D277F3" w:rsidRPr="0067136C">
        <w:rPr>
          <w:rFonts w:ascii="Times New Roman" w:hAnsi="Times New Roman" w:cs="Times New Roman"/>
          <w:sz w:val="24"/>
          <w:szCs w:val="24"/>
        </w:rPr>
        <w:t xml:space="preserve"> </w:t>
      </w:r>
    </w:p>
    <w:p w14:paraId="351D5BA9" w14:textId="77777777" w:rsidR="00DA4662" w:rsidRPr="0067136C" w:rsidRDefault="00D277F3">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w:t>
      </w:r>
      <w:r w:rsidR="00DA4662" w:rsidRPr="0067136C">
        <w:rPr>
          <w:rFonts w:ascii="Times New Roman" w:hAnsi="Times New Roman" w:cs="Times New Roman"/>
          <w:sz w:val="24"/>
          <w:szCs w:val="24"/>
        </w:rPr>
        <w:t>-------------------------------</w:t>
      </w:r>
    </w:p>
    <w:p w14:paraId="42523F15"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w:t>
      </w:r>
      <w:r w:rsidR="00D277F3" w:rsidRPr="0067136C">
        <w:rPr>
          <w:rFonts w:ascii="Times New Roman" w:hAnsi="Times New Roman" w:cs="Times New Roman"/>
          <w:sz w:val="24"/>
          <w:szCs w:val="24"/>
        </w:rPr>
        <w:t xml:space="preserve">       </w:t>
      </w:r>
      <w:r w:rsidRPr="0067136C">
        <w:rPr>
          <w:rFonts w:ascii="Times New Roman" w:hAnsi="Times New Roman" w:cs="Times New Roman"/>
          <w:sz w:val="24"/>
          <w:szCs w:val="24"/>
        </w:rPr>
        <w:t xml:space="preserve"> </w:t>
      </w:r>
      <w:r w:rsidR="00D277F3" w:rsidRPr="0067136C">
        <w:rPr>
          <w:rFonts w:ascii="Times New Roman" w:hAnsi="Times New Roman" w:cs="Times New Roman"/>
          <w:sz w:val="24"/>
          <w:szCs w:val="24"/>
        </w:rPr>
        <w:t xml:space="preserve">     </w:t>
      </w:r>
      <w:r w:rsidRPr="0067136C">
        <w:rPr>
          <w:rFonts w:ascii="Times New Roman" w:hAnsi="Times New Roman" w:cs="Times New Roman"/>
          <w:sz w:val="24"/>
          <w:szCs w:val="24"/>
        </w:rPr>
        <w:t xml:space="preserve">   (ненужное зачеркнуть)</w:t>
      </w:r>
    </w:p>
    <w:p w14:paraId="684AD68D" w14:textId="77777777" w:rsidR="00DA4662" w:rsidRPr="0067136C" w:rsidRDefault="00D277F3">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И выдать на бумажном носителе /в электронном виде</w:t>
      </w:r>
    </w:p>
    <w:p w14:paraId="1A15DBD5" w14:textId="77777777" w:rsidR="00DA4662" w:rsidRPr="0067136C" w:rsidRDefault="00D277F3">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w:t>
      </w:r>
      <w:r w:rsidR="00DA4662" w:rsidRPr="0067136C">
        <w:rPr>
          <w:rFonts w:ascii="Times New Roman" w:hAnsi="Times New Roman" w:cs="Times New Roman"/>
          <w:sz w:val="24"/>
          <w:szCs w:val="24"/>
        </w:rPr>
        <w:t>---------------------------------------.</w:t>
      </w:r>
    </w:p>
    <w:p w14:paraId="539F307A" w14:textId="77777777" w:rsidR="00DA4662" w:rsidRPr="0067136C" w:rsidRDefault="00D277F3">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w:t>
      </w:r>
      <w:r w:rsidR="00DA4662" w:rsidRPr="0067136C">
        <w:rPr>
          <w:rFonts w:ascii="Times New Roman" w:hAnsi="Times New Roman" w:cs="Times New Roman"/>
          <w:sz w:val="24"/>
          <w:szCs w:val="24"/>
        </w:rPr>
        <w:t xml:space="preserve">   (ненужное зачеркнуть)</w:t>
      </w:r>
    </w:p>
    <w:p w14:paraId="1D1397B5"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5669"/>
        <w:gridCol w:w="434"/>
        <w:gridCol w:w="761"/>
        <w:gridCol w:w="370"/>
      </w:tblGrid>
      <w:tr w:rsidR="00DA4662" w:rsidRPr="0067136C" w14:paraId="18CA29AF" w14:textId="77777777">
        <w:tc>
          <w:tcPr>
            <w:tcW w:w="1814" w:type="dxa"/>
          </w:tcPr>
          <w:p w14:paraId="13AFB700" w14:textId="77777777" w:rsidR="00DA4662" w:rsidRPr="0067136C" w:rsidRDefault="00DA4662">
            <w:pPr>
              <w:pStyle w:val="ConsPlusNormal"/>
              <w:ind w:firstLine="283"/>
              <w:jc w:val="both"/>
            </w:pPr>
            <w:r w:rsidRPr="0067136C">
              <w:t>Приложение:</w:t>
            </w:r>
          </w:p>
        </w:tc>
        <w:tc>
          <w:tcPr>
            <w:tcW w:w="5669" w:type="dxa"/>
            <w:tcBorders>
              <w:bottom w:val="single" w:sz="4" w:space="0" w:color="auto"/>
            </w:tcBorders>
          </w:tcPr>
          <w:p w14:paraId="570C2FF9" w14:textId="77777777" w:rsidR="00DA4662" w:rsidRPr="0067136C" w:rsidRDefault="00DA4662">
            <w:pPr>
              <w:pStyle w:val="ConsPlusNormal"/>
            </w:pPr>
          </w:p>
        </w:tc>
        <w:tc>
          <w:tcPr>
            <w:tcW w:w="434" w:type="dxa"/>
          </w:tcPr>
          <w:p w14:paraId="09994D69" w14:textId="77777777" w:rsidR="00DA4662" w:rsidRPr="0067136C" w:rsidRDefault="00DA4662">
            <w:pPr>
              <w:pStyle w:val="ConsPlusNormal"/>
              <w:jc w:val="center"/>
            </w:pPr>
            <w:r w:rsidRPr="0067136C">
              <w:t>на</w:t>
            </w:r>
          </w:p>
        </w:tc>
        <w:tc>
          <w:tcPr>
            <w:tcW w:w="761" w:type="dxa"/>
            <w:tcBorders>
              <w:bottom w:val="single" w:sz="4" w:space="0" w:color="auto"/>
            </w:tcBorders>
          </w:tcPr>
          <w:p w14:paraId="593B627A" w14:textId="77777777" w:rsidR="00DA4662" w:rsidRPr="0067136C" w:rsidRDefault="00DA4662">
            <w:pPr>
              <w:pStyle w:val="ConsPlusNormal"/>
            </w:pPr>
          </w:p>
        </w:tc>
        <w:tc>
          <w:tcPr>
            <w:tcW w:w="370" w:type="dxa"/>
          </w:tcPr>
          <w:p w14:paraId="563DB80A" w14:textId="77777777" w:rsidR="00DA4662" w:rsidRPr="0067136C" w:rsidRDefault="00DA4662">
            <w:pPr>
              <w:pStyle w:val="ConsPlusNormal"/>
              <w:jc w:val="center"/>
            </w:pPr>
            <w:r w:rsidRPr="0067136C">
              <w:t>л.</w:t>
            </w:r>
          </w:p>
        </w:tc>
      </w:tr>
    </w:tbl>
    <w:p w14:paraId="1EADCE15"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665"/>
        <w:gridCol w:w="340"/>
        <w:gridCol w:w="3061"/>
      </w:tblGrid>
      <w:tr w:rsidR="00DA4662" w:rsidRPr="0067136C" w14:paraId="66EC5354" w14:textId="77777777">
        <w:tc>
          <w:tcPr>
            <w:tcW w:w="2665" w:type="dxa"/>
            <w:tcBorders>
              <w:bottom w:val="single" w:sz="4" w:space="0" w:color="auto"/>
            </w:tcBorders>
          </w:tcPr>
          <w:p w14:paraId="0CC7B541" w14:textId="77777777" w:rsidR="00DA4662" w:rsidRPr="0067136C" w:rsidRDefault="00DA4662">
            <w:pPr>
              <w:pStyle w:val="ConsPlusNormal"/>
            </w:pPr>
          </w:p>
        </w:tc>
        <w:tc>
          <w:tcPr>
            <w:tcW w:w="340" w:type="dxa"/>
          </w:tcPr>
          <w:p w14:paraId="648125E0" w14:textId="77777777" w:rsidR="00DA4662" w:rsidRPr="0067136C" w:rsidRDefault="00DA4662">
            <w:pPr>
              <w:pStyle w:val="ConsPlusNormal"/>
            </w:pPr>
          </w:p>
        </w:tc>
        <w:tc>
          <w:tcPr>
            <w:tcW w:w="2665" w:type="dxa"/>
            <w:tcBorders>
              <w:bottom w:val="single" w:sz="4" w:space="0" w:color="auto"/>
            </w:tcBorders>
          </w:tcPr>
          <w:p w14:paraId="4996E31B" w14:textId="77777777" w:rsidR="00DA4662" w:rsidRPr="0067136C" w:rsidRDefault="00DA4662">
            <w:pPr>
              <w:pStyle w:val="ConsPlusNormal"/>
            </w:pPr>
          </w:p>
        </w:tc>
        <w:tc>
          <w:tcPr>
            <w:tcW w:w="340" w:type="dxa"/>
          </w:tcPr>
          <w:p w14:paraId="3C936FC1" w14:textId="77777777" w:rsidR="00DA4662" w:rsidRPr="0067136C" w:rsidRDefault="00DA4662">
            <w:pPr>
              <w:pStyle w:val="ConsPlusNormal"/>
            </w:pPr>
          </w:p>
        </w:tc>
        <w:tc>
          <w:tcPr>
            <w:tcW w:w="3061" w:type="dxa"/>
            <w:tcBorders>
              <w:bottom w:val="single" w:sz="4" w:space="0" w:color="auto"/>
            </w:tcBorders>
          </w:tcPr>
          <w:p w14:paraId="7F331CFF" w14:textId="77777777" w:rsidR="00DA4662" w:rsidRPr="0067136C" w:rsidRDefault="00DA4662">
            <w:pPr>
              <w:pStyle w:val="ConsPlusNormal"/>
            </w:pPr>
          </w:p>
        </w:tc>
      </w:tr>
      <w:tr w:rsidR="00DA4662" w:rsidRPr="0067136C" w14:paraId="5F696928" w14:textId="77777777">
        <w:tc>
          <w:tcPr>
            <w:tcW w:w="2665" w:type="dxa"/>
            <w:tcBorders>
              <w:top w:val="single" w:sz="4" w:space="0" w:color="auto"/>
            </w:tcBorders>
          </w:tcPr>
          <w:p w14:paraId="13459E8D" w14:textId="77777777" w:rsidR="00DA4662" w:rsidRPr="0067136C" w:rsidRDefault="00DA4662">
            <w:pPr>
              <w:pStyle w:val="ConsPlusNormal"/>
              <w:jc w:val="center"/>
            </w:pPr>
            <w:r w:rsidRPr="0067136C">
              <w:t>(должность)</w:t>
            </w:r>
          </w:p>
        </w:tc>
        <w:tc>
          <w:tcPr>
            <w:tcW w:w="340" w:type="dxa"/>
          </w:tcPr>
          <w:p w14:paraId="70E04350" w14:textId="77777777" w:rsidR="00DA4662" w:rsidRPr="0067136C" w:rsidRDefault="00DA4662">
            <w:pPr>
              <w:pStyle w:val="ConsPlusNormal"/>
            </w:pPr>
          </w:p>
        </w:tc>
        <w:tc>
          <w:tcPr>
            <w:tcW w:w="2665" w:type="dxa"/>
            <w:tcBorders>
              <w:top w:val="single" w:sz="4" w:space="0" w:color="auto"/>
            </w:tcBorders>
          </w:tcPr>
          <w:p w14:paraId="668347D3" w14:textId="77777777" w:rsidR="00DA4662" w:rsidRPr="0067136C" w:rsidRDefault="00DA4662">
            <w:pPr>
              <w:pStyle w:val="ConsPlusNormal"/>
              <w:jc w:val="center"/>
            </w:pPr>
            <w:r w:rsidRPr="0067136C">
              <w:t>(подпись)</w:t>
            </w:r>
          </w:p>
        </w:tc>
        <w:tc>
          <w:tcPr>
            <w:tcW w:w="340" w:type="dxa"/>
          </w:tcPr>
          <w:p w14:paraId="55675BEB" w14:textId="77777777" w:rsidR="00DA4662" w:rsidRPr="0067136C" w:rsidRDefault="00DA4662">
            <w:pPr>
              <w:pStyle w:val="ConsPlusNormal"/>
            </w:pPr>
          </w:p>
        </w:tc>
        <w:tc>
          <w:tcPr>
            <w:tcW w:w="3061" w:type="dxa"/>
            <w:tcBorders>
              <w:top w:val="single" w:sz="4" w:space="0" w:color="auto"/>
            </w:tcBorders>
          </w:tcPr>
          <w:p w14:paraId="793E2048" w14:textId="77777777" w:rsidR="00DA4662" w:rsidRPr="0067136C" w:rsidRDefault="00DA4662">
            <w:pPr>
              <w:pStyle w:val="ConsPlusNormal"/>
              <w:jc w:val="center"/>
            </w:pPr>
            <w:r w:rsidRPr="0067136C">
              <w:t>(Ф.И.О.)</w:t>
            </w:r>
          </w:p>
        </w:tc>
      </w:tr>
      <w:tr w:rsidR="00DA4662" w:rsidRPr="0067136C" w14:paraId="4C6F6BAA" w14:textId="77777777">
        <w:tc>
          <w:tcPr>
            <w:tcW w:w="2665" w:type="dxa"/>
          </w:tcPr>
          <w:p w14:paraId="69F41F3C" w14:textId="77777777" w:rsidR="00DA4662" w:rsidRPr="0067136C" w:rsidRDefault="00DA4662">
            <w:pPr>
              <w:pStyle w:val="ConsPlusNormal"/>
            </w:pPr>
          </w:p>
        </w:tc>
        <w:tc>
          <w:tcPr>
            <w:tcW w:w="340" w:type="dxa"/>
          </w:tcPr>
          <w:p w14:paraId="555F3CBA" w14:textId="77777777" w:rsidR="00DA4662" w:rsidRPr="0067136C" w:rsidRDefault="00DA4662">
            <w:pPr>
              <w:pStyle w:val="ConsPlusNormal"/>
            </w:pPr>
          </w:p>
        </w:tc>
        <w:tc>
          <w:tcPr>
            <w:tcW w:w="2665" w:type="dxa"/>
          </w:tcPr>
          <w:p w14:paraId="41A9960B" w14:textId="77777777" w:rsidR="00DA4662" w:rsidRPr="0067136C" w:rsidRDefault="00DA4662">
            <w:pPr>
              <w:pStyle w:val="ConsPlusNormal"/>
            </w:pPr>
          </w:p>
        </w:tc>
        <w:tc>
          <w:tcPr>
            <w:tcW w:w="340" w:type="dxa"/>
          </w:tcPr>
          <w:p w14:paraId="21EE021C" w14:textId="77777777" w:rsidR="00DA4662" w:rsidRPr="0067136C" w:rsidRDefault="00DA4662">
            <w:pPr>
              <w:pStyle w:val="ConsPlusNormal"/>
            </w:pPr>
          </w:p>
        </w:tc>
        <w:tc>
          <w:tcPr>
            <w:tcW w:w="3061" w:type="dxa"/>
          </w:tcPr>
          <w:p w14:paraId="42D3A50B" w14:textId="77777777" w:rsidR="00DA4662" w:rsidRPr="0067136C" w:rsidRDefault="00DA4662">
            <w:pPr>
              <w:pStyle w:val="ConsPlusNormal"/>
            </w:pPr>
          </w:p>
        </w:tc>
      </w:tr>
      <w:tr w:rsidR="00DA4662" w:rsidRPr="0067136C" w14:paraId="78ACDD43" w14:textId="77777777">
        <w:tc>
          <w:tcPr>
            <w:tcW w:w="2665" w:type="dxa"/>
          </w:tcPr>
          <w:p w14:paraId="69823C56" w14:textId="77777777" w:rsidR="00DA4662" w:rsidRPr="0067136C" w:rsidRDefault="00DA4662">
            <w:pPr>
              <w:pStyle w:val="ConsPlusNormal"/>
              <w:jc w:val="center"/>
            </w:pPr>
            <w:r w:rsidRPr="0067136C">
              <w:t>М.П.</w:t>
            </w:r>
          </w:p>
          <w:p w14:paraId="44519871" w14:textId="77777777" w:rsidR="00DA4662" w:rsidRPr="0067136C" w:rsidRDefault="00DA4662">
            <w:pPr>
              <w:pStyle w:val="ConsPlusNormal"/>
              <w:jc w:val="center"/>
            </w:pPr>
            <w:r w:rsidRPr="0067136C">
              <w:t>(при наличии)</w:t>
            </w:r>
          </w:p>
        </w:tc>
        <w:tc>
          <w:tcPr>
            <w:tcW w:w="340" w:type="dxa"/>
          </w:tcPr>
          <w:p w14:paraId="095201CB" w14:textId="77777777" w:rsidR="00DA4662" w:rsidRPr="0067136C" w:rsidRDefault="00DA4662">
            <w:pPr>
              <w:pStyle w:val="ConsPlusNormal"/>
            </w:pPr>
          </w:p>
        </w:tc>
        <w:tc>
          <w:tcPr>
            <w:tcW w:w="2665" w:type="dxa"/>
          </w:tcPr>
          <w:p w14:paraId="2A1B7AF3" w14:textId="77777777" w:rsidR="00DA4662" w:rsidRPr="0067136C" w:rsidRDefault="00DA4662">
            <w:pPr>
              <w:pStyle w:val="ConsPlusNormal"/>
            </w:pPr>
          </w:p>
        </w:tc>
        <w:tc>
          <w:tcPr>
            <w:tcW w:w="340" w:type="dxa"/>
          </w:tcPr>
          <w:p w14:paraId="7B488A93" w14:textId="77777777" w:rsidR="00DA4662" w:rsidRPr="0067136C" w:rsidRDefault="00DA4662">
            <w:pPr>
              <w:pStyle w:val="ConsPlusNormal"/>
            </w:pPr>
          </w:p>
        </w:tc>
        <w:tc>
          <w:tcPr>
            <w:tcW w:w="3061" w:type="dxa"/>
          </w:tcPr>
          <w:p w14:paraId="28F9227D" w14:textId="77777777" w:rsidR="00DA4662" w:rsidRPr="0067136C" w:rsidRDefault="00DA4662">
            <w:pPr>
              <w:pStyle w:val="ConsPlusNormal"/>
              <w:jc w:val="center"/>
            </w:pPr>
            <w:r w:rsidRPr="0067136C">
              <w:t>"__" ____________ 20__ г.</w:t>
            </w:r>
          </w:p>
        </w:tc>
      </w:tr>
    </w:tbl>
    <w:p w14:paraId="1AB15AF6" w14:textId="77777777" w:rsidR="00DA4662" w:rsidRPr="0067136C" w:rsidRDefault="00DA4662">
      <w:pPr>
        <w:pStyle w:val="ConsPlusNormal"/>
        <w:jc w:val="both"/>
      </w:pPr>
    </w:p>
    <w:p w14:paraId="20FB6084" w14:textId="77777777" w:rsidR="00DA4662" w:rsidRPr="0067136C" w:rsidRDefault="00DA4662">
      <w:pPr>
        <w:pStyle w:val="ConsPlusNormal"/>
        <w:jc w:val="both"/>
      </w:pPr>
    </w:p>
    <w:p w14:paraId="66B276ED" w14:textId="77777777" w:rsidR="00DA4662" w:rsidRPr="0067136C" w:rsidRDefault="00DA4662">
      <w:pPr>
        <w:pStyle w:val="ConsPlusNormal"/>
        <w:jc w:val="both"/>
      </w:pPr>
    </w:p>
    <w:p w14:paraId="67894D2B" w14:textId="77777777" w:rsidR="00DA4662" w:rsidRPr="0067136C" w:rsidRDefault="00DA4662">
      <w:pPr>
        <w:pStyle w:val="ConsPlusNormal"/>
        <w:jc w:val="both"/>
      </w:pPr>
    </w:p>
    <w:p w14:paraId="19625A1E" w14:textId="77777777" w:rsidR="00D277F3" w:rsidRPr="0067136C" w:rsidRDefault="00D277F3">
      <w:pPr>
        <w:pStyle w:val="ConsPlusNormal"/>
        <w:jc w:val="both"/>
      </w:pPr>
    </w:p>
    <w:p w14:paraId="6D27EF29" w14:textId="77777777" w:rsidR="00D277F3" w:rsidRPr="0067136C" w:rsidRDefault="00D277F3">
      <w:pPr>
        <w:pStyle w:val="ConsPlusNormal"/>
        <w:jc w:val="both"/>
      </w:pPr>
    </w:p>
    <w:p w14:paraId="300EF5ED" w14:textId="77777777" w:rsidR="00D277F3" w:rsidRPr="0067136C" w:rsidRDefault="00D277F3">
      <w:pPr>
        <w:pStyle w:val="ConsPlusNormal"/>
        <w:jc w:val="both"/>
      </w:pPr>
    </w:p>
    <w:p w14:paraId="48FD4CA7" w14:textId="77777777" w:rsidR="00D277F3" w:rsidRPr="0067136C" w:rsidRDefault="00D277F3">
      <w:pPr>
        <w:pStyle w:val="ConsPlusNormal"/>
        <w:jc w:val="both"/>
      </w:pPr>
    </w:p>
    <w:p w14:paraId="38728E6A" w14:textId="77777777" w:rsidR="00D277F3" w:rsidRPr="0067136C" w:rsidRDefault="00D277F3">
      <w:pPr>
        <w:pStyle w:val="ConsPlusNormal"/>
        <w:jc w:val="both"/>
      </w:pPr>
    </w:p>
    <w:p w14:paraId="1DCE59FE" w14:textId="77777777" w:rsidR="00D277F3" w:rsidRPr="0067136C" w:rsidRDefault="00D277F3">
      <w:pPr>
        <w:pStyle w:val="ConsPlusNormal"/>
        <w:jc w:val="both"/>
      </w:pPr>
    </w:p>
    <w:p w14:paraId="105F24D1" w14:textId="77777777" w:rsidR="00191747" w:rsidRPr="0067136C" w:rsidRDefault="00191747">
      <w:pPr>
        <w:pStyle w:val="ConsPlusNormal"/>
        <w:jc w:val="both"/>
      </w:pPr>
    </w:p>
    <w:p w14:paraId="2D141A9A" w14:textId="77777777" w:rsidR="00DA4662" w:rsidRPr="0067136C" w:rsidRDefault="00DA4662">
      <w:pPr>
        <w:pStyle w:val="ConsPlusNormal"/>
        <w:jc w:val="right"/>
        <w:outlineLvl w:val="1"/>
      </w:pPr>
      <w:r w:rsidRPr="0067136C">
        <w:t>Приложение N 6</w:t>
      </w:r>
    </w:p>
    <w:p w14:paraId="774D5404" w14:textId="77777777" w:rsidR="00DA4662" w:rsidRPr="0067136C" w:rsidRDefault="00DA4662">
      <w:pPr>
        <w:pStyle w:val="ConsPlusNormal"/>
        <w:jc w:val="right"/>
      </w:pPr>
      <w:r w:rsidRPr="0067136C">
        <w:t>к Административному регламенту</w:t>
      </w:r>
    </w:p>
    <w:p w14:paraId="6C9D27FE" w14:textId="77777777" w:rsidR="00D277F3" w:rsidRPr="0067136C" w:rsidRDefault="00D277F3" w:rsidP="00D277F3">
      <w:pPr>
        <w:pStyle w:val="ConsPlusNormal"/>
        <w:jc w:val="both"/>
      </w:pPr>
    </w:p>
    <w:p w14:paraId="641435EE" w14:textId="77777777" w:rsidR="00D277F3" w:rsidRPr="0067136C" w:rsidRDefault="00D277F3" w:rsidP="00D277F3">
      <w:pPr>
        <w:pStyle w:val="ConsPlusNormal"/>
        <w:ind w:firstLine="4678"/>
        <w:jc w:val="right"/>
      </w:pPr>
      <w:r w:rsidRPr="0067136C">
        <w:t xml:space="preserve">Администрация Зональненского сельского </w:t>
      </w:r>
    </w:p>
    <w:p w14:paraId="7665D2A2" w14:textId="77777777" w:rsidR="00D277F3" w:rsidRPr="0067136C" w:rsidRDefault="00D277F3" w:rsidP="00D277F3">
      <w:pPr>
        <w:pStyle w:val="ConsPlusNormal"/>
        <w:ind w:firstLine="4678"/>
        <w:jc w:val="right"/>
      </w:pPr>
      <w:r w:rsidRPr="0067136C">
        <w:t>поселения</w:t>
      </w:r>
    </w:p>
    <w:p w14:paraId="3B4E95A0" w14:textId="77777777" w:rsidR="00D277F3" w:rsidRPr="0067136C" w:rsidRDefault="00D277F3" w:rsidP="00D277F3">
      <w:pPr>
        <w:pStyle w:val="ConsPlusNormal"/>
        <w:ind w:firstLine="4678"/>
        <w:jc w:val="right"/>
      </w:pPr>
      <w:r w:rsidRPr="0067136C">
        <w:t>Главе поселения (Главе Администрации)</w:t>
      </w:r>
    </w:p>
    <w:p w14:paraId="50CEEFDE" w14:textId="77777777" w:rsidR="00D277F3" w:rsidRPr="0067136C" w:rsidRDefault="00D277F3" w:rsidP="00D277F3">
      <w:pPr>
        <w:pStyle w:val="ConsPlusNormal"/>
        <w:ind w:firstLine="4678"/>
        <w:jc w:val="right"/>
      </w:pPr>
      <w:r w:rsidRPr="0067136C">
        <w:t>Е.А.Коноваловой</w:t>
      </w:r>
    </w:p>
    <w:p w14:paraId="2DD50233" w14:textId="77777777" w:rsidR="00D277F3" w:rsidRPr="0067136C" w:rsidRDefault="00D277F3" w:rsidP="00D277F3">
      <w:pPr>
        <w:pStyle w:val="ConsPlusNormal"/>
        <w:ind w:firstLine="4678"/>
      </w:pPr>
      <w:r w:rsidRPr="0067136C">
        <w:t>Застройщик _________________________________</w:t>
      </w:r>
    </w:p>
    <w:p w14:paraId="5FC21D3E" w14:textId="77777777" w:rsidR="00D277F3" w:rsidRPr="0067136C" w:rsidRDefault="00D277F3" w:rsidP="00D277F3">
      <w:pPr>
        <w:pStyle w:val="ConsPlusNormal"/>
        <w:ind w:firstLine="5954"/>
        <w:jc w:val="right"/>
        <w:rPr>
          <w:sz w:val="18"/>
          <w:szCs w:val="18"/>
        </w:rPr>
      </w:pPr>
      <w:r w:rsidRPr="0067136C">
        <w:rPr>
          <w:sz w:val="18"/>
          <w:szCs w:val="18"/>
        </w:rPr>
        <w:t xml:space="preserve">Для физ.лиц: ФИО физического лица, адрес места </w:t>
      </w:r>
    </w:p>
    <w:p w14:paraId="34E8AEA3" w14:textId="77777777" w:rsidR="00D277F3" w:rsidRPr="0067136C" w:rsidRDefault="00D277F3" w:rsidP="00D277F3">
      <w:pPr>
        <w:pStyle w:val="ConsPlusNormal"/>
        <w:ind w:firstLine="5954"/>
        <w:jc w:val="right"/>
        <w:rPr>
          <w:sz w:val="18"/>
          <w:szCs w:val="18"/>
        </w:rPr>
      </w:pPr>
      <w:r w:rsidRPr="0067136C">
        <w:rPr>
          <w:sz w:val="18"/>
          <w:szCs w:val="18"/>
        </w:rPr>
        <w:t>регистрации, паспортные данные, телефон.</w:t>
      </w:r>
    </w:p>
    <w:p w14:paraId="5D807842" w14:textId="77777777" w:rsidR="00D277F3" w:rsidRPr="0067136C" w:rsidRDefault="00D277F3" w:rsidP="00D277F3">
      <w:pPr>
        <w:pStyle w:val="ConsPlusNormal"/>
        <w:ind w:firstLine="4678"/>
        <w:jc w:val="right"/>
      </w:pPr>
      <w:r w:rsidRPr="0067136C">
        <w:t>____________________________________________</w:t>
      </w:r>
    </w:p>
    <w:p w14:paraId="24925C09" w14:textId="77777777" w:rsidR="00D277F3" w:rsidRPr="0067136C" w:rsidRDefault="00D277F3" w:rsidP="00D277F3">
      <w:pPr>
        <w:pStyle w:val="ConsPlusNormal"/>
        <w:ind w:firstLine="4678"/>
        <w:jc w:val="right"/>
        <w:rPr>
          <w:sz w:val="18"/>
          <w:szCs w:val="18"/>
        </w:rPr>
      </w:pPr>
      <w:r w:rsidRPr="0067136C">
        <w:rPr>
          <w:sz w:val="18"/>
          <w:szCs w:val="18"/>
        </w:rPr>
        <w:t xml:space="preserve"> Для юр.лиц: наименование организации ИНН, юридический и</w:t>
      </w:r>
    </w:p>
    <w:p w14:paraId="1DE199DE" w14:textId="77777777" w:rsidR="00D277F3" w:rsidRPr="0067136C" w:rsidRDefault="00D277F3" w:rsidP="00D277F3">
      <w:pPr>
        <w:pStyle w:val="ConsPlusNormal"/>
        <w:ind w:firstLine="4678"/>
        <w:jc w:val="right"/>
      </w:pPr>
      <w:r w:rsidRPr="0067136C">
        <w:t>___________________________________________</w:t>
      </w:r>
    </w:p>
    <w:p w14:paraId="72D88FE5" w14:textId="77777777" w:rsidR="00D277F3" w:rsidRPr="0067136C" w:rsidRDefault="00D277F3" w:rsidP="00D277F3">
      <w:pPr>
        <w:pStyle w:val="ConsPlusNormal"/>
        <w:ind w:firstLine="4678"/>
        <w:jc w:val="right"/>
      </w:pPr>
      <w:r w:rsidRPr="0067136C">
        <w:rPr>
          <w:sz w:val="18"/>
          <w:szCs w:val="18"/>
        </w:rPr>
        <w:t xml:space="preserve"> почтовый адреса, телефон)</w:t>
      </w:r>
    </w:p>
    <w:p w14:paraId="79153182" w14:textId="77777777" w:rsidR="00D277F3" w:rsidRPr="0067136C" w:rsidRDefault="00D277F3" w:rsidP="00D277F3">
      <w:pPr>
        <w:pStyle w:val="ConsPlusNormal"/>
        <w:jc w:val="right"/>
      </w:pPr>
      <w:r w:rsidRPr="0067136C">
        <w:t>______________________________________________</w:t>
      </w:r>
    </w:p>
    <w:p w14:paraId="3D194907" w14:textId="77777777" w:rsidR="00DA4662" w:rsidRPr="0067136C" w:rsidRDefault="00DA4662">
      <w:pPr>
        <w:pStyle w:val="ConsPlusNormal"/>
        <w:jc w:val="both"/>
      </w:pPr>
    </w:p>
    <w:p w14:paraId="0E1374AD"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A4662" w:rsidRPr="0067136C" w14:paraId="7B2FBDA7" w14:textId="77777777">
        <w:tc>
          <w:tcPr>
            <w:tcW w:w="9071" w:type="dxa"/>
          </w:tcPr>
          <w:p w14:paraId="1B6FD03D" w14:textId="77777777" w:rsidR="00DA4662" w:rsidRPr="0067136C" w:rsidRDefault="00DA4662">
            <w:pPr>
              <w:pStyle w:val="ConsPlusNormal"/>
              <w:jc w:val="center"/>
            </w:pPr>
            <w:bookmarkStart w:id="72" w:name="Par1611"/>
            <w:bookmarkEnd w:id="72"/>
            <w:r w:rsidRPr="0067136C">
              <w:t>ЗАЯВЛЕНИЕ</w:t>
            </w:r>
          </w:p>
          <w:p w14:paraId="2B948143" w14:textId="77777777" w:rsidR="00DA4662" w:rsidRPr="0067136C" w:rsidRDefault="00DA4662">
            <w:pPr>
              <w:pStyle w:val="ConsPlusNormal"/>
              <w:jc w:val="center"/>
            </w:pPr>
            <w:r w:rsidRPr="0067136C">
              <w:t>о выдаче дубликата разрешения на строительство (разрешения на ввод объекта в эксплуатацию)</w:t>
            </w:r>
          </w:p>
        </w:tc>
      </w:tr>
    </w:tbl>
    <w:p w14:paraId="718BB975" w14:textId="77777777" w:rsidR="00DA4662" w:rsidRPr="0067136C" w:rsidRDefault="00DA4662">
      <w:pPr>
        <w:pStyle w:val="ConsPlusNormal"/>
        <w:jc w:val="both"/>
      </w:pPr>
    </w:p>
    <w:p w14:paraId="1856BF35" w14:textId="77777777" w:rsidR="00D277F3" w:rsidRPr="0067136C" w:rsidRDefault="00DA4662" w:rsidP="00D277F3">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Прошу   выдать   дубликат  разрешения</w:t>
      </w:r>
      <w:r w:rsidR="00D277F3" w:rsidRPr="0067136C">
        <w:rPr>
          <w:rFonts w:ascii="Times New Roman" w:hAnsi="Times New Roman" w:cs="Times New Roman"/>
          <w:sz w:val="24"/>
          <w:szCs w:val="24"/>
        </w:rPr>
        <w:t xml:space="preserve"> на строительство/ввод объекта в эксплуатацию</w:t>
      </w:r>
    </w:p>
    <w:p w14:paraId="52F217EA" w14:textId="77777777" w:rsidR="00DA4662" w:rsidRPr="0067136C" w:rsidRDefault="00DA4662" w:rsidP="00D277F3">
      <w:pPr>
        <w:pStyle w:val="ConsPlusNonformat"/>
        <w:ind w:left="3600"/>
        <w:jc w:val="both"/>
        <w:rPr>
          <w:rFonts w:ascii="Times New Roman" w:hAnsi="Times New Roman" w:cs="Times New Roman"/>
          <w:sz w:val="24"/>
          <w:szCs w:val="24"/>
        </w:rPr>
      </w:pPr>
      <w:r w:rsidRPr="0067136C">
        <w:rPr>
          <w:rFonts w:ascii="Times New Roman" w:hAnsi="Times New Roman" w:cs="Times New Roman"/>
          <w:sz w:val="24"/>
          <w:szCs w:val="24"/>
        </w:rPr>
        <w:t>---------------------------------</w:t>
      </w:r>
      <w:r w:rsidR="00D277F3" w:rsidRPr="0067136C">
        <w:rPr>
          <w:rFonts w:ascii="Times New Roman" w:hAnsi="Times New Roman" w:cs="Times New Roman"/>
          <w:sz w:val="24"/>
          <w:szCs w:val="24"/>
        </w:rPr>
        <w:t>-------------------------------------------</w:t>
      </w:r>
    </w:p>
    <w:p w14:paraId="2C8C46AC"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(ненужное зачеркнуть)</w:t>
      </w:r>
    </w:p>
    <w:p w14:paraId="1C800615"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от _________________________ N __________________ по объекту</w:t>
      </w:r>
      <w:r w:rsidR="00D277F3" w:rsidRPr="0067136C">
        <w:rPr>
          <w:rFonts w:ascii="Times New Roman" w:hAnsi="Times New Roman" w:cs="Times New Roman"/>
          <w:sz w:val="24"/>
          <w:szCs w:val="24"/>
        </w:rPr>
        <w:t>_____</w:t>
      </w:r>
      <w:r w:rsidRPr="0067136C">
        <w:rPr>
          <w:rFonts w:ascii="Times New Roman" w:hAnsi="Times New Roman" w:cs="Times New Roman"/>
          <w:sz w:val="24"/>
          <w:szCs w:val="24"/>
        </w:rPr>
        <w:t>__________________</w:t>
      </w:r>
    </w:p>
    <w:p w14:paraId="7676260C" w14:textId="77777777" w:rsidR="00D277F3" w:rsidRPr="0067136C" w:rsidRDefault="00D277F3">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14:paraId="2D9E9312" w14:textId="77777777" w:rsidR="00DA4662" w:rsidRPr="0067136C" w:rsidRDefault="00DA4662" w:rsidP="00D277F3">
      <w:pPr>
        <w:pStyle w:val="ConsPlusNonformat"/>
        <w:jc w:val="center"/>
        <w:rPr>
          <w:rFonts w:ascii="Times New Roman" w:hAnsi="Times New Roman" w:cs="Times New Roman"/>
          <w:sz w:val="18"/>
          <w:szCs w:val="18"/>
        </w:rPr>
      </w:pPr>
      <w:r w:rsidRPr="0067136C">
        <w:rPr>
          <w:rFonts w:ascii="Times New Roman" w:hAnsi="Times New Roman" w:cs="Times New Roman"/>
          <w:sz w:val="18"/>
          <w:szCs w:val="18"/>
        </w:rPr>
        <w:t>(указывается наименование и адрес объекта капитального строительства)</w:t>
      </w:r>
    </w:p>
    <w:p w14:paraId="377CE4FE"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в связи с ________________________________________________________________.</w:t>
      </w:r>
    </w:p>
    <w:p w14:paraId="4D69BABD"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24"/>
          <w:szCs w:val="24"/>
        </w:rPr>
        <w:t xml:space="preserve">                            </w:t>
      </w:r>
      <w:r w:rsidRPr="0067136C">
        <w:rPr>
          <w:rFonts w:ascii="Times New Roman" w:hAnsi="Times New Roman" w:cs="Times New Roman"/>
          <w:sz w:val="18"/>
          <w:szCs w:val="18"/>
        </w:rPr>
        <w:t xml:space="preserve">   (указывается причина)</w:t>
      </w:r>
    </w:p>
    <w:p w14:paraId="6C2DD606"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w:t>
      </w:r>
    </w:p>
    <w:p w14:paraId="35789D91" w14:textId="77777777" w:rsidR="003173C5"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Дубликат разрешения </w:t>
      </w:r>
      <w:r w:rsidR="003173C5" w:rsidRPr="0067136C">
        <w:rPr>
          <w:rFonts w:ascii="Times New Roman" w:hAnsi="Times New Roman" w:cs="Times New Roman"/>
          <w:sz w:val="24"/>
          <w:szCs w:val="24"/>
        </w:rPr>
        <w:t>на строительство/ввод объекта в эксплуатацию прошу выдать</w:t>
      </w:r>
    </w:p>
    <w:p w14:paraId="6F41810A" w14:textId="77777777" w:rsidR="00DA4662" w:rsidRPr="0067136C" w:rsidRDefault="003173C5">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 xml:space="preserve">                              </w:t>
      </w:r>
      <w:r w:rsidR="00DA4662" w:rsidRPr="0067136C">
        <w:rPr>
          <w:rFonts w:ascii="Times New Roman" w:hAnsi="Times New Roman" w:cs="Times New Roman"/>
          <w:sz w:val="24"/>
          <w:szCs w:val="24"/>
        </w:rPr>
        <w:t>---------------------------------------------------</w:t>
      </w:r>
    </w:p>
    <w:p w14:paraId="3F0053C5" w14:textId="77777777" w:rsidR="00DA4662" w:rsidRPr="0067136C" w:rsidRDefault="00DA4662">
      <w:pPr>
        <w:pStyle w:val="ConsPlusNonformat"/>
        <w:jc w:val="both"/>
        <w:rPr>
          <w:rFonts w:ascii="Times New Roman" w:hAnsi="Times New Roman" w:cs="Times New Roman"/>
          <w:sz w:val="18"/>
          <w:szCs w:val="18"/>
        </w:rPr>
      </w:pPr>
      <w:r w:rsidRPr="0067136C">
        <w:rPr>
          <w:rFonts w:ascii="Times New Roman" w:hAnsi="Times New Roman" w:cs="Times New Roman"/>
          <w:sz w:val="24"/>
          <w:szCs w:val="24"/>
        </w:rPr>
        <w:t xml:space="preserve">                                      </w:t>
      </w:r>
      <w:r w:rsidRPr="0067136C">
        <w:rPr>
          <w:rFonts w:ascii="Times New Roman" w:hAnsi="Times New Roman" w:cs="Times New Roman"/>
          <w:sz w:val="18"/>
          <w:szCs w:val="18"/>
        </w:rPr>
        <w:t>(ненужное зачеркнуть)</w:t>
      </w:r>
    </w:p>
    <w:p w14:paraId="0A9A7F37"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на бумажном носителе/в форме электронного документа</w:t>
      </w:r>
    </w:p>
    <w:p w14:paraId="640F21DE" w14:textId="77777777" w:rsidR="00DA4662" w:rsidRPr="0067136C" w:rsidRDefault="00DA4662">
      <w:pPr>
        <w:pStyle w:val="ConsPlusNonformat"/>
        <w:jc w:val="both"/>
        <w:rPr>
          <w:rFonts w:ascii="Times New Roman" w:hAnsi="Times New Roman" w:cs="Times New Roman"/>
          <w:sz w:val="24"/>
          <w:szCs w:val="24"/>
        </w:rPr>
      </w:pPr>
      <w:r w:rsidRPr="0067136C">
        <w:rPr>
          <w:rFonts w:ascii="Times New Roman" w:hAnsi="Times New Roman" w:cs="Times New Roman"/>
          <w:sz w:val="24"/>
          <w:szCs w:val="24"/>
        </w:rPr>
        <w:t>---------------------------------------------------.</w:t>
      </w:r>
    </w:p>
    <w:p w14:paraId="33932707" w14:textId="77777777" w:rsidR="00DA4662" w:rsidRPr="0067136C" w:rsidRDefault="003173C5" w:rsidP="00753D6C">
      <w:pPr>
        <w:pStyle w:val="ConsPlusNonformat"/>
        <w:jc w:val="right"/>
        <w:rPr>
          <w:rFonts w:ascii="Times New Roman" w:hAnsi="Times New Roman" w:cs="Times New Roman"/>
          <w:sz w:val="24"/>
          <w:szCs w:val="24"/>
        </w:rPr>
      </w:pPr>
      <w:r w:rsidRPr="0067136C">
        <w:rPr>
          <w:rFonts w:ascii="Times New Roman" w:hAnsi="Times New Roman" w:cs="Times New Roman"/>
          <w:sz w:val="24"/>
          <w:szCs w:val="24"/>
        </w:rPr>
        <w:t xml:space="preserve">        </w:t>
      </w:r>
      <w:r w:rsidR="00DA4662" w:rsidRPr="0067136C">
        <w:rPr>
          <w:rFonts w:ascii="Times New Roman" w:hAnsi="Times New Roman" w:cs="Times New Roman"/>
          <w:sz w:val="24"/>
          <w:szCs w:val="24"/>
        </w:rPr>
        <w:t>(ненужное зачеркнуть)</w:t>
      </w:r>
    </w:p>
    <w:p w14:paraId="2F4D082B" w14:textId="77777777" w:rsidR="00DA4662" w:rsidRPr="0067136C" w:rsidRDefault="00DA466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665"/>
        <w:gridCol w:w="340"/>
        <w:gridCol w:w="3061"/>
      </w:tblGrid>
      <w:tr w:rsidR="00DA4662" w:rsidRPr="0067136C" w14:paraId="656B07D1" w14:textId="77777777">
        <w:tc>
          <w:tcPr>
            <w:tcW w:w="2665" w:type="dxa"/>
            <w:tcBorders>
              <w:bottom w:val="single" w:sz="4" w:space="0" w:color="auto"/>
            </w:tcBorders>
          </w:tcPr>
          <w:p w14:paraId="393F1E2E" w14:textId="77777777" w:rsidR="00DA4662" w:rsidRPr="0067136C" w:rsidRDefault="00DA4662">
            <w:pPr>
              <w:pStyle w:val="ConsPlusNormal"/>
            </w:pPr>
          </w:p>
        </w:tc>
        <w:tc>
          <w:tcPr>
            <w:tcW w:w="340" w:type="dxa"/>
          </w:tcPr>
          <w:p w14:paraId="4575AC44" w14:textId="77777777" w:rsidR="00DA4662" w:rsidRPr="0067136C" w:rsidRDefault="00DA4662">
            <w:pPr>
              <w:pStyle w:val="ConsPlusNormal"/>
            </w:pPr>
          </w:p>
        </w:tc>
        <w:tc>
          <w:tcPr>
            <w:tcW w:w="2665" w:type="dxa"/>
            <w:tcBorders>
              <w:bottom w:val="single" w:sz="4" w:space="0" w:color="auto"/>
            </w:tcBorders>
          </w:tcPr>
          <w:p w14:paraId="4E5E9993" w14:textId="77777777" w:rsidR="00DA4662" w:rsidRPr="0067136C" w:rsidRDefault="00DA4662">
            <w:pPr>
              <w:pStyle w:val="ConsPlusNormal"/>
            </w:pPr>
          </w:p>
        </w:tc>
        <w:tc>
          <w:tcPr>
            <w:tcW w:w="340" w:type="dxa"/>
          </w:tcPr>
          <w:p w14:paraId="1E367352" w14:textId="77777777" w:rsidR="00DA4662" w:rsidRPr="0067136C" w:rsidRDefault="00DA4662">
            <w:pPr>
              <w:pStyle w:val="ConsPlusNormal"/>
            </w:pPr>
          </w:p>
        </w:tc>
        <w:tc>
          <w:tcPr>
            <w:tcW w:w="3061" w:type="dxa"/>
            <w:tcBorders>
              <w:bottom w:val="single" w:sz="4" w:space="0" w:color="auto"/>
            </w:tcBorders>
          </w:tcPr>
          <w:p w14:paraId="29F2DF3E" w14:textId="77777777" w:rsidR="00DA4662" w:rsidRPr="0067136C" w:rsidRDefault="00DA4662">
            <w:pPr>
              <w:pStyle w:val="ConsPlusNormal"/>
            </w:pPr>
          </w:p>
        </w:tc>
      </w:tr>
      <w:tr w:rsidR="00DA4662" w:rsidRPr="0067136C" w14:paraId="49766F60" w14:textId="77777777">
        <w:tc>
          <w:tcPr>
            <w:tcW w:w="2665" w:type="dxa"/>
            <w:tcBorders>
              <w:top w:val="single" w:sz="4" w:space="0" w:color="auto"/>
            </w:tcBorders>
          </w:tcPr>
          <w:p w14:paraId="5617C2E7" w14:textId="77777777" w:rsidR="00DA4662" w:rsidRPr="0067136C" w:rsidRDefault="00DA4662">
            <w:pPr>
              <w:pStyle w:val="ConsPlusNormal"/>
              <w:jc w:val="center"/>
            </w:pPr>
            <w:r w:rsidRPr="0067136C">
              <w:t>(должность)</w:t>
            </w:r>
          </w:p>
        </w:tc>
        <w:tc>
          <w:tcPr>
            <w:tcW w:w="340" w:type="dxa"/>
          </w:tcPr>
          <w:p w14:paraId="689CF9EC" w14:textId="77777777" w:rsidR="00DA4662" w:rsidRPr="0067136C" w:rsidRDefault="00DA4662">
            <w:pPr>
              <w:pStyle w:val="ConsPlusNormal"/>
            </w:pPr>
          </w:p>
        </w:tc>
        <w:tc>
          <w:tcPr>
            <w:tcW w:w="2665" w:type="dxa"/>
            <w:tcBorders>
              <w:top w:val="single" w:sz="4" w:space="0" w:color="auto"/>
            </w:tcBorders>
          </w:tcPr>
          <w:p w14:paraId="692CC30D" w14:textId="77777777" w:rsidR="00DA4662" w:rsidRPr="0067136C" w:rsidRDefault="00DA4662">
            <w:pPr>
              <w:pStyle w:val="ConsPlusNormal"/>
              <w:jc w:val="center"/>
            </w:pPr>
            <w:r w:rsidRPr="0067136C">
              <w:t>(подпись)</w:t>
            </w:r>
          </w:p>
        </w:tc>
        <w:tc>
          <w:tcPr>
            <w:tcW w:w="340" w:type="dxa"/>
          </w:tcPr>
          <w:p w14:paraId="7543AE46" w14:textId="77777777" w:rsidR="00DA4662" w:rsidRPr="0067136C" w:rsidRDefault="00DA4662">
            <w:pPr>
              <w:pStyle w:val="ConsPlusNormal"/>
            </w:pPr>
          </w:p>
        </w:tc>
        <w:tc>
          <w:tcPr>
            <w:tcW w:w="3061" w:type="dxa"/>
            <w:tcBorders>
              <w:top w:val="single" w:sz="4" w:space="0" w:color="auto"/>
            </w:tcBorders>
          </w:tcPr>
          <w:p w14:paraId="4081AA7E" w14:textId="77777777" w:rsidR="00DA4662" w:rsidRPr="0067136C" w:rsidRDefault="00DA4662">
            <w:pPr>
              <w:pStyle w:val="ConsPlusNormal"/>
              <w:jc w:val="center"/>
            </w:pPr>
            <w:r w:rsidRPr="0067136C">
              <w:t>(Ф.И.О.)</w:t>
            </w:r>
          </w:p>
        </w:tc>
      </w:tr>
      <w:tr w:rsidR="00DA4662" w:rsidRPr="0067136C" w14:paraId="002C1304" w14:textId="77777777">
        <w:tc>
          <w:tcPr>
            <w:tcW w:w="2665" w:type="dxa"/>
          </w:tcPr>
          <w:p w14:paraId="5F9B9A47" w14:textId="77777777" w:rsidR="00DA4662" w:rsidRPr="0067136C" w:rsidRDefault="00DA4662">
            <w:pPr>
              <w:pStyle w:val="ConsPlusNormal"/>
            </w:pPr>
          </w:p>
        </w:tc>
        <w:tc>
          <w:tcPr>
            <w:tcW w:w="340" w:type="dxa"/>
          </w:tcPr>
          <w:p w14:paraId="6F7A7EEA" w14:textId="77777777" w:rsidR="00DA4662" w:rsidRPr="0067136C" w:rsidRDefault="00DA4662">
            <w:pPr>
              <w:pStyle w:val="ConsPlusNormal"/>
            </w:pPr>
          </w:p>
        </w:tc>
        <w:tc>
          <w:tcPr>
            <w:tcW w:w="2665" w:type="dxa"/>
          </w:tcPr>
          <w:p w14:paraId="4963D124" w14:textId="77777777" w:rsidR="00DA4662" w:rsidRPr="0067136C" w:rsidRDefault="00DA4662">
            <w:pPr>
              <w:pStyle w:val="ConsPlusNormal"/>
            </w:pPr>
          </w:p>
        </w:tc>
        <w:tc>
          <w:tcPr>
            <w:tcW w:w="340" w:type="dxa"/>
          </w:tcPr>
          <w:p w14:paraId="155B2EEB" w14:textId="77777777" w:rsidR="00DA4662" w:rsidRPr="0067136C" w:rsidRDefault="00DA4662">
            <w:pPr>
              <w:pStyle w:val="ConsPlusNormal"/>
            </w:pPr>
          </w:p>
        </w:tc>
        <w:tc>
          <w:tcPr>
            <w:tcW w:w="3061" w:type="dxa"/>
          </w:tcPr>
          <w:p w14:paraId="6623A2DE" w14:textId="77777777" w:rsidR="00DA4662" w:rsidRPr="0067136C" w:rsidRDefault="00DA4662">
            <w:pPr>
              <w:pStyle w:val="ConsPlusNormal"/>
            </w:pPr>
          </w:p>
        </w:tc>
      </w:tr>
      <w:tr w:rsidR="00DA4662" w:rsidRPr="0067136C" w14:paraId="654F322D" w14:textId="77777777">
        <w:tc>
          <w:tcPr>
            <w:tcW w:w="2665" w:type="dxa"/>
          </w:tcPr>
          <w:p w14:paraId="35E2374D" w14:textId="77777777" w:rsidR="00DA4662" w:rsidRPr="0067136C" w:rsidRDefault="00DA4662">
            <w:pPr>
              <w:pStyle w:val="ConsPlusNormal"/>
              <w:jc w:val="center"/>
            </w:pPr>
            <w:r w:rsidRPr="0067136C">
              <w:t>М.П.</w:t>
            </w:r>
          </w:p>
          <w:p w14:paraId="42705D51" w14:textId="77777777" w:rsidR="00DA4662" w:rsidRPr="0067136C" w:rsidRDefault="00DA4662">
            <w:pPr>
              <w:pStyle w:val="ConsPlusNormal"/>
              <w:jc w:val="center"/>
            </w:pPr>
            <w:r w:rsidRPr="0067136C">
              <w:t>(при наличии)</w:t>
            </w:r>
          </w:p>
        </w:tc>
        <w:tc>
          <w:tcPr>
            <w:tcW w:w="340" w:type="dxa"/>
          </w:tcPr>
          <w:p w14:paraId="6BB8B434" w14:textId="77777777" w:rsidR="00DA4662" w:rsidRPr="0067136C" w:rsidRDefault="00DA4662">
            <w:pPr>
              <w:pStyle w:val="ConsPlusNormal"/>
            </w:pPr>
          </w:p>
        </w:tc>
        <w:tc>
          <w:tcPr>
            <w:tcW w:w="2665" w:type="dxa"/>
          </w:tcPr>
          <w:p w14:paraId="27E62F8B" w14:textId="77777777" w:rsidR="00DA4662" w:rsidRPr="0067136C" w:rsidRDefault="00DA4662">
            <w:pPr>
              <w:pStyle w:val="ConsPlusNormal"/>
            </w:pPr>
          </w:p>
        </w:tc>
        <w:tc>
          <w:tcPr>
            <w:tcW w:w="340" w:type="dxa"/>
          </w:tcPr>
          <w:p w14:paraId="44BABCB1" w14:textId="77777777" w:rsidR="00DA4662" w:rsidRPr="0067136C" w:rsidRDefault="00DA4662">
            <w:pPr>
              <w:pStyle w:val="ConsPlusNormal"/>
            </w:pPr>
          </w:p>
        </w:tc>
        <w:tc>
          <w:tcPr>
            <w:tcW w:w="3061" w:type="dxa"/>
          </w:tcPr>
          <w:p w14:paraId="4AE599EF" w14:textId="77777777" w:rsidR="00DA4662" w:rsidRPr="0067136C" w:rsidRDefault="00DA4662">
            <w:pPr>
              <w:pStyle w:val="ConsPlusNormal"/>
              <w:jc w:val="center"/>
            </w:pPr>
            <w:r w:rsidRPr="0067136C">
              <w:t>"__" ____________ 20__ г.</w:t>
            </w:r>
          </w:p>
        </w:tc>
      </w:tr>
    </w:tbl>
    <w:p w14:paraId="2A44C5B6" w14:textId="77777777" w:rsidR="00DA4662" w:rsidRPr="0067136C" w:rsidRDefault="00DA4662">
      <w:pPr>
        <w:pStyle w:val="ConsPlusNormal"/>
        <w:jc w:val="both"/>
      </w:pPr>
    </w:p>
    <w:p w14:paraId="2B619708" w14:textId="77777777" w:rsidR="00191747" w:rsidRPr="0067136C" w:rsidRDefault="00191747">
      <w:pPr>
        <w:pStyle w:val="ConsPlusNormal"/>
        <w:pBdr>
          <w:top w:val="single" w:sz="6" w:space="0" w:color="auto"/>
        </w:pBdr>
        <w:spacing w:before="100" w:after="100"/>
        <w:jc w:val="both"/>
      </w:pPr>
    </w:p>
    <w:p w14:paraId="59EBE56C" w14:textId="77777777" w:rsidR="00191747" w:rsidRPr="0067136C" w:rsidRDefault="00191747">
      <w:pPr>
        <w:pStyle w:val="ConsPlusNormal"/>
        <w:pBdr>
          <w:top w:val="single" w:sz="6" w:space="0" w:color="auto"/>
        </w:pBdr>
        <w:spacing w:before="100" w:after="100"/>
        <w:jc w:val="both"/>
      </w:pPr>
    </w:p>
    <w:p w14:paraId="49CD4011" w14:textId="77777777" w:rsidR="00191747" w:rsidRPr="0067136C" w:rsidRDefault="00191747">
      <w:pPr>
        <w:pStyle w:val="ConsPlusNormal"/>
        <w:pBdr>
          <w:top w:val="single" w:sz="6" w:space="0" w:color="auto"/>
        </w:pBdr>
        <w:spacing w:before="100" w:after="100"/>
        <w:jc w:val="both"/>
      </w:pPr>
    </w:p>
    <w:p w14:paraId="621FB23A" w14:textId="77777777" w:rsidR="00191747" w:rsidRPr="0067136C" w:rsidRDefault="00191747">
      <w:pPr>
        <w:pStyle w:val="ConsPlusNormal"/>
        <w:pBdr>
          <w:top w:val="single" w:sz="6" w:space="0" w:color="auto"/>
        </w:pBdr>
        <w:spacing w:before="100" w:after="100"/>
        <w:jc w:val="both"/>
      </w:pPr>
    </w:p>
    <w:p w14:paraId="7505440B" w14:textId="77777777" w:rsidR="00191747" w:rsidRPr="0067136C" w:rsidRDefault="00191747">
      <w:pPr>
        <w:pStyle w:val="ConsPlusNormal"/>
        <w:pBdr>
          <w:top w:val="single" w:sz="6" w:space="0" w:color="auto"/>
        </w:pBdr>
        <w:spacing w:before="100" w:after="100"/>
        <w:jc w:val="both"/>
      </w:pPr>
    </w:p>
    <w:p w14:paraId="66104631" w14:textId="77777777" w:rsidR="00191747" w:rsidRPr="0067136C" w:rsidRDefault="00191747">
      <w:pPr>
        <w:pStyle w:val="ConsPlusNormal"/>
        <w:pBdr>
          <w:top w:val="single" w:sz="6" w:space="0" w:color="auto"/>
        </w:pBdr>
        <w:spacing w:before="100" w:after="100"/>
        <w:jc w:val="both"/>
      </w:pPr>
    </w:p>
    <w:p w14:paraId="1961AABB" w14:textId="77777777" w:rsidR="00191747" w:rsidRPr="0067136C" w:rsidRDefault="00191747" w:rsidP="00191747">
      <w:pPr>
        <w:pStyle w:val="ConsPlusNormal"/>
        <w:jc w:val="right"/>
        <w:outlineLvl w:val="1"/>
      </w:pPr>
      <w:r w:rsidRPr="0067136C">
        <w:t>Приложение N 7</w:t>
      </w:r>
    </w:p>
    <w:p w14:paraId="52DF951C" w14:textId="77777777" w:rsidR="00191747" w:rsidRPr="0067136C" w:rsidRDefault="00191747" w:rsidP="00191747">
      <w:pPr>
        <w:pStyle w:val="ConsPlusNormal"/>
        <w:jc w:val="right"/>
      </w:pPr>
      <w:r w:rsidRPr="0067136C">
        <w:t>к Административному регламенту</w:t>
      </w:r>
    </w:p>
    <w:p w14:paraId="66683075" w14:textId="77777777" w:rsidR="00191747" w:rsidRPr="0067136C" w:rsidRDefault="00191747" w:rsidP="00191747">
      <w:pPr>
        <w:pStyle w:val="ConsPlusNormal"/>
        <w:jc w:val="right"/>
      </w:pPr>
    </w:p>
    <w:p w14:paraId="4617D7D0" w14:textId="77777777" w:rsidR="00191747" w:rsidRPr="0067136C" w:rsidRDefault="00191747" w:rsidP="00191747">
      <w:pPr>
        <w:widowControl w:val="0"/>
        <w:autoSpaceDE w:val="0"/>
        <w:autoSpaceDN w:val="0"/>
        <w:adjustRightInd w:val="0"/>
        <w:ind w:left="284"/>
        <w:jc w:val="center"/>
        <w:outlineLvl w:val="2"/>
        <w:rPr>
          <w:rFonts w:ascii="Times New Roman" w:hAnsi="Times New Roman"/>
          <w:b/>
          <w:sz w:val="24"/>
          <w:szCs w:val="24"/>
        </w:rPr>
      </w:pPr>
      <w:r w:rsidRPr="0067136C">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1BBF2234" w14:textId="77777777" w:rsidR="00191747" w:rsidRPr="0067136C" w:rsidRDefault="00191747" w:rsidP="00191747">
      <w:pPr>
        <w:autoSpaceDE w:val="0"/>
        <w:autoSpaceDN w:val="0"/>
        <w:adjustRightInd w:val="0"/>
        <w:ind w:firstLine="709"/>
        <w:jc w:val="both"/>
        <w:rPr>
          <w:rFonts w:ascii="Times New Roman" w:hAnsi="Times New Roman"/>
          <w:b/>
          <w:sz w:val="24"/>
          <w:szCs w:val="24"/>
        </w:rPr>
      </w:pPr>
    </w:p>
    <w:p w14:paraId="0E8FDDFD" w14:textId="77777777" w:rsidR="00191747" w:rsidRPr="0067136C" w:rsidRDefault="00191747" w:rsidP="00191747">
      <w:pPr>
        <w:autoSpaceDE w:val="0"/>
        <w:autoSpaceDN w:val="0"/>
        <w:adjustRightInd w:val="0"/>
        <w:ind w:firstLine="709"/>
        <w:jc w:val="both"/>
        <w:rPr>
          <w:rFonts w:ascii="Times New Roman" w:hAnsi="Times New Roman"/>
          <w:b/>
          <w:sz w:val="24"/>
          <w:szCs w:val="24"/>
        </w:rPr>
      </w:pPr>
      <w:r w:rsidRPr="0067136C">
        <w:rPr>
          <w:rFonts w:ascii="Times New Roman" w:hAnsi="Times New Roman"/>
          <w:b/>
          <w:sz w:val="24"/>
          <w:szCs w:val="24"/>
        </w:rPr>
        <w:t>1. Администрация Зональненского сельского поселения</w:t>
      </w:r>
    </w:p>
    <w:p w14:paraId="4043F61F" w14:textId="77777777" w:rsidR="00191747" w:rsidRPr="0067136C" w:rsidRDefault="00191747" w:rsidP="00191747">
      <w:pPr>
        <w:autoSpaceDE w:val="0"/>
        <w:autoSpaceDN w:val="0"/>
        <w:adjustRightInd w:val="0"/>
        <w:ind w:firstLine="709"/>
        <w:jc w:val="both"/>
        <w:rPr>
          <w:rFonts w:ascii="Times New Roman" w:hAnsi="Times New Roman"/>
          <w:sz w:val="24"/>
          <w:szCs w:val="24"/>
        </w:rPr>
      </w:pPr>
      <w:r w:rsidRPr="0067136C">
        <w:rPr>
          <w:rFonts w:ascii="Times New Roman" w:hAnsi="Times New Roman"/>
          <w:sz w:val="24"/>
          <w:szCs w:val="24"/>
        </w:rPr>
        <w:t>Место нахождения Администрации: 634507 Томская область, Томский район, п. Зональная Станция, ул. Совхозная, 10.</w:t>
      </w:r>
    </w:p>
    <w:p w14:paraId="0A45DA7B" w14:textId="77777777" w:rsidR="00191747" w:rsidRPr="0067136C" w:rsidRDefault="00191747" w:rsidP="00191747">
      <w:pPr>
        <w:autoSpaceDE w:val="0"/>
        <w:autoSpaceDN w:val="0"/>
        <w:adjustRightInd w:val="0"/>
        <w:ind w:firstLine="709"/>
        <w:jc w:val="both"/>
        <w:rPr>
          <w:rFonts w:ascii="Times New Roman" w:hAnsi="Times New Roman"/>
          <w:sz w:val="24"/>
          <w:szCs w:val="24"/>
        </w:rPr>
      </w:pPr>
      <w:r w:rsidRPr="0067136C">
        <w:rPr>
          <w:rFonts w:ascii="Times New Roman" w:hAnsi="Times New Roman"/>
          <w:sz w:val="24"/>
          <w:szCs w:val="24"/>
        </w:rPr>
        <w:t>График работы Администрации Зональненского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272"/>
      </w:tblGrid>
      <w:tr w:rsidR="00191747" w:rsidRPr="0067136C" w14:paraId="1F45E603" w14:textId="77777777" w:rsidTr="00AB01FE">
        <w:trPr>
          <w:jc w:val="center"/>
        </w:trPr>
        <w:tc>
          <w:tcPr>
            <w:tcW w:w="1155" w:type="pct"/>
            <w:hideMark/>
          </w:tcPr>
          <w:p w14:paraId="34DB64A5" w14:textId="77777777" w:rsidR="00191747" w:rsidRPr="0067136C" w:rsidRDefault="00191747" w:rsidP="00AB01FE">
            <w:pPr>
              <w:tabs>
                <w:tab w:val="left" w:pos="1276"/>
              </w:tabs>
              <w:rPr>
                <w:rFonts w:ascii="Times New Roman" w:hAnsi="Times New Roman"/>
                <w:i/>
                <w:color w:val="000000"/>
                <w:sz w:val="24"/>
                <w:szCs w:val="24"/>
                <w:lang w:val="en-US"/>
              </w:rPr>
            </w:pPr>
            <w:r w:rsidRPr="0067136C">
              <w:rPr>
                <w:rFonts w:ascii="Times New Roman" w:hAnsi="Times New Roman"/>
                <w:noProof/>
                <w:color w:val="000000"/>
                <w:sz w:val="24"/>
                <w:szCs w:val="24"/>
                <w:lang w:val="en-US"/>
              </w:rPr>
              <w:t>Понедельник:</w:t>
            </w:r>
          </w:p>
        </w:tc>
        <w:tc>
          <w:tcPr>
            <w:tcW w:w="3845" w:type="pct"/>
            <w:vAlign w:val="center"/>
          </w:tcPr>
          <w:p w14:paraId="5FB0DE1D" w14:textId="77777777" w:rsidR="00191747" w:rsidRPr="0067136C" w:rsidRDefault="00191747" w:rsidP="00AB01FE">
            <w:pPr>
              <w:tabs>
                <w:tab w:val="left" w:pos="1276"/>
              </w:tabs>
              <w:ind w:right="-108"/>
              <w:jc w:val="center"/>
              <w:rPr>
                <w:rFonts w:ascii="Times New Roman" w:hAnsi="Times New Roman"/>
                <w:i/>
                <w:color w:val="000000"/>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32F67A61" w14:textId="77777777" w:rsidTr="00AB01FE">
        <w:trPr>
          <w:jc w:val="center"/>
        </w:trPr>
        <w:tc>
          <w:tcPr>
            <w:tcW w:w="1155" w:type="pct"/>
            <w:hideMark/>
          </w:tcPr>
          <w:p w14:paraId="5795D502" w14:textId="77777777" w:rsidR="00191747" w:rsidRPr="0067136C" w:rsidRDefault="00191747" w:rsidP="00AB01FE">
            <w:pPr>
              <w:tabs>
                <w:tab w:val="left" w:pos="1276"/>
              </w:tabs>
              <w:rPr>
                <w:rFonts w:ascii="Times New Roman" w:hAnsi="Times New Roman"/>
                <w:color w:val="000000"/>
                <w:sz w:val="24"/>
                <w:szCs w:val="24"/>
                <w:lang w:val="en-US"/>
              </w:rPr>
            </w:pPr>
            <w:r w:rsidRPr="0067136C">
              <w:rPr>
                <w:rFonts w:ascii="Times New Roman" w:hAnsi="Times New Roman"/>
                <w:noProof/>
                <w:color w:val="000000"/>
                <w:sz w:val="24"/>
                <w:szCs w:val="24"/>
              </w:rPr>
              <w:t>Вторник</w:t>
            </w:r>
            <w:r w:rsidRPr="0067136C">
              <w:rPr>
                <w:rFonts w:ascii="Times New Roman" w:hAnsi="Times New Roman"/>
                <w:noProof/>
                <w:color w:val="000000"/>
                <w:sz w:val="24"/>
                <w:szCs w:val="24"/>
                <w:lang w:val="en-US"/>
              </w:rPr>
              <w:t>:</w:t>
            </w:r>
          </w:p>
        </w:tc>
        <w:tc>
          <w:tcPr>
            <w:tcW w:w="3845" w:type="pct"/>
          </w:tcPr>
          <w:p w14:paraId="2A19985A" w14:textId="77777777" w:rsidR="00191747" w:rsidRPr="0067136C" w:rsidRDefault="00191747" w:rsidP="00AB01FE">
            <w:pPr>
              <w:jc w:val="center"/>
              <w:rPr>
                <w:rFonts w:ascii="Times New Roman" w:hAnsi="Times New Roman"/>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6413C5BB" w14:textId="77777777" w:rsidTr="00AB01FE">
        <w:trPr>
          <w:jc w:val="center"/>
        </w:trPr>
        <w:tc>
          <w:tcPr>
            <w:tcW w:w="1155" w:type="pct"/>
            <w:hideMark/>
          </w:tcPr>
          <w:p w14:paraId="34C1B23B" w14:textId="77777777" w:rsidR="00191747" w:rsidRPr="0067136C" w:rsidRDefault="00191747" w:rsidP="00AB01FE">
            <w:pPr>
              <w:tabs>
                <w:tab w:val="left" w:pos="1276"/>
              </w:tabs>
              <w:rPr>
                <w:rFonts w:ascii="Times New Roman" w:hAnsi="Times New Roman"/>
                <w:noProof/>
                <w:color w:val="000000"/>
                <w:sz w:val="24"/>
                <w:szCs w:val="24"/>
              </w:rPr>
            </w:pPr>
            <w:r w:rsidRPr="0067136C">
              <w:rPr>
                <w:rFonts w:ascii="Times New Roman" w:hAnsi="Times New Roman"/>
                <w:noProof/>
                <w:color w:val="000000"/>
                <w:sz w:val="24"/>
                <w:szCs w:val="24"/>
                <w:lang w:val="en-US"/>
              </w:rPr>
              <w:t>С</w:t>
            </w:r>
            <w:r w:rsidRPr="0067136C">
              <w:rPr>
                <w:rFonts w:ascii="Times New Roman" w:hAnsi="Times New Roman"/>
                <w:noProof/>
                <w:color w:val="000000"/>
                <w:sz w:val="24"/>
                <w:szCs w:val="24"/>
              </w:rPr>
              <w:t>реда:</w:t>
            </w:r>
          </w:p>
        </w:tc>
        <w:tc>
          <w:tcPr>
            <w:tcW w:w="3845" w:type="pct"/>
          </w:tcPr>
          <w:p w14:paraId="05DF56DB" w14:textId="77777777" w:rsidR="00191747" w:rsidRPr="0067136C" w:rsidRDefault="00191747" w:rsidP="00AB01FE">
            <w:pPr>
              <w:jc w:val="center"/>
              <w:rPr>
                <w:rFonts w:ascii="Times New Roman" w:hAnsi="Times New Roman"/>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5E155A13" w14:textId="77777777" w:rsidTr="00AB01FE">
        <w:trPr>
          <w:jc w:val="center"/>
        </w:trPr>
        <w:tc>
          <w:tcPr>
            <w:tcW w:w="1155" w:type="pct"/>
            <w:hideMark/>
          </w:tcPr>
          <w:p w14:paraId="65957D49" w14:textId="77777777" w:rsidR="00191747" w:rsidRPr="0067136C" w:rsidRDefault="00191747" w:rsidP="00AB01FE">
            <w:pPr>
              <w:tabs>
                <w:tab w:val="left" w:pos="1276"/>
              </w:tabs>
              <w:rPr>
                <w:rFonts w:ascii="Times New Roman" w:hAnsi="Times New Roman"/>
                <w:color w:val="000000"/>
                <w:sz w:val="24"/>
                <w:szCs w:val="24"/>
                <w:lang w:val="en-US"/>
              </w:rPr>
            </w:pPr>
            <w:r w:rsidRPr="0067136C">
              <w:rPr>
                <w:rFonts w:ascii="Times New Roman" w:hAnsi="Times New Roman"/>
                <w:noProof/>
                <w:color w:val="000000"/>
                <w:sz w:val="24"/>
                <w:szCs w:val="24"/>
              </w:rPr>
              <w:t>Четверг</w:t>
            </w:r>
            <w:r w:rsidRPr="0067136C">
              <w:rPr>
                <w:rFonts w:ascii="Times New Roman" w:hAnsi="Times New Roman"/>
                <w:noProof/>
                <w:color w:val="000000"/>
                <w:sz w:val="24"/>
                <w:szCs w:val="24"/>
                <w:lang w:val="en-US"/>
              </w:rPr>
              <w:t>:</w:t>
            </w:r>
          </w:p>
        </w:tc>
        <w:tc>
          <w:tcPr>
            <w:tcW w:w="3845" w:type="pct"/>
          </w:tcPr>
          <w:p w14:paraId="32F43801" w14:textId="77777777" w:rsidR="00191747" w:rsidRPr="0067136C" w:rsidRDefault="00191747" w:rsidP="00AB01FE">
            <w:pPr>
              <w:jc w:val="center"/>
              <w:rPr>
                <w:rFonts w:ascii="Times New Roman" w:hAnsi="Times New Roman"/>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4ED069D6" w14:textId="77777777" w:rsidTr="00AB01FE">
        <w:trPr>
          <w:jc w:val="center"/>
        </w:trPr>
        <w:tc>
          <w:tcPr>
            <w:tcW w:w="1155" w:type="pct"/>
            <w:hideMark/>
          </w:tcPr>
          <w:p w14:paraId="742D7154" w14:textId="77777777" w:rsidR="00191747" w:rsidRPr="0067136C" w:rsidRDefault="00191747" w:rsidP="00AB01FE">
            <w:pPr>
              <w:tabs>
                <w:tab w:val="left" w:pos="1276"/>
              </w:tabs>
              <w:rPr>
                <w:rFonts w:ascii="Times New Roman" w:hAnsi="Times New Roman"/>
                <w:noProof/>
                <w:color w:val="000000"/>
                <w:sz w:val="24"/>
                <w:szCs w:val="24"/>
                <w:lang w:val="en-US"/>
              </w:rPr>
            </w:pPr>
            <w:r w:rsidRPr="0067136C">
              <w:rPr>
                <w:rFonts w:ascii="Times New Roman" w:hAnsi="Times New Roman"/>
                <w:noProof/>
                <w:color w:val="000000"/>
                <w:sz w:val="24"/>
                <w:szCs w:val="24"/>
                <w:lang w:val="en-US"/>
              </w:rPr>
              <w:t>Пятница:</w:t>
            </w:r>
          </w:p>
        </w:tc>
        <w:tc>
          <w:tcPr>
            <w:tcW w:w="3845" w:type="pct"/>
          </w:tcPr>
          <w:p w14:paraId="0E6188F9" w14:textId="77777777" w:rsidR="00191747" w:rsidRPr="0067136C" w:rsidRDefault="00191747" w:rsidP="00AB01FE">
            <w:pPr>
              <w:jc w:val="center"/>
              <w:rPr>
                <w:rFonts w:ascii="Times New Roman" w:hAnsi="Times New Roman"/>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02364998" w14:textId="77777777" w:rsidTr="00AB01FE">
        <w:trPr>
          <w:jc w:val="center"/>
        </w:trPr>
        <w:tc>
          <w:tcPr>
            <w:tcW w:w="1155" w:type="pct"/>
            <w:hideMark/>
          </w:tcPr>
          <w:p w14:paraId="2C79051E" w14:textId="77777777" w:rsidR="00191747" w:rsidRPr="0067136C" w:rsidRDefault="00191747" w:rsidP="00AB01FE">
            <w:pPr>
              <w:tabs>
                <w:tab w:val="left" w:pos="1276"/>
              </w:tabs>
              <w:rPr>
                <w:rFonts w:ascii="Times New Roman" w:hAnsi="Times New Roman"/>
                <w:noProof/>
                <w:color w:val="000000"/>
                <w:sz w:val="24"/>
                <w:szCs w:val="24"/>
              </w:rPr>
            </w:pPr>
            <w:r w:rsidRPr="0067136C">
              <w:rPr>
                <w:rFonts w:ascii="Times New Roman" w:hAnsi="Times New Roman"/>
                <w:noProof/>
                <w:color w:val="000000"/>
                <w:sz w:val="24"/>
                <w:szCs w:val="24"/>
                <w:lang w:val="en-US"/>
              </w:rPr>
              <w:t>Суббота</w:t>
            </w:r>
            <w:r w:rsidRPr="0067136C">
              <w:rPr>
                <w:rFonts w:ascii="Times New Roman" w:hAnsi="Times New Roman"/>
                <w:noProof/>
                <w:color w:val="000000"/>
                <w:sz w:val="24"/>
                <w:szCs w:val="24"/>
              </w:rPr>
              <w:t>:</w:t>
            </w:r>
          </w:p>
        </w:tc>
        <w:tc>
          <w:tcPr>
            <w:tcW w:w="3845" w:type="pct"/>
            <w:vAlign w:val="center"/>
            <w:hideMark/>
          </w:tcPr>
          <w:p w14:paraId="39C62997" w14:textId="77777777" w:rsidR="00191747" w:rsidRPr="0067136C" w:rsidRDefault="00191747" w:rsidP="00AB01FE">
            <w:pPr>
              <w:tabs>
                <w:tab w:val="left" w:pos="1276"/>
              </w:tabs>
              <w:ind w:right="-108"/>
              <w:jc w:val="center"/>
              <w:rPr>
                <w:rFonts w:ascii="Times New Roman" w:hAnsi="Times New Roman"/>
                <w:i/>
                <w:color w:val="000000"/>
                <w:sz w:val="24"/>
                <w:szCs w:val="24"/>
              </w:rPr>
            </w:pPr>
            <w:r w:rsidRPr="0067136C">
              <w:rPr>
                <w:rFonts w:ascii="Times New Roman" w:hAnsi="Times New Roman"/>
                <w:i/>
                <w:noProof/>
                <w:color w:val="000000"/>
                <w:sz w:val="24"/>
                <w:szCs w:val="24"/>
                <w:lang w:val="en-US"/>
              </w:rPr>
              <w:t>выходной день</w:t>
            </w:r>
          </w:p>
        </w:tc>
      </w:tr>
      <w:tr w:rsidR="00191747" w:rsidRPr="0067136C" w14:paraId="46C5D557" w14:textId="77777777" w:rsidTr="00AB01FE">
        <w:trPr>
          <w:jc w:val="center"/>
        </w:trPr>
        <w:tc>
          <w:tcPr>
            <w:tcW w:w="1155" w:type="pct"/>
            <w:hideMark/>
          </w:tcPr>
          <w:p w14:paraId="77B2077C" w14:textId="77777777" w:rsidR="00191747" w:rsidRPr="0067136C" w:rsidRDefault="00191747" w:rsidP="00AB01FE">
            <w:pPr>
              <w:tabs>
                <w:tab w:val="left" w:pos="1276"/>
              </w:tabs>
              <w:rPr>
                <w:rFonts w:ascii="Times New Roman" w:hAnsi="Times New Roman"/>
                <w:noProof/>
                <w:color w:val="000000"/>
                <w:sz w:val="24"/>
                <w:szCs w:val="24"/>
                <w:lang w:val="en-US"/>
              </w:rPr>
            </w:pPr>
            <w:r w:rsidRPr="0067136C">
              <w:rPr>
                <w:rFonts w:ascii="Times New Roman" w:hAnsi="Times New Roman"/>
                <w:noProof/>
                <w:color w:val="000000"/>
                <w:sz w:val="24"/>
                <w:szCs w:val="24"/>
                <w:lang w:val="en-US"/>
              </w:rPr>
              <w:t>Воскресенье:</w:t>
            </w:r>
          </w:p>
        </w:tc>
        <w:tc>
          <w:tcPr>
            <w:tcW w:w="3845" w:type="pct"/>
            <w:vAlign w:val="center"/>
            <w:hideMark/>
          </w:tcPr>
          <w:p w14:paraId="03D613E4" w14:textId="77777777" w:rsidR="00191747" w:rsidRPr="0067136C" w:rsidRDefault="00191747" w:rsidP="00AB01FE">
            <w:pPr>
              <w:tabs>
                <w:tab w:val="left" w:pos="1276"/>
              </w:tabs>
              <w:jc w:val="center"/>
              <w:rPr>
                <w:rFonts w:ascii="Times New Roman" w:hAnsi="Times New Roman"/>
                <w:i/>
                <w:noProof/>
                <w:color w:val="000000"/>
                <w:sz w:val="24"/>
                <w:szCs w:val="24"/>
              </w:rPr>
            </w:pPr>
            <w:r w:rsidRPr="0067136C">
              <w:rPr>
                <w:rFonts w:ascii="Times New Roman" w:hAnsi="Times New Roman"/>
                <w:i/>
                <w:noProof/>
                <w:color w:val="000000"/>
                <w:sz w:val="24"/>
                <w:szCs w:val="24"/>
                <w:lang w:val="en-US"/>
              </w:rPr>
              <w:t>выходной день</w:t>
            </w:r>
          </w:p>
        </w:tc>
      </w:tr>
    </w:tbl>
    <w:p w14:paraId="2E963755" w14:textId="77777777" w:rsidR="00191747" w:rsidRPr="0067136C" w:rsidRDefault="00191747" w:rsidP="00191747">
      <w:pPr>
        <w:autoSpaceDE w:val="0"/>
        <w:autoSpaceDN w:val="0"/>
        <w:adjustRightInd w:val="0"/>
        <w:ind w:firstLine="540"/>
        <w:jc w:val="both"/>
        <w:rPr>
          <w:rFonts w:ascii="Times New Roman" w:hAnsi="Times New Roman"/>
          <w:sz w:val="24"/>
          <w:szCs w:val="24"/>
        </w:rPr>
      </w:pPr>
    </w:p>
    <w:p w14:paraId="53D591B8" w14:textId="77777777" w:rsidR="00191747" w:rsidRPr="0067136C" w:rsidRDefault="00191747" w:rsidP="00191747">
      <w:pPr>
        <w:autoSpaceDE w:val="0"/>
        <w:autoSpaceDN w:val="0"/>
        <w:adjustRightInd w:val="0"/>
        <w:ind w:firstLine="709"/>
        <w:jc w:val="both"/>
        <w:rPr>
          <w:rFonts w:ascii="Times New Roman" w:hAnsi="Times New Roman"/>
          <w:sz w:val="24"/>
          <w:szCs w:val="24"/>
        </w:rPr>
      </w:pPr>
      <w:r w:rsidRPr="0067136C">
        <w:rPr>
          <w:rFonts w:ascii="Times New Roman" w:hAnsi="Times New Roman"/>
          <w:sz w:val="24"/>
          <w:szCs w:val="24"/>
        </w:rPr>
        <w:t>График приема заявителей в Администрации Зональненского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272"/>
      </w:tblGrid>
      <w:tr w:rsidR="00191747" w:rsidRPr="0067136C" w14:paraId="0DD8D433" w14:textId="77777777" w:rsidTr="00AB01FE">
        <w:trPr>
          <w:jc w:val="center"/>
        </w:trPr>
        <w:tc>
          <w:tcPr>
            <w:tcW w:w="1155" w:type="pct"/>
            <w:hideMark/>
          </w:tcPr>
          <w:p w14:paraId="43441184" w14:textId="77777777" w:rsidR="00191747" w:rsidRPr="0067136C" w:rsidRDefault="00191747" w:rsidP="00AB01FE">
            <w:pPr>
              <w:tabs>
                <w:tab w:val="left" w:pos="1276"/>
              </w:tabs>
              <w:rPr>
                <w:rFonts w:ascii="Times New Roman" w:hAnsi="Times New Roman"/>
                <w:i/>
                <w:color w:val="000000"/>
                <w:sz w:val="24"/>
                <w:szCs w:val="24"/>
                <w:lang w:val="en-US"/>
              </w:rPr>
            </w:pPr>
            <w:r w:rsidRPr="0067136C">
              <w:rPr>
                <w:rFonts w:ascii="Times New Roman" w:hAnsi="Times New Roman"/>
                <w:noProof/>
                <w:color w:val="000000"/>
                <w:sz w:val="24"/>
                <w:szCs w:val="24"/>
                <w:lang w:val="en-US"/>
              </w:rPr>
              <w:t>Понедел</w:t>
            </w:r>
            <w:r w:rsidRPr="0067136C">
              <w:rPr>
                <w:rFonts w:ascii="Times New Roman" w:hAnsi="Times New Roman"/>
                <w:i/>
                <w:noProof/>
                <w:color w:val="000000"/>
                <w:sz w:val="24"/>
                <w:szCs w:val="24"/>
                <w:lang w:val="en-US"/>
              </w:rPr>
              <w:t>ьник:</w:t>
            </w:r>
          </w:p>
        </w:tc>
        <w:tc>
          <w:tcPr>
            <w:tcW w:w="3845" w:type="pct"/>
            <w:vAlign w:val="center"/>
            <w:hideMark/>
          </w:tcPr>
          <w:p w14:paraId="2560CE58" w14:textId="77777777" w:rsidR="00191747" w:rsidRPr="0067136C" w:rsidRDefault="00191747" w:rsidP="00AB01FE">
            <w:pPr>
              <w:tabs>
                <w:tab w:val="left" w:pos="1276"/>
              </w:tabs>
              <w:ind w:right="-108"/>
              <w:jc w:val="center"/>
              <w:rPr>
                <w:rFonts w:ascii="Times New Roman" w:hAnsi="Times New Roman"/>
                <w:i/>
                <w:color w:val="000000"/>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36ABC337" w14:textId="77777777" w:rsidTr="00AB01FE">
        <w:trPr>
          <w:jc w:val="center"/>
        </w:trPr>
        <w:tc>
          <w:tcPr>
            <w:tcW w:w="1155" w:type="pct"/>
            <w:hideMark/>
          </w:tcPr>
          <w:p w14:paraId="52514DEA" w14:textId="77777777" w:rsidR="00191747" w:rsidRPr="0067136C" w:rsidRDefault="00191747" w:rsidP="00AB01FE">
            <w:pPr>
              <w:tabs>
                <w:tab w:val="left" w:pos="1276"/>
              </w:tabs>
              <w:rPr>
                <w:rFonts w:ascii="Times New Roman" w:hAnsi="Times New Roman"/>
                <w:color w:val="000000"/>
                <w:sz w:val="24"/>
                <w:szCs w:val="24"/>
                <w:lang w:val="en-US"/>
              </w:rPr>
            </w:pPr>
            <w:r w:rsidRPr="0067136C">
              <w:rPr>
                <w:rFonts w:ascii="Times New Roman" w:hAnsi="Times New Roman"/>
                <w:noProof/>
                <w:color w:val="000000"/>
                <w:sz w:val="24"/>
                <w:szCs w:val="24"/>
              </w:rPr>
              <w:t>Вторник</w:t>
            </w:r>
            <w:r w:rsidRPr="0067136C">
              <w:rPr>
                <w:rFonts w:ascii="Times New Roman" w:hAnsi="Times New Roman"/>
                <w:noProof/>
                <w:color w:val="000000"/>
                <w:sz w:val="24"/>
                <w:szCs w:val="24"/>
                <w:lang w:val="en-US"/>
              </w:rPr>
              <w:t>:</w:t>
            </w:r>
          </w:p>
        </w:tc>
        <w:tc>
          <w:tcPr>
            <w:tcW w:w="3845" w:type="pct"/>
            <w:hideMark/>
          </w:tcPr>
          <w:p w14:paraId="1426FC5A" w14:textId="77777777" w:rsidR="00191747" w:rsidRPr="0067136C" w:rsidRDefault="00191747" w:rsidP="00AB01FE">
            <w:pPr>
              <w:jc w:val="center"/>
              <w:rPr>
                <w:rFonts w:ascii="Times New Roman" w:hAnsi="Times New Roman"/>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70D3BB98" w14:textId="77777777" w:rsidTr="00AB01FE">
        <w:trPr>
          <w:jc w:val="center"/>
        </w:trPr>
        <w:tc>
          <w:tcPr>
            <w:tcW w:w="1155" w:type="pct"/>
            <w:hideMark/>
          </w:tcPr>
          <w:p w14:paraId="766CE97F" w14:textId="77777777" w:rsidR="00191747" w:rsidRPr="0067136C" w:rsidRDefault="00191747" w:rsidP="00AB01FE">
            <w:pPr>
              <w:tabs>
                <w:tab w:val="left" w:pos="1276"/>
              </w:tabs>
              <w:rPr>
                <w:rFonts w:ascii="Times New Roman" w:hAnsi="Times New Roman"/>
                <w:noProof/>
                <w:color w:val="000000"/>
                <w:sz w:val="24"/>
                <w:szCs w:val="24"/>
              </w:rPr>
            </w:pPr>
            <w:r w:rsidRPr="0067136C">
              <w:rPr>
                <w:rFonts w:ascii="Times New Roman" w:hAnsi="Times New Roman"/>
                <w:noProof/>
                <w:color w:val="000000"/>
                <w:sz w:val="24"/>
                <w:szCs w:val="24"/>
                <w:lang w:val="en-US"/>
              </w:rPr>
              <w:t>С</w:t>
            </w:r>
            <w:r w:rsidRPr="0067136C">
              <w:rPr>
                <w:rFonts w:ascii="Times New Roman" w:hAnsi="Times New Roman"/>
                <w:noProof/>
                <w:color w:val="000000"/>
                <w:sz w:val="24"/>
                <w:szCs w:val="24"/>
              </w:rPr>
              <w:t>реда:</w:t>
            </w:r>
          </w:p>
        </w:tc>
        <w:tc>
          <w:tcPr>
            <w:tcW w:w="3845" w:type="pct"/>
            <w:hideMark/>
          </w:tcPr>
          <w:p w14:paraId="4B46A925" w14:textId="77777777" w:rsidR="00191747" w:rsidRPr="0067136C" w:rsidRDefault="0067136C" w:rsidP="00AB01FE">
            <w:pPr>
              <w:jc w:val="center"/>
              <w:rPr>
                <w:rFonts w:ascii="Times New Roman" w:hAnsi="Times New Roman"/>
                <w:sz w:val="24"/>
                <w:szCs w:val="24"/>
              </w:rPr>
            </w:pPr>
            <w:r>
              <w:rPr>
                <w:rFonts w:ascii="Times New Roman" w:hAnsi="Times New Roman"/>
                <w:i/>
                <w:color w:val="000000"/>
                <w:sz w:val="24"/>
                <w:szCs w:val="24"/>
              </w:rPr>
              <w:t>Не приемный день</w:t>
            </w:r>
          </w:p>
        </w:tc>
      </w:tr>
      <w:tr w:rsidR="00191747" w:rsidRPr="0067136C" w14:paraId="1348C702" w14:textId="77777777" w:rsidTr="00AB01FE">
        <w:trPr>
          <w:jc w:val="center"/>
        </w:trPr>
        <w:tc>
          <w:tcPr>
            <w:tcW w:w="1155" w:type="pct"/>
            <w:hideMark/>
          </w:tcPr>
          <w:p w14:paraId="05D0972E" w14:textId="77777777" w:rsidR="00191747" w:rsidRPr="0067136C" w:rsidRDefault="00191747" w:rsidP="00AB01FE">
            <w:pPr>
              <w:tabs>
                <w:tab w:val="left" w:pos="1276"/>
              </w:tabs>
              <w:rPr>
                <w:rFonts w:ascii="Times New Roman" w:hAnsi="Times New Roman"/>
                <w:color w:val="000000"/>
                <w:sz w:val="24"/>
                <w:szCs w:val="24"/>
                <w:lang w:val="en-US"/>
              </w:rPr>
            </w:pPr>
            <w:r w:rsidRPr="0067136C">
              <w:rPr>
                <w:rFonts w:ascii="Times New Roman" w:hAnsi="Times New Roman"/>
                <w:noProof/>
                <w:color w:val="000000"/>
                <w:sz w:val="24"/>
                <w:szCs w:val="24"/>
              </w:rPr>
              <w:t>Четверг</w:t>
            </w:r>
            <w:r w:rsidRPr="0067136C">
              <w:rPr>
                <w:rFonts w:ascii="Times New Roman" w:hAnsi="Times New Roman"/>
                <w:noProof/>
                <w:color w:val="000000"/>
                <w:sz w:val="24"/>
                <w:szCs w:val="24"/>
                <w:lang w:val="en-US"/>
              </w:rPr>
              <w:t>:</w:t>
            </w:r>
          </w:p>
        </w:tc>
        <w:tc>
          <w:tcPr>
            <w:tcW w:w="3845" w:type="pct"/>
            <w:hideMark/>
          </w:tcPr>
          <w:p w14:paraId="2E4474FD" w14:textId="77777777" w:rsidR="00191747" w:rsidRPr="0067136C" w:rsidRDefault="00191747" w:rsidP="00AB01FE">
            <w:pPr>
              <w:jc w:val="center"/>
              <w:rPr>
                <w:rFonts w:ascii="Times New Roman" w:hAnsi="Times New Roman"/>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0DA2D9BF" w14:textId="77777777" w:rsidTr="00AB01FE">
        <w:trPr>
          <w:jc w:val="center"/>
        </w:trPr>
        <w:tc>
          <w:tcPr>
            <w:tcW w:w="1155" w:type="pct"/>
            <w:hideMark/>
          </w:tcPr>
          <w:p w14:paraId="6A075AEF" w14:textId="77777777" w:rsidR="00191747" w:rsidRPr="0067136C" w:rsidRDefault="00191747" w:rsidP="00AB01FE">
            <w:pPr>
              <w:tabs>
                <w:tab w:val="left" w:pos="1276"/>
              </w:tabs>
              <w:rPr>
                <w:rFonts w:ascii="Times New Roman" w:hAnsi="Times New Roman"/>
                <w:noProof/>
                <w:color w:val="000000"/>
                <w:sz w:val="24"/>
                <w:szCs w:val="24"/>
                <w:lang w:val="en-US"/>
              </w:rPr>
            </w:pPr>
            <w:r w:rsidRPr="0067136C">
              <w:rPr>
                <w:rFonts w:ascii="Times New Roman" w:hAnsi="Times New Roman"/>
                <w:noProof/>
                <w:color w:val="000000"/>
                <w:sz w:val="24"/>
                <w:szCs w:val="24"/>
                <w:lang w:val="en-US"/>
              </w:rPr>
              <w:t>Пятница:</w:t>
            </w:r>
          </w:p>
        </w:tc>
        <w:tc>
          <w:tcPr>
            <w:tcW w:w="3845" w:type="pct"/>
            <w:hideMark/>
          </w:tcPr>
          <w:p w14:paraId="37388068" w14:textId="77777777" w:rsidR="00191747" w:rsidRPr="0067136C" w:rsidRDefault="0067136C" w:rsidP="00AB01FE">
            <w:pPr>
              <w:jc w:val="center"/>
              <w:rPr>
                <w:rFonts w:ascii="Times New Roman" w:hAnsi="Times New Roman"/>
                <w:sz w:val="24"/>
                <w:szCs w:val="24"/>
              </w:rPr>
            </w:pPr>
            <w:r>
              <w:rPr>
                <w:rFonts w:ascii="Times New Roman" w:hAnsi="Times New Roman"/>
                <w:i/>
                <w:color w:val="000000"/>
                <w:sz w:val="24"/>
                <w:szCs w:val="24"/>
              </w:rPr>
              <w:t>Не приемный день</w:t>
            </w:r>
          </w:p>
        </w:tc>
      </w:tr>
      <w:tr w:rsidR="00191747" w:rsidRPr="0067136C" w14:paraId="1691A680" w14:textId="77777777" w:rsidTr="00AB01FE">
        <w:trPr>
          <w:jc w:val="center"/>
        </w:trPr>
        <w:tc>
          <w:tcPr>
            <w:tcW w:w="1155" w:type="pct"/>
            <w:hideMark/>
          </w:tcPr>
          <w:p w14:paraId="3B881E33" w14:textId="77777777" w:rsidR="00191747" w:rsidRPr="0067136C" w:rsidRDefault="00191747" w:rsidP="00AB01FE">
            <w:pPr>
              <w:tabs>
                <w:tab w:val="left" w:pos="1276"/>
              </w:tabs>
              <w:rPr>
                <w:rFonts w:ascii="Times New Roman" w:hAnsi="Times New Roman"/>
                <w:noProof/>
                <w:color w:val="000000"/>
                <w:sz w:val="24"/>
                <w:szCs w:val="24"/>
              </w:rPr>
            </w:pPr>
            <w:r w:rsidRPr="0067136C">
              <w:rPr>
                <w:rFonts w:ascii="Times New Roman" w:hAnsi="Times New Roman"/>
                <w:noProof/>
                <w:color w:val="000000"/>
                <w:sz w:val="24"/>
                <w:szCs w:val="24"/>
                <w:lang w:val="en-US"/>
              </w:rPr>
              <w:t>Суббота</w:t>
            </w:r>
            <w:r w:rsidRPr="0067136C">
              <w:rPr>
                <w:rFonts w:ascii="Times New Roman" w:hAnsi="Times New Roman"/>
                <w:noProof/>
                <w:color w:val="000000"/>
                <w:sz w:val="24"/>
                <w:szCs w:val="24"/>
              </w:rPr>
              <w:t>:</w:t>
            </w:r>
          </w:p>
        </w:tc>
        <w:tc>
          <w:tcPr>
            <w:tcW w:w="3845" w:type="pct"/>
            <w:vAlign w:val="center"/>
            <w:hideMark/>
          </w:tcPr>
          <w:p w14:paraId="6FFB4BA3" w14:textId="77777777" w:rsidR="00191747" w:rsidRPr="0067136C" w:rsidRDefault="00191747" w:rsidP="00AB01FE">
            <w:pPr>
              <w:tabs>
                <w:tab w:val="left" w:pos="1276"/>
              </w:tabs>
              <w:ind w:right="-108"/>
              <w:jc w:val="center"/>
              <w:rPr>
                <w:rFonts w:ascii="Times New Roman" w:hAnsi="Times New Roman"/>
                <w:i/>
                <w:color w:val="000000"/>
                <w:sz w:val="24"/>
                <w:szCs w:val="24"/>
              </w:rPr>
            </w:pPr>
            <w:r w:rsidRPr="0067136C">
              <w:rPr>
                <w:rFonts w:ascii="Times New Roman" w:hAnsi="Times New Roman"/>
                <w:i/>
                <w:noProof/>
                <w:color w:val="000000"/>
                <w:sz w:val="24"/>
                <w:szCs w:val="24"/>
                <w:lang w:val="en-US"/>
              </w:rPr>
              <w:t>выходной день</w:t>
            </w:r>
          </w:p>
        </w:tc>
      </w:tr>
      <w:tr w:rsidR="00191747" w:rsidRPr="0067136C" w14:paraId="315D71D3" w14:textId="77777777" w:rsidTr="00AB01FE">
        <w:trPr>
          <w:jc w:val="center"/>
        </w:trPr>
        <w:tc>
          <w:tcPr>
            <w:tcW w:w="1155" w:type="pct"/>
            <w:hideMark/>
          </w:tcPr>
          <w:p w14:paraId="6CAD40C2" w14:textId="77777777" w:rsidR="00191747" w:rsidRPr="0067136C" w:rsidRDefault="00191747" w:rsidP="00AB01FE">
            <w:pPr>
              <w:tabs>
                <w:tab w:val="left" w:pos="1276"/>
              </w:tabs>
              <w:rPr>
                <w:rFonts w:ascii="Times New Roman" w:hAnsi="Times New Roman"/>
                <w:noProof/>
                <w:color w:val="000000"/>
                <w:sz w:val="24"/>
                <w:szCs w:val="24"/>
                <w:lang w:val="en-US"/>
              </w:rPr>
            </w:pPr>
            <w:r w:rsidRPr="0067136C">
              <w:rPr>
                <w:rFonts w:ascii="Times New Roman" w:hAnsi="Times New Roman"/>
                <w:noProof/>
                <w:color w:val="000000"/>
                <w:sz w:val="24"/>
                <w:szCs w:val="24"/>
                <w:lang w:val="en-US"/>
              </w:rPr>
              <w:t>Воскресенье:</w:t>
            </w:r>
          </w:p>
        </w:tc>
        <w:tc>
          <w:tcPr>
            <w:tcW w:w="3845" w:type="pct"/>
            <w:vAlign w:val="center"/>
            <w:hideMark/>
          </w:tcPr>
          <w:p w14:paraId="4D9A3E86" w14:textId="77777777" w:rsidR="00191747" w:rsidRPr="0067136C" w:rsidRDefault="00191747" w:rsidP="00AB01FE">
            <w:pPr>
              <w:tabs>
                <w:tab w:val="left" w:pos="1276"/>
              </w:tabs>
              <w:jc w:val="center"/>
              <w:rPr>
                <w:rFonts w:ascii="Times New Roman" w:hAnsi="Times New Roman"/>
                <w:i/>
                <w:noProof/>
                <w:color w:val="000000"/>
                <w:sz w:val="24"/>
                <w:szCs w:val="24"/>
              </w:rPr>
            </w:pPr>
            <w:r w:rsidRPr="0067136C">
              <w:rPr>
                <w:rFonts w:ascii="Times New Roman" w:hAnsi="Times New Roman"/>
                <w:i/>
                <w:noProof/>
                <w:color w:val="000000"/>
                <w:sz w:val="24"/>
                <w:szCs w:val="24"/>
                <w:lang w:val="en-US"/>
              </w:rPr>
              <w:t>выходной день</w:t>
            </w:r>
          </w:p>
        </w:tc>
      </w:tr>
    </w:tbl>
    <w:p w14:paraId="68E468A4" w14:textId="77777777" w:rsidR="00191747" w:rsidRPr="0067136C" w:rsidRDefault="00191747" w:rsidP="00191747">
      <w:pPr>
        <w:autoSpaceDE w:val="0"/>
        <w:autoSpaceDN w:val="0"/>
        <w:adjustRightInd w:val="0"/>
        <w:jc w:val="both"/>
        <w:rPr>
          <w:rFonts w:ascii="Times New Roman" w:hAnsi="Times New Roman"/>
          <w:sz w:val="24"/>
          <w:szCs w:val="24"/>
        </w:rPr>
      </w:pPr>
    </w:p>
    <w:p w14:paraId="1D8F563D" w14:textId="77777777" w:rsidR="00191747" w:rsidRPr="0067136C" w:rsidRDefault="00191747" w:rsidP="00191747">
      <w:pPr>
        <w:autoSpaceDE w:val="0"/>
        <w:autoSpaceDN w:val="0"/>
        <w:adjustRightInd w:val="0"/>
        <w:ind w:firstLine="709"/>
        <w:jc w:val="both"/>
        <w:rPr>
          <w:rFonts w:ascii="Times New Roman" w:hAnsi="Times New Roman"/>
          <w:sz w:val="24"/>
          <w:szCs w:val="24"/>
        </w:rPr>
      </w:pPr>
      <w:r w:rsidRPr="0067136C">
        <w:rPr>
          <w:rFonts w:ascii="Times New Roman" w:hAnsi="Times New Roman"/>
          <w:sz w:val="24"/>
          <w:szCs w:val="24"/>
        </w:rPr>
        <w:t>График работы ведущего специалиста по управлению земельными и лесными ресурсами Администрации Зональненского сельского поселения, ответственного за предоставление муниципальной услуги</w:t>
      </w:r>
    </w:p>
    <w:p w14:paraId="1EEC22E7" w14:textId="77777777" w:rsidR="00191747" w:rsidRPr="0067136C" w:rsidRDefault="00191747" w:rsidP="00191747">
      <w:pPr>
        <w:autoSpaceDE w:val="0"/>
        <w:autoSpaceDN w:val="0"/>
        <w:adjustRightInd w:val="0"/>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272"/>
      </w:tblGrid>
      <w:tr w:rsidR="00191747" w:rsidRPr="0067136C" w14:paraId="22CD73AD" w14:textId="77777777" w:rsidTr="00AB01FE">
        <w:trPr>
          <w:jc w:val="center"/>
        </w:trPr>
        <w:tc>
          <w:tcPr>
            <w:tcW w:w="1155" w:type="pct"/>
            <w:hideMark/>
          </w:tcPr>
          <w:p w14:paraId="6403A8FE" w14:textId="77777777" w:rsidR="00191747" w:rsidRPr="0067136C" w:rsidRDefault="00191747" w:rsidP="00AB01FE">
            <w:pPr>
              <w:tabs>
                <w:tab w:val="left" w:pos="1276"/>
              </w:tabs>
              <w:rPr>
                <w:rFonts w:ascii="Times New Roman" w:hAnsi="Times New Roman"/>
                <w:color w:val="000000"/>
                <w:sz w:val="24"/>
                <w:szCs w:val="24"/>
                <w:lang w:val="en-US"/>
              </w:rPr>
            </w:pPr>
            <w:r w:rsidRPr="0067136C">
              <w:rPr>
                <w:rFonts w:ascii="Times New Roman" w:hAnsi="Times New Roman"/>
                <w:noProof/>
                <w:color w:val="000000"/>
                <w:sz w:val="24"/>
                <w:szCs w:val="24"/>
                <w:lang w:val="en-US"/>
              </w:rPr>
              <w:t>Понедельник:</w:t>
            </w:r>
          </w:p>
        </w:tc>
        <w:tc>
          <w:tcPr>
            <w:tcW w:w="3845" w:type="pct"/>
            <w:vAlign w:val="center"/>
            <w:hideMark/>
          </w:tcPr>
          <w:p w14:paraId="7B771780" w14:textId="77777777" w:rsidR="00191747" w:rsidRPr="0067136C" w:rsidRDefault="00191747" w:rsidP="00AB01FE">
            <w:pPr>
              <w:tabs>
                <w:tab w:val="left" w:pos="1276"/>
              </w:tabs>
              <w:ind w:right="-108"/>
              <w:jc w:val="center"/>
              <w:rPr>
                <w:rFonts w:ascii="Times New Roman" w:hAnsi="Times New Roman"/>
                <w:i/>
                <w:color w:val="000000"/>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2BC3DA65" w14:textId="77777777" w:rsidTr="00AB01FE">
        <w:trPr>
          <w:jc w:val="center"/>
        </w:trPr>
        <w:tc>
          <w:tcPr>
            <w:tcW w:w="1155" w:type="pct"/>
            <w:hideMark/>
          </w:tcPr>
          <w:p w14:paraId="3EDB7629" w14:textId="77777777" w:rsidR="00191747" w:rsidRPr="0067136C" w:rsidRDefault="00191747" w:rsidP="00AB01FE">
            <w:pPr>
              <w:tabs>
                <w:tab w:val="left" w:pos="1276"/>
              </w:tabs>
              <w:rPr>
                <w:rFonts w:ascii="Times New Roman" w:hAnsi="Times New Roman"/>
                <w:color w:val="000000"/>
                <w:sz w:val="24"/>
                <w:szCs w:val="24"/>
                <w:lang w:val="en-US"/>
              </w:rPr>
            </w:pPr>
            <w:r w:rsidRPr="0067136C">
              <w:rPr>
                <w:rFonts w:ascii="Times New Roman" w:hAnsi="Times New Roman"/>
                <w:noProof/>
                <w:color w:val="000000"/>
                <w:sz w:val="24"/>
                <w:szCs w:val="24"/>
              </w:rPr>
              <w:t>Вторник</w:t>
            </w:r>
            <w:r w:rsidRPr="0067136C">
              <w:rPr>
                <w:rFonts w:ascii="Times New Roman" w:hAnsi="Times New Roman"/>
                <w:noProof/>
                <w:color w:val="000000"/>
                <w:sz w:val="24"/>
                <w:szCs w:val="24"/>
                <w:lang w:val="en-US"/>
              </w:rPr>
              <w:t>:</w:t>
            </w:r>
          </w:p>
        </w:tc>
        <w:tc>
          <w:tcPr>
            <w:tcW w:w="3845" w:type="pct"/>
            <w:hideMark/>
          </w:tcPr>
          <w:p w14:paraId="0450D339" w14:textId="77777777" w:rsidR="00191747" w:rsidRPr="0067136C" w:rsidRDefault="00191747" w:rsidP="00AB01FE">
            <w:pPr>
              <w:jc w:val="center"/>
              <w:rPr>
                <w:rFonts w:ascii="Times New Roman" w:hAnsi="Times New Roman"/>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7ADD5051" w14:textId="77777777" w:rsidTr="00AB01FE">
        <w:trPr>
          <w:jc w:val="center"/>
        </w:trPr>
        <w:tc>
          <w:tcPr>
            <w:tcW w:w="1155" w:type="pct"/>
            <w:hideMark/>
          </w:tcPr>
          <w:p w14:paraId="139E205F" w14:textId="77777777" w:rsidR="00191747" w:rsidRPr="0067136C" w:rsidRDefault="00191747" w:rsidP="00AB01FE">
            <w:pPr>
              <w:tabs>
                <w:tab w:val="left" w:pos="1276"/>
              </w:tabs>
              <w:rPr>
                <w:rFonts w:ascii="Times New Roman" w:hAnsi="Times New Roman"/>
                <w:noProof/>
                <w:color w:val="000000"/>
                <w:sz w:val="24"/>
                <w:szCs w:val="24"/>
              </w:rPr>
            </w:pPr>
            <w:r w:rsidRPr="0067136C">
              <w:rPr>
                <w:rFonts w:ascii="Times New Roman" w:hAnsi="Times New Roman"/>
                <w:noProof/>
                <w:color w:val="000000"/>
                <w:sz w:val="24"/>
                <w:szCs w:val="24"/>
                <w:lang w:val="en-US"/>
              </w:rPr>
              <w:t>С</w:t>
            </w:r>
            <w:r w:rsidRPr="0067136C">
              <w:rPr>
                <w:rFonts w:ascii="Times New Roman" w:hAnsi="Times New Roman"/>
                <w:noProof/>
                <w:color w:val="000000"/>
                <w:sz w:val="24"/>
                <w:szCs w:val="24"/>
              </w:rPr>
              <w:t>реда:</w:t>
            </w:r>
          </w:p>
        </w:tc>
        <w:tc>
          <w:tcPr>
            <w:tcW w:w="3845" w:type="pct"/>
            <w:hideMark/>
          </w:tcPr>
          <w:p w14:paraId="344CA186" w14:textId="77777777" w:rsidR="00191747" w:rsidRPr="0067136C" w:rsidRDefault="00191747" w:rsidP="00AB01FE">
            <w:pPr>
              <w:jc w:val="center"/>
              <w:rPr>
                <w:rFonts w:ascii="Times New Roman" w:hAnsi="Times New Roman"/>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65EC6376" w14:textId="77777777" w:rsidTr="00AB01FE">
        <w:trPr>
          <w:jc w:val="center"/>
        </w:trPr>
        <w:tc>
          <w:tcPr>
            <w:tcW w:w="1155" w:type="pct"/>
            <w:hideMark/>
          </w:tcPr>
          <w:p w14:paraId="175F2DF0" w14:textId="77777777" w:rsidR="00191747" w:rsidRPr="0067136C" w:rsidRDefault="00191747" w:rsidP="00AB01FE">
            <w:pPr>
              <w:tabs>
                <w:tab w:val="left" w:pos="1276"/>
              </w:tabs>
              <w:rPr>
                <w:rFonts w:ascii="Times New Roman" w:hAnsi="Times New Roman"/>
                <w:color w:val="000000"/>
                <w:sz w:val="24"/>
                <w:szCs w:val="24"/>
                <w:lang w:val="en-US"/>
              </w:rPr>
            </w:pPr>
            <w:r w:rsidRPr="0067136C">
              <w:rPr>
                <w:rFonts w:ascii="Times New Roman" w:hAnsi="Times New Roman"/>
                <w:noProof/>
                <w:color w:val="000000"/>
                <w:sz w:val="24"/>
                <w:szCs w:val="24"/>
              </w:rPr>
              <w:t>Четверг</w:t>
            </w:r>
            <w:r w:rsidRPr="0067136C">
              <w:rPr>
                <w:rFonts w:ascii="Times New Roman" w:hAnsi="Times New Roman"/>
                <w:noProof/>
                <w:color w:val="000000"/>
                <w:sz w:val="24"/>
                <w:szCs w:val="24"/>
                <w:lang w:val="en-US"/>
              </w:rPr>
              <w:t>:</w:t>
            </w:r>
          </w:p>
        </w:tc>
        <w:tc>
          <w:tcPr>
            <w:tcW w:w="3845" w:type="pct"/>
            <w:hideMark/>
          </w:tcPr>
          <w:p w14:paraId="39720311" w14:textId="77777777" w:rsidR="00191747" w:rsidRPr="0067136C" w:rsidRDefault="00191747" w:rsidP="00AB01FE">
            <w:pPr>
              <w:jc w:val="center"/>
              <w:rPr>
                <w:rFonts w:ascii="Times New Roman" w:hAnsi="Times New Roman"/>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6B1BF788" w14:textId="77777777" w:rsidTr="00AB01FE">
        <w:trPr>
          <w:jc w:val="center"/>
        </w:trPr>
        <w:tc>
          <w:tcPr>
            <w:tcW w:w="1155" w:type="pct"/>
            <w:hideMark/>
          </w:tcPr>
          <w:p w14:paraId="38B0A03A" w14:textId="77777777" w:rsidR="00191747" w:rsidRPr="0067136C" w:rsidRDefault="00191747" w:rsidP="00AB01FE">
            <w:pPr>
              <w:tabs>
                <w:tab w:val="left" w:pos="1276"/>
              </w:tabs>
              <w:rPr>
                <w:rFonts w:ascii="Times New Roman" w:hAnsi="Times New Roman"/>
                <w:noProof/>
                <w:color w:val="000000"/>
                <w:sz w:val="24"/>
                <w:szCs w:val="24"/>
                <w:lang w:val="en-US"/>
              </w:rPr>
            </w:pPr>
            <w:r w:rsidRPr="0067136C">
              <w:rPr>
                <w:rFonts w:ascii="Times New Roman" w:hAnsi="Times New Roman"/>
                <w:noProof/>
                <w:color w:val="000000"/>
                <w:sz w:val="24"/>
                <w:szCs w:val="24"/>
                <w:lang w:val="en-US"/>
              </w:rPr>
              <w:t>Пятница:</w:t>
            </w:r>
          </w:p>
        </w:tc>
        <w:tc>
          <w:tcPr>
            <w:tcW w:w="3845" w:type="pct"/>
            <w:hideMark/>
          </w:tcPr>
          <w:p w14:paraId="6AFF9C4C" w14:textId="77777777" w:rsidR="00191747" w:rsidRPr="0067136C" w:rsidRDefault="00191747" w:rsidP="00AB01FE">
            <w:pPr>
              <w:jc w:val="center"/>
              <w:rPr>
                <w:rFonts w:ascii="Times New Roman" w:hAnsi="Times New Roman"/>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6437D2BA" w14:textId="77777777" w:rsidTr="00AB01FE">
        <w:trPr>
          <w:jc w:val="center"/>
        </w:trPr>
        <w:tc>
          <w:tcPr>
            <w:tcW w:w="1155" w:type="pct"/>
            <w:hideMark/>
          </w:tcPr>
          <w:p w14:paraId="2AF41A36" w14:textId="77777777" w:rsidR="00191747" w:rsidRPr="0067136C" w:rsidRDefault="00191747" w:rsidP="00AB01FE">
            <w:pPr>
              <w:tabs>
                <w:tab w:val="left" w:pos="1276"/>
              </w:tabs>
              <w:rPr>
                <w:rFonts w:ascii="Times New Roman" w:hAnsi="Times New Roman"/>
                <w:noProof/>
                <w:color w:val="000000"/>
                <w:sz w:val="24"/>
                <w:szCs w:val="24"/>
                <w:lang w:val="en-US"/>
              </w:rPr>
            </w:pPr>
            <w:r w:rsidRPr="0067136C">
              <w:rPr>
                <w:rFonts w:ascii="Times New Roman" w:hAnsi="Times New Roman"/>
                <w:noProof/>
                <w:color w:val="000000"/>
                <w:sz w:val="24"/>
                <w:szCs w:val="24"/>
                <w:lang w:val="en-US"/>
              </w:rPr>
              <w:t>Суббота</w:t>
            </w:r>
          </w:p>
        </w:tc>
        <w:tc>
          <w:tcPr>
            <w:tcW w:w="3845" w:type="pct"/>
            <w:vAlign w:val="center"/>
            <w:hideMark/>
          </w:tcPr>
          <w:p w14:paraId="719E628E" w14:textId="77777777" w:rsidR="00191747" w:rsidRPr="0067136C" w:rsidRDefault="00191747" w:rsidP="00AB01FE">
            <w:pPr>
              <w:tabs>
                <w:tab w:val="left" w:pos="1276"/>
              </w:tabs>
              <w:ind w:right="-108"/>
              <w:jc w:val="center"/>
              <w:rPr>
                <w:rFonts w:ascii="Times New Roman" w:hAnsi="Times New Roman"/>
                <w:i/>
                <w:color w:val="000000"/>
                <w:sz w:val="24"/>
                <w:szCs w:val="24"/>
              </w:rPr>
            </w:pPr>
            <w:r w:rsidRPr="0067136C">
              <w:rPr>
                <w:rFonts w:ascii="Times New Roman" w:hAnsi="Times New Roman"/>
                <w:i/>
                <w:noProof/>
                <w:color w:val="000000"/>
                <w:sz w:val="24"/>
                <w:szCs w:val="24"/>
                <w:lang w:val="en-US"/>
              </w:rPr>
              <w:t>выходной день</w:t>
            </w:r>
          </w:p>
        </w:tc>
      </w:tr>
      <w:tr w:rsidR="00191747" w:rsidRPr="0067136C" w14:paraId="4ACA4F92" w14:textId="77777777" w:rsidTr="00AB01FE">
        <w:trPr>
          <w:jc w:val="center"/>
        </w:trPr>
        <w:tc>
          <w:tcPr>
            <w:tcW w:w="1155" w:type="pct"/>
            <w:hideMark/>
          </w:tcPr>
          <w:p w14:paraId="4C9C0E33" w14:textId="77777777" w:rsidR="00191747" w:rsidRPr="0067136C" w:rsidRDefault="00191747" w:rsidP="00AB01FE">
            <w:pPr>
              <w:tabs>
                <w:tab w:val="left" w:pos="1276"/>
              </w:tabs>
              <w:rPr>
                <w:rFonts w:ascii="Times New Roman" w:hAnsi="Times New Roman"/>
                <w:noProof/>
                <w:color w:val="000000"/>
                <w:sz w:val="24"/>
                <w:szCs w:val="24"/>
                <w:lang w:val="en-US"/>
              </w:rPr>
            </w:pPr>
            <w:r w:rsidRPr="0067136C">
              <w:rPr>
                <w:rFonts w:ascii="Times New Roman" w:hAnsi="Times New Roman"/>
                <w:noProof/>
                <w:color w:val="000000"/>
                <w:sz w:val="24"/>
                <w:szCs w:val="24"/>
                <w:lang w:val="en-US"/>
              </w:rPr>
              <w:t>Воскресенье:</w:t>
            </w:r>
          </w:p>
        </w:tc>
        <w:tc>
          <w:tcPr>
            <w:tcW w:w="3845" w:type="pct"/>
            <w:vAlign w:val="center"/>
            <w:hideMark/>
          </w:tcPr>
          <w:p w14:paraId="19D99232" w14:textId="77777777" w:rsidR="00191747" w:rsidRPr="0067136C" w:rsidRDefault="00191747" w:rsidP="00AB01FE">
            <w:pPr>
              <w:tabs>
                <w:tab w:val="left" w:pos="1276"/>
              </w:tabs>
              <w:jc w:val="center"/>
              <w:rPr>
                <w:rFonts w:ascii="Times New Roman" w:hAnsi="Times New Roman"/>
                <w:i/>
                <w:noProof/>
                <w:color w:val="000000"/>
                <w:sz w:val="24"/>
                <w:szCs w:val="24"/>
              </w:rPr>
            </w:pPr>
            <w:r w:rsidRPr="0067136C">
              <w:rPr>
                <w:rFonts w:ascii="Times New Roman" w:hAnsi="Times New Roman"/>
                <w:i/>
                <w:noProof/>
                <w:color w:val="000000"/>
                <w:sz w:val="24"/>
                <w:szCs w:val="24"/>
                <w:lang w:val="en-US"/>
              </w:rPr>
              <w:t>выходной день</w:t>
            </w:r>
          </w:p>
        </w:tc>
      </w:tr>
    </w:tbl>
    <w:p w14:paraId="4E5B71D9" w14:textId="77777777" w:rsidR="00191747" w:rsidRPr="0067136C" w:rsidRDefault="00191747" w:rsidP="00191747">
      <w:pPr>
        <w:tabs>
          <w:tab w:val="left" w:pos="2780"/>
        </w:tabs>
        <w:autoSpaceDE w:val="0"/>
        <w:autoSpaceDN w:val="0"/>
        <w:adjustRightInd w:val="0"/>
        <w:ind w:firstLine="540"/>
        <w:jc w:val="both"/>
        <w:rPr>
          <w:rFonts w:ascii="Times New Roman" w:hAnsi="Times New Roman"/>
          <w:sz w:val="24"/>
          <w:szCs w:val="24"/>
        </w:rPr>
      </w:pPr>
      <w:r w:rsidRPr="0067136C">
        <w:rPr>
          <w:rFonts w:ascii="Times New Roman" w:hAnsi="Times New Roman"/>
          <w:sz w:val="24"/>
          <w:szCs w:val="24"/>
        </w:rPr>
        <w:tab/>
      </w:r>
    </w:p>
    <w:p w14:paraId="252B7B8F" w14:textId="77777777" w:rsidR="00191747" w:rsidRPr="0067136C" w:rsidRDefault="00191747" w:rsidP="00191747">
      <w:pPr>
        <w:autoSpaceDE w:val="0"/>
        <w:autoSpaceDN w:val="0"/>
        <w:adjustRightInd w:val="0"/>
        <w:ind w:firstLine="709"/>
        <w:jc w:val="both"/>
        <w:rPr>
          <w:rFonts w:ascii="Times New Roman" w:hAnsi="Times New Roman"/>
          <w:sz w:val="24"/>
          <w:szCs w:val="24"/>
        </w:rPr>
      </w:pPr>
      <w:r w:rsidRPr="0067136C">
        <w:rPr>
          <w:rFonts w:ascii="Times New Roman" w:hAnsi="Times New Roman"/>
          <w:sz w:val="24"/>
          <w:szCs w:val="24"/>
        </w:rPr>
        <w:t>График приема заявителей ведущим специалистом  по управлению земельными и лесными ресурсами Администрации Зональненского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272"/>
      </w:tblGrid>
      <w:tr w:rsidR="00191747" w:rsidRPr="0067136C" w14:paraId="061B20F3" w14:textId="77777777" w:rsidTr="00AB01FE">
        <w:trPr>
          <w:jc w:val="center"/>
        </w:trPr>
        <w:tc>
          <w:tcPr>
            <w:tcW w:w="1155" w:type="pct"/>
            <w:hideMark/>
          </w:tcPr>
          <w:p w14:paraId="102FDBBE" w14:textId="77777777" w:rsidR="00191747" w:rsidRPr="0067136C" w:rsidRDefault="00191747" w:rsidP="00AB01FE">
            <w:pPr>
              <w:tabs>
                <w:tab w:val="left" w:pos="1276"/>
              </w:tabs>
              <w:rPr>
                <w:rFonts w:ascii="Times New Roman" w:hAnsi="Times New Roman"/>
                <w:color w:val="000000"/>
                <w:sz w:val="24"/>
                <w:szCs w:val="24"/>
                <w:lang w:val="en-US"/>
              </w:rPr>
            </w:pPr>
            <w:r w:rsidRPr="0067136C">
              <w:rPr>
                <w:rFonts w:ascii="Times New Roman" w:hAnsi="Times New Roman"/>
                <w:noProof/>
                <w:color w:val="000000"/>
                <w:sz w:val="24"/>
                <w:szCs w:val="24"/>
                <w:lang w:val="en-US"/>
              </w:rPr>
              <w:t>Понедельник:</w:t>
            </w:r>
          </w:p>
        </w:tc>
        <w:tc>
          <w:tcPr>
            <w:tcW w:w="3845" w:type="pct"/>
            <w:vAlign w:val="center"/>
            <w:hideMark/>
          </w:tcPr>
          <w:p w14:paraId="170DC3BE" w14:textId="77777777" w:rsidR="00191747" w:rsidRPr="0067136C" w:rsidRDefault="0067136C" w:rsidP="00AB01FE">
            <w:pPr>
              <w:tabs>
                <w:tab w:val="left" w:pos="1276"/>
              </w:tabs>
              <w:ind w:right="-108"/>
              <w:jc w:val="center"/>
              <w:rPr>
                <w:rFonts w:ascii="Times New Roman" w:hAnsi="Times New Roman"/>
                <w:i/>
                <w:color w:val="000000"/>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02176CCB" w14:textId="77777777" w:rsidTr="00AB01FE">
        <w:trPr>
          <w:jc w:val="center"/>
        </w:trPr>
        <w:tc>
          <w:tcPr>
            <w:tcW w:w="1155" w:type="pct"/>
            <w:hideMark/>
          </w:tcPr>
          <w:p w14:paraId="59CBC458" w14:textId="77777777" w:rsidR="00191747" w:rsidRPr="0067136C" w:rsidRDefault="00191747" w:rsidP="00AB01FE">
            <w:pPr>
              <w:tabs>
                <w:tab w:val="left" w:pos="1276"/>
              </w:tabs>
              <w:rPr>
                <w:rFonts w:ascii="Times New Roman" w:hAnsi="Times New Roman"/>
                <w:color w:val="000000"/>
                <w:sz w:val="24"/>
                <w:szCs w:val="24"/>
                <w:lang w:val="en-US"/>
              </w:rPr>
            </w:pPr>
            <w:r w:rsidRPr="0067136C">
              <w:rPr>
                <w:rFonts w:ascii="Times New Roman" w:hAnsi="Times New Roman"/>
                <w:noProof/>
                <w:color w:val="000000"/>
                <w:sz w:val="24"/>
                <w:szCs w:val="24"/>
              </w:rPr>
              <w:t>Вторник</w:t>
            </w:r>
            <w:r w:rsidRPr="0067136C">
              <w:rPr>
                <w:rFonts w:ascii="Times New Roman" w:hAnsi="Times New Roman"/>
                <w:noProof/>
                <w:color w:val="000000"/>
                <w:sz w:val="24"/>
                <w:szCs w:val="24"/>
                <w:lang w:val="en-US"/>
              </w:rPr>
              <w:t>:</w:t>
            </w:r>
          </w:p>
        </w:tc>
        <w:tc>
          <w:tcPr>
            <w:tcW w:w="3845" w:type="pct"/>
            <w:vAlign w:val="center"/>
            <w:hideMark/>
          </w:tcPr>
          <w:p w14:paraId="79385B67" w14:textId="77777777" w:rsidR="00191747" w:rsidRPr="0067136C" w:rsidRDefault="0067136C" w:rsidP="00AB01FE">
            <w:pPr>
              <w:tabs>
                <w:tab w:val="left" w:pos="1276"/>
              </w:tabs>
              <w:ind w:right="-108"/>
              <w:jc w:val="center"/>
              <w:rPr>
                <w:rFonts w:ascii="Times New Roman" w:hAnsi="Times New Roman"/>
                <w:i/>
                <w:color w:val="000000"/>
                <w:sz w:val="24"/>
                <w:szCs w:val="24"/>
              </w:rPr>
            </w:pPr>
            <w:r w:rsidRPr="0067136C">
              <w:rPr>
                <w:rFonts w:ascii="Times New Roman" w:hAnsi="Times New Roman"/>
                <w:i/>
                <w:color w:val="000000"/>
                <w:sz w:val="24"/>
                <w:szCs w:val="24"/>
              </w:rPr>
              <w:t>Не приемный день</w:t>
            </w:r>
          </w:p>
        </w:tc>
      </w:tr>
      <w:tr w:rsidR="00191747" w:rsidRPr="0067136C" w14:paraId="69EFDD57" w14:textId="77777777" w:rsidTr="00AB01FE">
        <w:trPr>
          <w:jc w:val="center"/>
        </w:trPr>
        <w:tc>
          <w:tcPr>
            <w:tcW w:w="1155" w:type="pct"/>
            <w:hideMark/>
          </w:tcPr>
          <w:p w14:paraId="57B54A49" w14:textId="77777777" w:rsidR="00191747" w:rsidRPr="0067136C" w:rsidRDefault="00191747" w:rsidP="00AB01FE">
            <w:pPr>
              <w:tabs>
                <w:tab w:val="left" w:pos="1276"/>
              </w:tabs>
              <w:rPr>
                <w:rFonts w:ascii="Times New Roman" w:hAnsi="Times New Roman"/>
                <w:noProof/>
                <w:color w:val="000000"/>
                <w:sz w:val="24"/>
                <w:szCs w:val="24"/>
              </w:rPr>
            </w:pPr>
            <w:r w:rsidRPr="0067136C">
              <w:rPr>
                <w:rFonts w:ascii="Times New Roman" w:hAnsi="Times New Roman"/>
                <w:noProof/>
                <w:color w:val="000000"/>
                <w:sz w:val="24"/>
                <w:szCs w:val="24"/>
                <w:lang w:val="en-US"/>
              </w:rPr>
              <w:t>С</w:t>
            </w:r>
            <w:r w:rsidRPr="0067136C">
              <w:rPr>
                <w:rFonts w:ascii="Times New Roman" w:hAnsi="Times New Roman"/>
                <w:noProof/>
                <w:color w:val="000000"/>
                <w:sz w:val="24"/>
                <w:szCs w:val="24"/>
              </w:rPr>
              <w:t>реда:</w:t>
            </w:r>
          </w:p>
        </w:tc>
        <w:tc>
          <w:tcPr>
            <w:tcW w:w="3845" w:type="pct"/>
            <w:vAlign w:val="center"/>
            <w:hideMark/>
          </w:tcPr>
          <w:p w14:paraId="60EFC89B" w14:textId="77777777" w:rsidR="00191747" w:rsidRPr="0067136C" w:rsidRDefault="00191747" w:rsidP="00AB01FE">
            <w:pPr>
              <w:tabs>
                <w:tab w:val="left" w:pos="1276"/>
              </w:tabs>
              <w:ind w:right="-108"/>
              <w:jc w:val="center"/>
              <w:rPr>
                <w:rFonts w:ascii="Times New Roman" w:hAnsi="Times New Roman"/>
                <w:i/>
                <w:color w:val="000000"/>
                <w:sz w:val="24"/>
                <w:szCs w:val="24"/>
              </w:rPr>
            </w:pPr>
            <w:r w:rsidRPr="0067136C">
              <w:rPr>
                <w:rFonts w:ascii="Times New Roman" w:hAnsi="Times New Roman"/>
                <w:i/>
                <w:color w:val="000000"/>
                <w:sz w:val="24"/>
                <w:szCs w:val="24"/>
              </w:rPr>
              <w:t>Не приемный день</w:t>
            </w:r>
          </w:p>
        </w:tc>
      </w:tr>
      <w:tr w:rsidR="00191747" w:rsidRPr="0067136C" w14:paraId="433A622B" w14:textId="77777777" w:rsidTr="00AB01FE">
        <w:trPr>
          <w:jc w:val="center"/>
        </w:trPr>
        <w:tc>
          <w:tcPr>
            <w:tcW w:w="1155" w:type="pct"/>
            <w:hideMark/>
          </w:tcPr>
          <w:p w14:paraId="320B3630" w14:textId="77777777" w:rsidR="00191747" w:rsidRPr="0067136C" w:rsidRDefault="00191747" w:rsidP="00AB01FE">
            <w:pPr>
              <w:tabs>
                <w:tab w:val="left" w:pos="1276"/>
              </w:tabs>
              <w:rPr>
                <w:rFonts w:ascii="Times New Roman" w:hAnsi="Times New Roman"/>
                <w:color w:val="000000"/>
                <w:sz w:val="24"/>
                <w:szCs w:val="24"/>
                <w:lang w:val="en-US"/>
              </w:rPr>
            </w:pPr>
            <w:r w:rsidRPr="0067136C">
              <w:rPr>
                <w:rFonts w:ascii="Times New Roman" w:hAnsi="Times New Roman"/>
                <w:noProof/>
                <w:color w:val="000000"/>
                <w:sz w:val="24"/>
                <w:szCs w:val="24"/>
              </w:rPr>
              <w:t>Четверг</w:t>
            </w:r>
            <w:r w:rsidRPr="0067136C">
              <w:rPr>
                <w:rFonts w:ascii="Times New Roman" w:hAnsi="Times New Roman"/>
                <w:noProof/>
                <w:color w:val="000000"/>
                <w:sz w:val="24"/>
                <w:szCs w:val="24"/>
                <w:lang w:val="en-US"/>
              </w:rPr>
              <w:t>:</w:t>
            </w:r>
          </w:p>
        </w:tc>
        <w:tc>
          <w:tcPr>
            <w:tcW w:w="3845" w:type="pct"/>
            <w:vAlign w:val="center"/>
            <w:hideMark/>
          </w:tcPr>
          <w:p w14:paraId="732A9245" w14:textId="77777777" w:rsidR="00191747" w:rsidRPr="0067136C" w:rsidRDefault="00191747" w:rsidP="00AB01FE">
            <w:pPr>
              <w:tabs>
                <w:tab w:val="left" w:pos="1276"/>
              </w:tabs>
              <w:ind w:right="-108"/>
              <w:jc w:val="center"/>
              <w:rPr>
                <w:rFonts w:ascii="Times New Roman" w:hAnsi="Times New Roman"/>
                <w:i/>
                <w:color w:val="000000"/>
                <w:sz w:val="24"/>
                <w:szCs w:val="24"/>
              </w:rPr>
            </w:pPr>
            <w:r w:rsidRPr="0067136C">
              <w:rPr>
                <w:rFonts w:ascii="Times New Roman" w:hAnsi="Times New Roman"/>
                <w:i/>
                <w:color w:val="000000"/>
                <w:sz w:val="24"/>
                <w:szCs w:val="24"/>
              </w:rPr>
              <w:t>С 9.00 до 17.00 обеденный перерыв с 13.00 до 14.00</w:t>
            </w:r>
          </w:p>
        </w:tc>
      </w:tr>
      <w:tr w:rsidR="00191747" w:rsidRPr="0067136C" w14:paraId="40083646" w14:textId="77777777" w:rsidTr="00AB01FE">
        <w:trPr>
          <w:jc w:val="center"/>
        </w:trPr>
        <w:tc>
          <w:tcPr>
            <w:tcW w:w="1155" w:type="pct"/>
            <w:hideMark/>
          </w:tcPr>
          <w:p w14:paraId="31D4E443" w14:textId="77777777" w:rsidR="00191747" w:rsidRPr="0067136C" w:rsidRDefault="00191747" w:rsidP="00AB01FE">
            <w:pPr>
              <w:tabs>
                <w:tab w:val="left" w:pos="1276"/>
              </w:tabs>
              <w:rPr>
                <w:rFonts w:ascii="Times New Roman" w:hAnsi="Times New Roman"/>
                <w:noProof/>
                <w:color w:val="000000"/>
                <w:sz w:val="24"/>
                <w:szCs w:val="24"/>
                <w:lang w:val="en-US"/>
              </w:rPr>
            </w:pPr>
            <w:r w:rsidRPr="0067136C">
              <w:rPr>
                <w:rFonts w:ascii="Times New Roman" w:hAnsi="Times New Roman"/>
                <w:noProof/>
                <w:color w:val="000000"/>
                <w:sz w:val="24"/>
                <w:szCs w:val="24"/>
                <w:lang w:val="en-US"/>
              </w:rPr>
              <w:t>Пятница:</w:t>
            </w:r>
          </w:p>
        </w:tc>
        <w:tc>
          <w:tcPr>
            <w:tcW w:w="3845" w:type="pct"/>
            <w:vAlign w:val="center"/>
            <w:hideMark/>
          </w:tcPr>
          <w:p w14:paraId="4F45B39C" w14:textId="77777777" w:rsidR="00191747" w:rsidRPr="0067136C" w:rsidRDefault="00191747" w:rsidP="00AB01FE">
            <w:pPr>
              <w:tabs>
                <w:tab w:val="left" w:pos="1276"/>
              </w:tabs>
              <w:ind w:right="-108"/>
              <w:jc w:val="center"/>
              <w:rPr>
                <w:rFonts w:ascii="Times New Roman" w:hAnsi="Times New Roman"/>
                <w:i/>
                <w:color w:val="000000"/>
                <w:sz w:val="24"/>
                <w:szCs w:val="24"/>
              </w:rPr>
            </w:pPr>
            <w:r w:rsidRPr="0067136C">
              <w:rPr>
                <w:rFonts w:ascii="Times New Roman" w:hAnsi="Times New Roman"/>
                <w:i/>
                <w:color w:val="000000"/>
                <w:sz w:val="24"/>
                <w:szCs w:val="24"/>
              </w:rPr>
              <w:t>Не приемный день</w:t>
            </w:r>
          </w:p>
        </w:tc>
      </w:tr>
      <w:tr w:rsidR="00191747" w:rsidRPr="0067136C" w14:paraId="3DC6DCBF" w14:textId="77777777" w:rsidTr="00AB01FE">
        <w:trPr>
          <w:jc w:val="center"/>
        </w:trPr>
        <w:tc>
          <w:tcPr>
            <w:tcW w:w="1155" w:type="pct"/>
            <w:hideMark/>
          </w:tcPr>
          <w:p w14:paraId="1616E3AA" w14:textId="77777777" w:rsidR="00191747" w:rsidRPr="0067136C" w:rsidRDefault="00191747" w:rsidP="00AB01FE">
            <w:pPr>
              <w:tabs>
                <w:tab w:val="left" w:pos="1276"/>
              </w:tabs>
              <w:rPr>
                <w:rFonts w:ascii="Times New Roman" w:hAnsi="Times New Roman"/>
                <w:noProof/>
                <w:color w:val="000000"/>
                <w:sz w:val="24"/>
                <w:szCs w:val="24"/>
              </w:rPr>
            </w:pPr>
            <w:r w:rsidRPr="0067136C">
              <w:rPr>
                <w:rFonts w:ascii="Times New Roman" w:hAnsi="Times New Roman"/>
                <w:noProof/>
                <w:color w:val="000000"/>
                <w:sz w:val="24"/>
                <w:szCs w:val="24"/>
                <w:lang w:val="en-US"/>
              </w:rPr>
              <w:t>Суббота</w:t>
            </w:r>
            <w:r w:rsidRPr="0067136C">
              <w:rPr>
                <w:rFonts w:ascii="Times New Roman" w:hAnsi="Times New Roman"/>
                <w:noProof/>
                <w:color w:val="000000"/>
                <w:sz w:val="24"/>
                <w:szCs w:val="24"/>
              </w:rPr>
              <w:t>:</w:t>
            </w:r>
          </w:p>
        </w:tc>
        <w:tc>
          <w:tcPr>
            <w:tcW w:w="3845" w:type="pct"/>
            <w:vAlign w:val="center"/>
            <w:hideMark/>
          </w:tcPr>
          <w:p w14:paraId="0728A822" w14:textId="77777777" w:rsidR="00191747" w:rsidRPr="0067136C" w:rsidRDefault="00191747" w:rsidP="00AB01FE">
            <w:pPr>
              <w:tabs>
                <w:tab w:val="left" w:pos="1276"/>
              </w:tabs>
              <w:ind w:right="-108"/>
              <w:jc w:val="center"/>
              <w:rPr>
                <w:rFonts w:ascii="Times New Roman" w:hAnsi="Times New Roman"/>
                <w:i/>
                <w:color w:val="000000"/>
                <w:sz w:val="24"/>
                <w:szCs w:val="24"/>
              </w:rPr>
            </w:pPr>
            <w:r w:rsidRPr="0067136C">
              <w:rPr>
                <w:rFonts w:ascii="Times New Roman" w:hAnsi="Times New Roman"/>
                <w:i/>
                <w:noProof/>
                <w:color w:val="000000"/>
                <w:sz w:val="24"/>
                <w:szCs w:val="24"/>
                <w:lang w:val="en-US"/>
              </w:rPr>
              <w:t>выходной день</w:t>
            </w:r>
          </w:p>
        </w:tc>
      </w:tr>
      <w:tr w:rsidR="00191747" w:rsidRPr="0067136C" w14:paraId="70C246DE" w14:textId="77777777" w:rsidTr="00AB01FE">
        <w:trPr>
          <w:jc w:val="center"/>
        </w:trPr>
        <w:tc>
          <w:tcPr>
            <w:tcW w:w="1155" w:type="pct"/>
            <w:hideMark/>
          </w:tcPr>
          <w:p w14:paraId="110F4E4D" w14:textId="77777777" w:rsidR="00191747" w:rsidRPr="0067136C" w:rsidRDefault="00191747" w:rsidP="00AB01FE">
            <w:pPr>
              <w:tabs>
                <w:tab w:val="left" w:pos="1276"/>
              </w:tabs>
              <w:rPr>
                <w:rFonts w:ascii="Times New Roman" w:hAnsi="Times New Roman"/>
                <w:noProof/>
                <w:color w:val="000000"/>
                <w:sz w:val="24"/>
                <w:szCs w:val="24"/>
                <w:lang w:val="en-US"/>
              </w:rPr>
            </w:pPr>
            <w:r w:rsidRPr="0067136C">
              <w:rPr>
                <w:rFonts w:ascii="Times New Roman" w:hAnsi="Times New Roman"/>
                <w:noProof/>
                <w:color w:val="000000"/>
                <w:sz w:val="24"/>
                <w:szCs w:val="24"/>
                <w:lang w:val="en-US"/>
              </w:rPr>
              <w:t>Воскресенье:</w:t>
            </w:r>
          </w:p>
        </w:tc>
        <w:tc>
          <w:tcPr>
            <w:tcW w:w="3845" w:type="pct"/>
            <w:vAlign w:val="center"/>
            <w:hideMark/>
          </w:tcPr>
          <w:p w14:paraId="133B9B52" w14:textId="77777777" w:rsidR="00191747" w:rsidRPr="0067136C" w:rsidRDefault="00191747" w:rsidP="00AB01FE">
            <w:pPr>
              <w:tabs>
                <w:tab w:val="left" w:pos="1276"/>
              </w:tabs>
              <w:jc w:val="center"/>
              <w:rPr>
                <w:rFonts w:ascii="Times New Roman" w:hAnsi="Times New Roman"/>
                <w:i/>
                <w:noProof/>
                <w:color w:val="000000"/>
                <w:sz w:val="24"/>
                <w:szCs w:val="24"/>
              </w:rPr>
            </w:pPr>
            <w:r w:rsidRPr="0067136C">
              <w:rPr>
                <w:rFonts w:ascii="Times New Roman" w:hAnsi="Times New Roman"/>
                <w:i/>
                <w:noProof/>
                <w:color w:val="000000"/>
                <w:sz w:val="24"/>
                <w:szCs w:val="24"/>
                <w:lang w:val="en-US"/>
              </w:rPr>
              <w:t>выходной день</w:t>
            </w:r>
          </w:p>
        </w:tc>
      </w:tr>
    </w:tbl>
    <w:p w14:paraId="6825A7AF" w14:textId="77777777" w:rsidR="00191747" w:rsidRPr="0067136C" w:rsidRDefault="00191747" w:rsidP="00191747">
      <w:pPr>
        <w:autoSpaceDE w:val="0"/>
        <w:autoSpaceDN w:val="0"/>
        <w:adjustRightInd w:val="0"/>
        <w:spacing w:before="120"/>
        <w:ind w:firstLine="709"/>
        <w:jc w:val="both"/>
        <w:rPr>
          <w:rFonts w:ascii="Times New Roman" w:hAnsi="Times New Roman"/>
          <w:i/>
          <w:sz w:val="24"/>
          <w:szCs w:val="24"/>
        </w:rPr>
      </w:pPr>
      <w:r w:rsidRPr="0067136C">
        <w:rPr>
          <w:rFonts w:ascii="Times New Roman" w:hAnsi="Times New Roman"/>
          <w:sz w:val="24"/>
          <w:szCs w:val="24"/>
        </w:rPr>
        <w:t>Почтовый адрес Администрации Зональненского сельского поселения: 634507 Томская область, Томский район, п. Зональная Станция, ул. Совхозная, 10.</w:t>
      </w:r>
    </w:p>
    <w:p w14:paraId="079EDA4A" w14:textId="77777777" w:rsidR="00191747" w:rsidRPr="0067136C" w:rsidRDefault="00191747" w:rsidP="00191747">
      <w:pPr>
        <w:autoSpaceDE w:val="0"/>
        <w:autoSpaceDN w:val="0"/>
        <w:adjustRightInd w:val="0"/>
        <w:ind w:firstLine="709"/>
        <w:jc w:val="both"/>
        <w:rPr>
          <w:rFonts w:ascii="Times New Roman" w:hAnsi="Times New Roman"/>
          <w:sz w:val="24"/>
          <w:szCs w:val="24"/>
        </w:rPr>
      </w:pPr>
      <w:r w:rsidRPr="0067136C">
        <w:rPr>
          <w:rFonts w:ascii="Times New Roman" w:hAnsi="Times New Roman"/>
          <w:sz w:val="24"/>
          <w:szCs w:val="24"/>
        </w:rPr>
        <w:t>Контактный телефон: 8 (3822) 923-969</w:t>
      </w:r>
    </w:p>
    <w:p w14:paraId="74290A11" w14:textId="77777777" w:rsidR="00191747" w:rsidRPr="0067136C" w:rsidRDefault="00191747" w:rsidP="00191747">
      <w:pPr>
        <w:autoSpaceDE w:val="0"/>
        <w:autoSpaceDN w:val="0"/>
        <w:adjustRightInd w:val="0"/>
        <w:ind w:firstLine="709"/>
        <w:jc w:val="both"/>
        <w:rPr>
          <w:rFonts w:ascii="Times New Roman" w:hAnsi="Times New Roman"/>
          <w:i/>
          <w:sz w:val="24"/>
          <w:szCs w:val="24"/>
        </w:rPr>
      </w:pPr>
      <w:r w:rsidRPr="0067136C">
        <w:rPr>
          <w:rFonts w:ascii="Times New Roman" w:hAnsi="Times New Roman"/>
          <w:sz w:val="24"/>
          <w:szCs w:val="24"/>
        </w:rPr>
        <w:t>Официальный сайт Администрации Зональненского сельского поселения в информационно-коммуникационной сети «Интернет»</w:t>
      </w:r>
      <w:r w:rsidRPr="0067136C">
        <w:rPr>
          <w:rFonts w:ascii="Times New Roman" w:hAnsi="Times New Roman"/>
          <w:i/>
          <w:sz w:val="24"/>
          <w:szCs w:val="24"/>
        </w:rPr>
        <w:t xml:space="preserve">: </w:t>
      </w:r>
      <w:hyperlink r:id="rId114" w:history="1">
        <w:r w:rsidRPr="0067136C">
          <w:rPr>
            <w:rStyle w:val="a9"/>
            <w:rFonts w:ascii="Times New Roman" w:hAnsi="Times New Roman"/>
            <w:sz w:val="24"/>
            <w:szCs w:val="24"/>
          </w:rPr>
          <w:t>http://www.admzsp.ru/</w:t>
        </w:r>
      </w:hyperlink>
    </w:p>
    <w:p w14:paraId="65742F6D" w14:textId="77777777" w:rsidR="00191747" w:rsidRPr="0067136C" w:rsidRDefault="00191747" w:rsidP="00191747">
      <w:pPr>
        <w:shd w:val="clear" w:color="auto" w:fill="FFFFFF"/>
        <w:ind w:firstLine="360"/>
        <w:jc w:val="both"/>
        <w:rPr>
          <w:rFonts w:ascii="Times New Roman" w:hAnsi="Times New Roman"/>
          <w:color w:val="000000"/>
          <w:sz w:val="24"/>
          <w:szCs w:val="24"/>
        </w:rPr>
      </w:pPr>
      <w:r w:rsidRPr="0067136C">
        <w:rPr>
          <w:rFonts w:ascii="Times New Roman" w:hAnsi="Times New Roman"/>
          <w:sz w:val="24"/>
          <w:szCs w:val="24"/>
        </w:rPr>
        <w:t xml:space="preserve">Адрес электронной почты Администрации Зональненского сельского поселения в сети Интернет: </w:t>
      </w:r>
      <w:hyperlink r:id="rId115" w:history="1">
        <w:r w:rsidRPr="0067136C">
          <w:rPr>
            <w:rStyle w:val="a9"/>
            <w:rFonts w:ascii="Times New Roman" w:hAnsi="Times New Roman"/>
            <w:sz w:val="24"/>
            <w:szCs w:val="24"/>
            <w:lang w:val="en-US"/>
          </w:rPr>
          <w:t>zonalniy</w:t>
        </w:r>
        <w:r w:rsidRPr="0067136C">
          <w:rPr>
            <w:rStyle w:val="a9"/>
            <w:rFonts w:ascii="Times New Roman" w:hAnsi="Times New Roman"/>
            <w:sz w:val="24"/>
            <w:szCs w:val="24"/>
          </w:rPr>
          <w:t>-</w:t>
        </w:r>
        <w:r w:rsidRPr="0067136C">
          <w:rPr>
            <w:rStyle w:val="a9"/>
            <w:rFonts w:ascii="Times New Roman" w:hAnsi="Times New Roman"/>
            <w:sz w:val="24"/>
            <w:szCs w:val="24"/>
            <w:lang w:val="en-US"/>
          </w:rPr>
          <w:t>sp</w:t>
        </w:r>
        <w:r w:rsidRPr="0067136C">
          <w:rPr>
            <w:rStyle w:val="a9"/>
            <w:rFonts w:ascii="Times New Roman" w:hAnsi="Times New Roman"/>
            <w:sz w:val="24"/>
            <w:szCs w:val="24"/>
          </w:rPr>
          <w:t>@</w:t>
        </w:r>
        <w:r w:rsidRPr="0067136C">
          <w:rPr>
            <w:rStyle w:val="a9"/>
            <w:rFonts w:ascii="Times New Roman" w:hAnsi="Times New Roman"/>
            <w:sz w:val="24"/>
            <w:szCs w:val="24"/>
            <w:lang w:val="en-US"/>
          </w:rPr>
          <w:t>tomsky</w:t>
        </w:r>
        <w:r w:rsidRPr="0067136C">
          <w:rPr>
            <w:rStyle w:val="a9"/>
            <w:rFonts w:ascii="Times New Roman" w:hAnsi="Times New Roman"/>
            <w:sz w:val="24"/>
            <w:szCs w:val="24"/>
          </w:rPr>
          <w:t>.</w:t>
        </w:r>
        <w:r w:rsidRPr="0067136C">
          <w:rPr>
            <w:rStyle w:val="a9"/>
            <w:rFonts w:ascii="Times New Roman" w:hAnsi="Times New Roman"/>
            <w:sz w:val="24"/>
            <w:szCs w:val="24"/>
            <w:lang w:val="en-US"/>
          </w:rPr>
          <w:t>gov</w:t>
        </w:r>
        <w:r w:rsidRPr="0067136C">
          <w:rPr>
            <w:rStyle w:val="a9"/>
            <w:rFonts w:ascii="Times New Roman" w:hAnsi="Times New Roman"/>
            <w:sz w:val="24"/>
            <w:szCs w:val="24"/>
          </w:rPr>
          <w:t>70.ru</w:t>
        </w:r>
      </w:hyperlink>
    </w:p>
    <w:p w14:paraId="354C4F2D" w14:textId="77777777" w:rsidR="00191747" w:rsidRPr="0067136C" w:rsidRDefault="00191747" w:rsidP="00191747">
      <w:pPr>
        <w:pStyle w:val="ConsPlusNormal"/>
        <w:jc w:val="right"/>
      </w:pPr>
    </w:p>
    <w:p w14:paraId="4B863E60" w14:textId="77777777" w:rsidR="00191747" w:rsidRPr="0067136C" w:rsidRDefault="00191747" w:rsidP="00191747">
      <w:pPr>
        <w:pStyle w:val="ConsPlusNormal"/>
        <w:jc w:val="right"/>
      </w:pPr>
    </w:p>
    <w:p w14:paraId="7813B839" w14:textId="77777777" w:rsidR="00191747" w:rsidRPr="0067136C" w:rsidRDefault="00191747">
      <w:pPr>
        <w:pStyle w:val="ConsPlusNormal"/>
        <w:pBdr>
          <w:top w:val="single" w:sz="6" w:space="0" w:color="auto"/>
        </w:pBdr>
        <w:spacing w:before="100" w:after="100"/>
        <w:jc w:val="both"/>
      </w:pPr>
    </w:p>
    <w:sectPr w:rsidR="00191747" w:rsidRPr="0067136C" w:rsidSect="006F4967">
      <w:footerReference w:type="default" r:id="rId116"/>
      <w:pgSz w:w="11906" w:h="16838"/>
      <w:pgMar w:top="426" w:right="720" w:bottom="426" w:left="113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8EE5E" w14:textId="77777777" w:rsidR="006C1884" w:rsidRDefault="006C1884">
      <w:pPr>
        <w:spacing w:after="0" w:line="240" w:lineRule="auto"/>
      </w:pPr>
      <w:r>
        <w:separator/>
      </w:r>
    </w:p>
  </w:endnote>
  <w:endnote w:type="continuationSeparator" w:id="0">
    <w:p w14:paraId="40597403" w14:textId="77777777" w:rsidR="006C1884" w:rsidRDefault="006C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1ADB" w14:textId="77777777" w:rsidR="00A655C8" w:rsidRDefault="00A655C8">
    <w:pPr>
      <w:pStyle w:val="a5"/>
      <w:jc w:val="right"/>
    </w:pPr>
    <w:r>
      <w:fldChar w:fldCharType="begin"/>
    </w:r>
    <w:r>
      <w:instrText>PAGE   \* MERGEFORMAT</w:instrText>
    </w:r>
    <w:r>
      <w:fldChar w:fldCharType="separate"/>
    </w:r>
    <w:r w:rsidR="00730AEC">
      <w:rPr>
        <w:noProof/>
      </w:rPr>
      <w:t>1</w:t>
    </w:r>
    <w:r>
      <w:fldChar w:fldCharType="end"/>
    </w:r>
  </w:p>
  <w:p w14:paraId="3ADD4C01" w14:textId="77777777" w:rsidR="00A655C8" w:rsidRPr="003601B2" w:rsidRDefault="00A655C8" w:rsidP="00360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43406" w14:textId="77777777" w:rsidR="006C1884" w:rsidRDefault="006C1884">
      <w:pPr>
        <w:spacing w:after="0" w:line="240" w:lineRule="auto"/>
      </w:pPr>
      <w:r>
        <w:separator/>
      </w:r>
    </w:p>
  </w:footnote>
  <w:footnote w:type="continuationSeparator" w:id="0">
    <w:p w14:paraId="4748EB70" w14:textId="77777777" w:rsidR="006C1884" w:rsidRDefault="006C18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62"/>
    <w:rsid w:val="00025CFB"/>
    <w:rsid w:val="00095115"/>
    <w:rsid w:val="00124D10"/>
    <w:rsid w:val="00147F3C"/>
    <w:rsid w:val="00162BC3"/>
    <w:rsid w:val="00186C06"/>
    <w:rsid w:val="00191747"/>
    <w:rsid w:val="00251F50"/>
    <w:rsid w:val="002A72FE"/>
    <w:rsid w:val="003173C5"/>
    <w:rsid w:val="00322FD7"/>
    <w:rsid w:val="003336AC"/>
    <w:rsid w:val="003601B2"/>
    <w:rsid w:val="00457ABF"/>
    <w:rsid w:val="00475F47"/>
    <w:rsid w:val="005B7F5C"/>
    <w:rsid w:val="00651414"/>
    <w:rsid w:val="0067136C"/>
    <w:rsid w:val="006714E3"/>
    <w:rsid w:val="00690920"/>
    <w:rsid w:val="006A2E24"/>
    <w:rsid w:val="006C1884"/>
    <w:rsid w:val="006F4967"/>
    <w:rsid w:val="00730AEC"/>
    <w:rsid w:val="00753D6C"/>
    <w:rsid w:val="007D2887"/>
    <w:rsid w:val="00813066"/>
    <w:rsid w:val="00866E56"/>
    <w:rsid w:val="009228AB"/>
    <w:rsid w:val="00A176CB"/>
    <w:rsid w:val="00A655C8"/>
    <w:rsid w:val="00A972F7"/>
    <w:rsid w:val="00AB01FE"/>
    <w:rsid w:val="00B84FA3"/>
    <w:rsid w:val="00BA39C3"/>
    <w:rsid w:val="00C20F78"/>
    <w:rsid w:val="00C77FB0"/>
    <w:rsid w:val="00CA3843"/>
    <w:rsid w:val="00D277F3"/>
    <w:rsid w:val="00D76768"/>
    <w:rsid w:val="00DA4662"/>
    <w:rsid w:val="00DC1754"/>
    <w:rsid w:val="00DF227F"/>
    <w:rsid w:val="00E176FE"/>
    <w:rsid w:val="00E56AFB"/>
    <w:rsid w:val="00E7788C"/>
    <w:rsid w:val="00EA42A8"/>
    <w:rsid w:val="00EE7484"/>
    <w:rsid w:val="00F00DDB"/>
    <w:rsid w:val="00F17D76"/>
    <w:rsid w:val="00F30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4F0B1"/>
  <w14:defaultImageDpi w14:val="0"/>
  <w15:docId w15:val="{B80D4B01-2BFB-4F87-BD6E-93C5A6D1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22FD7"/>
    <w:pPr>
      <w:tabs>
        <w:tab w:val="center" w:pos="4677"/>
        <w:tab w:val="right" w:pos="9355"/>
      </w:tabs>
    </w:pPr>
  </w:style>
  <w:style w:type="character" w:customStyle="1" w:styleId="a4">
    <w:name w:val="Верхний колонтитул Знак"/>
    <w:basedOn w:val="a0"/>
    <w:link w:val="a3"/>
    <w:uiPriority w:val="99"/>
    <w:locked/>
    <w:rsid w:val="00322FD7"/>
    <w:rPr>
      <w:rFonts w:cs="Times New Roman"/>
    </w:rPr>
  </w:style>
  <w:style w:type="paragraph" w:styleId="a5">
    <w:name w:val="footer"/>
    <w:basedOn w:val="a"/>
    <w:link w:val="a6"/>
    <w:uiPriority w:val="99"/>
    <w:unhideWhenUsed/>
    <w:rsid w:val="00322FD7"/>
    <w:pPr>
      <w:tabs>
        <w:tab w:val="center" w:pos="4677"/>
        <w:tab w:val="right" w:pos="9355"/>
      </w:tabs>
    </w:pPr>
  </w:style>
  <w:style w:type="character" w:customStyle="1" w:styleId="a6">
    <w:name w:val="Нижний колонтитул Знак"/>
    <w:basedOn w:val="a0"/>
    <w:link w:val="a5"/>
    <w:uiPriority w:val="99"/>
    <w:locked/>
    <w:rsid w:val="00322FD7"/>
    <w:rPr>
      <w:rFonts w:cs="Times New Roman"/>
    </w:rPr>
  </w:style>
  <w:style w:type="paragraph" w:styleId="a7">
    <w:name w:val="Balloon Text"/>
    <w:basedOn w:val="a"/>
    <w:link w:val="a8"/>
    <w:uiPriority w:val="99"/>
    <w:semiHidden/>
    <w:unhideWhenUsed/>
    <w:rsid w:val="001917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91747"/>
    <w:rPr>
      <w:rFonts w:ascii="Tahoma" w:hAnsi="Tahoma" w:cs="Tahoma"/>
      <w:sz w:val="16"/>
      <w:szCs w:val="16"/>
    </w:rPr>
  </w:style>
  <w:style w:type="character" w:styleId="a9">
    <w:name w:val="Hyperlink"/>
    <w:basedOn w:val="a0"/>
    <w:uiPriority w:val="99"/>
    <w:unhideWhenUsed/>
    <w:rsid w:val="00191747"/>
    <w:rPr>
      <w:rFonts w:cs="Times New Roman"/>
      <w:color w:val="0000FF"/>
      <w:u w:val="single"/>
    </w:rPr>
  </w:style>
  <w:style w:type="paragraph" w:styleId="aa">
    <w:name w:val="Body Text"/>
    <w:basedOn w:val="a"/>
    <w:link w:val="ab"/>
    <w:uiPriority w:val="1"/>
    <w:qFormat/>
    <w:rsid w:val="0067136C"/>
    <w:pPr>
      <w:widowControl w:val="0"/>
      <w:autoSpaceDE w:val="0"/>
      <w:autoSpaceDN w:val="0"/>
      <w:spacing w:after="0" w:line="240" w:lineRule="auto"/>
    </w:pPr>
    <w:rPr>
      <w:rFonts w:ascii="Calibri" w:hAnsi="Calibri" w:cs="Calibri"/>
      <w:lang w:eastAsia="en-US"/>
    </w:rPr>
  </w:style>
  <w:style w:type="character" w:customStyle="1" w:styleId="ab">
    <w:name w:val="Основной текст Знак"/>
    <w:basedOn w:val="a0"/>
    <w:link w:val="aa"/>
    <w:uiPriority w:val="1"/>
    <w:locked/>
    <w:rsid w:val="0067136C"/>
    <w:rPr>
      <w:rFonts w:ascii="Calibri" w:hAnsi="Calibri" w:cs="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94426&amp;date=08.04.2022&amp;dst=3054&amp;field=134" TargetMode="External"/><Relationship Id="rId117" Type="http://schemas.openxmlformats.org/officeDocument/2006/relationships/fontTable" Target="fontTable.xml"/><Relationship Id="rId21" Type="http://schemas.openxmlformats.org/officeDocument/2006/relationships/hyperlink" Target="https://login.consultant.ru/link/?req=doc&amp;base=LAW&amp;n=400563&amp;date=08.04.2022&amp;dst=100014&amp;field=134" TargetMode="External"/><Relationship Id="rId42" Type="http://schemas.openxmlformats.org/officeDocument/2006/relationships/hyperlink" Target="https://login.consultant.ru/link/?req=doc&amp;base=LAW&amp;n=394426&amp;date=08.04.2022&amp;dst=3192&amp;field=134" TargetMode="External"/><Relationship Id="rId47" Type="http://schemas.openxmlformats.org/officeDocument/2006/relationships/hyperlink" Target="https://login.consultant.ru/link/?req=doc&amp;base=LAW&amp;n=388708&amp;date=08.04.2022&amp;dst=43&amp;field=134" TargetMode="External"/><Relationship Id="rId63" Type="http://schemas.openxmlformats.org/officeDocument/2006/relationships/hyperlink" Target="https://login.consultant.ru/link/?req=doc&amp;base=LAW&amp;n=394426&amp;date=08.04.2022&amp;dst=2546&amp;field=134" TargetMode="External"/><Relationship Id="rId68" Type="http://schemas.openxmlformats.org/officeDocument/2006/relationships/hyperlink" Target="https://login.consultant.ru/link/?req=doc&amp;base=LAW&amp;n=388708&amp;date=08.04.2022&amp;dst=86&amp;field=134" TargetMode="External"/><Relationship Id="rId84" Type="http://schemas.openxmlformats.org/officeDocument/2006/relationships/hyperlink" Target="https://login.consultant.ru/link/?req=doc&amp;base=LAW&amp;n=394426&amp;date=08.04.2022&amp;dst=3213&amp;field=134" TargetMode="External"/><Relationship Id="rId89" Type="http://schemas.openxmlformats.org/officeDocument/2006/relationships/hyperlink" Target="https://login.consultant.ru/link/?req=doc&amp;base=LAW&amp;n=394426&amp;date=08.04.2022&amp;dst=340&amp;field=134" TargetMode="External"/><Relationship Id="rId112" Type="http://schemas.openxmlformats.org/officeDocument/2006/relationships/hyperlink" Target="https://login.consultant.ru/link/?req=doc&amp;base=LAW&amp;n=311791&amp;date=08.04.2022" TargetMode="External"/><Relationship Id="rId16" Type="http://schemas.openxmlformats.org/officeDocument/2006/relationships/hyperlink" Target="https://login.consultant.ru/link/?req=doc&amp;base=LAW&amp;n=387521&amp;date=08.04.2022" TargetMode="External"/><Relationship Id="rId107" Type="http://schemas.openxmlformats.org/officeDocument/2006/relationships/hyperlink" Target="https://login.consultant.ru/link/?req=doc&amp;base=LAW&amp;n=394426&amp;date=08.04.2022&amp;dst=2536&amp;field=134" TargetMode="External"/><Relationship Id="rId11" Type="http://schemas.openxmlformats.org/officeDocument/2006/relationships/hyperlink" Target="https://login.consultant.ru/link/?req=doc&amp;base=LAW&amp;n=394426&amp;date=08.04.2022&amp;dst=2546&amp;field=134" TargetMode="External"/><Relationship Id="rId32" Type="http://schemas.openxmlformats.org/officeDocument/2006/relationships/hyperlink" Target="https://login.consultant.ru/link/?req=doc&amp;base=LAW&amp;n=387521&amp;date=08.04.2022" TargetMode="External"/><Relationship Id="rId37" Type="http://schemas.openxmlformats.org/officeDocument/2006/relationships/hyperlink" Target="https://login.consultant.ru/link/?req=doc&amp;base=LAW&amp;n=394426&amp;date=08.04.2022&amp;dst=3060&amp;field=134" TargetMode="External"/><Relationship Id="rId53" Type="http://schemas.openxmlformats.org/officeDocument/2006/relationships/hyperlink" Target="consultantplus://offline/ref=F68B268BC042FDF7A3808ED007A27AA201A779CC5E12B2AB9C419CC815DF661B12805BE37C03602EAAFF0278A19FE6180E443454132BF3i4E" TargetMode="External"/><Relationship Id="rId58" Type="http://schemas.openxmlformats.org/officeDocument/2006/relationships/hyperlink" Target="https://login.consultant.ru/link/?req=doc&amp;base=LAW&amp;n=406229&amp;date=08.04.2022" TargetMode="External"/><Relationship Id="rId74" Type="http://schemas.openxmlformats.org/officeDocument/2006/relationships/hyperlink" Target="https://login.consultant.ru/link/?req=doc&amp;base=LAW&amp;n=394426&amp;date=08.04.2022&amp;dst=3028&amp;field=134" TargetMode="External"/><Relationship Id="rId79" Type="http://schemas.openxmlformats.org/officeDocument/2006/relationships/hyperlink" Target="https://login.consultant.ru/link/?req=doc&amp;base=LAW&amp;n=394426&amp;date=08.04.2022&amp;dst=346&amp;field=134" TargetMode="External"/><Relationship Id="rId102" Type="http://schemas.openxmlformats.org/officeDocument/2006/relationships/hyperlink" Target="https://login.consultant.ru/link/?req=doc&amp;base=LAW&amp;n=394426&amp;date=08.04.2022&amp;dst=3027&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394426&amp;date=08.04.2022&amp;dst=3213&amp;field=134" TargetMode="External"/><Relationship Id="rId95" Type="http://schemas.openxmlformats.org/officeDocument/2006/relationships/hyperlink" Target="https://login.consultant.ru/link/?req=doc&amp;base=LAW&amp;n=394426&amp;date=08.04.2022&amp;dst=3216&amp;field=134" TargetMode="External"/><Relationship Id="rId22" Type="http://schemas.openxmlformats.org/officeDocument/2006/relationships/hyperlink" Target="https://login.consultant.ru/link/?req=doc&amp;base=LAW&amp;n=394426&amp;date=08.04.2022&amp;dst=3049&amp;field=134" TargetMode="External"/><Relationship Id="rId27" Type="http://schemas.openxmlformats.org/officeDocument/2006/relationships/hyperlink" Target="https://login.consultant.ru/link/?req=doc&amp;base=LAW&amp;n=394426&amp;date=08.04.2022" TargetMode="External"/><Relationship Id="rId43" Type="http://schemas.openxmlformats.org/officeDocument/2006/relationships/hyperlink" Target="https://login.consultant.ru/link/?req=doc&amp;base=LAW&amp;n=394426&amp;date=08.04.2022&amp;dst=2539&amp;field=134" TargetMode="External"/><Relationship Id="rId48" Type="http://schemas.openxmlformats.org/officeDocument/2006/relationships/hyperlink" Target="https://login.consultant.ru/link/?req=doc&amp;base=LAW&amp;n=388708&amp;date=08.04.2022&amp;dst=291&amp;field=134" TargetMode="External"/><Relationship Id="rId64" Type="http://schemas.openxmlformats.org/officeDocument/2006/relationships/hyperlink" Target="https://login.consultant.ru/link/?req=doc&amp;base=LAW&amp;n=394426&amp;date=08.04.2022&amp;dst=2546&amp;field=134" TargetMode="External"/><Relationship Id="rId69" Type="http://schemas.openxmlformats.org/officeDocument/2006/relationships/hyperlink" Target="consultantplus://offline/ref=F68B268BC042FDF7A3808ED007A27AA201A779CC5E12B2AB9C419CC815DF661B12805BE37C03602EAAFF0278A19FE6180E443454132BF3i4E" TargetMode="External"/><Relationship Id="rId113" Type="http://schemas.openxmlformats.org/officeDocument/2006/relationships/hyperlink" Target="https://login.consultant.ru/link/?req=doc&amp;base=LAW&amp;n=394426&amp;date=08.04.2022&amp;dst=306&amp;field=134" TargetMode="External"/><Relationship Id="rId118" Type="http://schemas.openxmlformats.org/officeDocument/2006/relationships/theme" Target="theme/theme1.xml"/><Relationship Id="rId80" Type="http://schemas.openxmlformats.org/officeDocument/2006/relationships/hyperlink" Target="https://login.consultant.ru/link/?req=doc&amp;base=LAW&amp;n=394426&amp;date=08.04.2022&amp;dst=349&amp;field=134" TargetMode="External"/><Relationship Id="rId85" Type="http://schemas.openxmlformats.org/officeDocument/2006/relationships/hyperlink" Target="https://login.consultant.ru/link/?req=doc&amp;base=LAW&amp;n=394426&amp;date=08.04.2022&amp;dst=2621&amp;field=134" TargetMode="External"/><Relationship Id="rId12" Type="http://schemas.openxmlformats.org/officeDocument/2006/relationships/hyperlink" Target="https://login.consultant.ru/link/?req=doc&amp;base=LAW&amp;n=394426&amp;date=08.04.2022&amp;dst=102044&amp;field=134" TargetMode="External"/><Relationship Id="rId17" Type="http://schemas.openxmlformats.org/officeDocument/2006/relationships/hyperlink" Target="https://login.consultant.ru/link/?req=doc&amp;base=LAW&amp;n=411575&amp;date=08.04.2022" TargetMode="External"/><Relationship Id="rId33" Type="http://schemas.openxmlformats.org/officeDocument/2006/relationships/hyperlink" Target="https://login.consultant.ru/link/?req=doc&amp;base=LAW&amp;n=400563&amp;date=08.04.2022&amp;dst=100014&amp;field=134" TargetMode="External"/><Relationship Id="rId38" Type="http://schemas.openxmlformats.org/officeDocument/2006/relationships/hyperlink" Target="https://login.consultant.ru/link/?req=doc&amp;base=LAW&amp;n=394426&amp;date=08.04.2022&amp;dst=2426&amp;field=134" TargetMode="External"/><Relationship Id="rId59" Type="http://schemas.openxmlformats.org/officeDocument/2006/relationships/hyperlink" Target="https://login.consultant.ru/link/?req=doc&amp;base=LAW&amp;n=394426&amp;date=08.04.2022&amp;dst=102044&amp;field=134" TargetMode="External"/><Relationship Id="rId103" Type="http://schemas.openxmlformats.org/officeDocument/2006/relationships/hyperlink" Target="https://login.consultant.ru/link/?req=doc&amp;base=LAW&amp;n=394426&amp;date=08.04.2022&amp;dst=2820&amp;field=134" TargetMode="External"/><Relationship Id="rId108" Type="http://schemas.openxmlformats.org/officeDocument/2006/relationships/hyperlink" Target="https://login.consultant.ru/link/?req=doc&amp;base=LAW&amp;n=388708&amp;date=08.04.2022&amp;dst=100064&amp;field=134" TargetMode="External"/><Relationship Id="rId54" Type="http://schemas.openxmlformats.org/officeDocument/2006/relationships/hyperlink" Target="https://login.consultant.ru/link/?req=doc&amp;base=LAW&amp;n=412610&amp;date=08.04.2022&amp;dst=261&amp;field=134" TargetMode="External"/><Relationship Id="rId70" Type="http://schemas.openxmlformats.org/officeDocument/2006/relationships/hyperlink" Target="https://login.consultant.ru/link/?req=doc&amp;base=LAW&amp;n=394426&amp;date=08.04.2022&amp;dst=2546&amp;field=134" TargetMode="External"/><Relationship Id="rId75" Type="http://schemas.openxmlformats.org/officeDocument/2006/relationships/hyperlink" Target="https://login.consultant.ru/link/?req=doc&amp;base=LAW&amp;n=394426&amp;date=08.04.2022&amp;dst=2949&amp;field=134" TargetMode="External"/><Relationship Id="rId91" Type="http://schemas.openxmlformats.org/officeDocument/2006/relationships/hyperlink" Target="https://login.consultant.ru/link/?req=doc&amp;base=LAW&amp;n=394426&amp;date=08.04.2022&amp;dst=344&amp;field=134" TargetMode="External"/><Relationship Id="rId96" Type="http://schemas.openxmlformats.org/officeDocument/2006/relationships/hyperlink" Target="https://login.consultant.ru/link/?req=doc&amp;base=LAW&amp;n=394426&amp;date=08.04.2022&amp;dst=3216&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88708&amp;date=08.04.2022&amp;dst=100057&amp;field=134" TargetMode="External"/><Relationship Id="rId23" Type="http://schemas.openxmlformats.org/officeDocument/2006/relationships/hyperlink" Target="https://login.consultant.ru/link/?req=doc&amp;base=LAW&amp;n=394426&amp;date=08.04.2022&amp;dst=2910&amp;field=134" TargetMode="External"/><Relationship Id="rId28" Type="http://schemas.openxmlformats.org/officeDocument/2006/relationships/hyperlink" Target="https://login.consultant.ru/link/?req=doc&amp;base=LAW&amp;n=394426&amp;date=08.04.2022&amp;dst=3054&amp;field=134" TargetMode="External"/><Relationship Id="rId49" Type="http://schemas.openxmlformats.org/officeDocument/2006/relationships/hyperlink" Target="https://login.consultant.ru/link/?req=doc&amp;base=LAW&amp;n=388708&amp;date=08.04.2022&amp;dst=294&amp;field=134" TargetMode="External"/><Relationship Id="rId114" Type="http://schemas.openxmlformats.org/officeDocument/2006/relationships/hyperlink" Target="http://www.admzsp.ru/" TargetMode="External"/><Relationship Id="rId10" Type="http://schemas.openxmlformats.org/officeDocument/2006/relationships/hyperlink" Target="https://login.consultant.ru/link/?req=doc&amp;base=LAW&amp;n=394426&amp;date=08.04.2022&amp;dst=2546&amp;field=134" TargetMode="External"/><Relationship Id="rId31" Type="http://schemas.openxmlformats.org/officeDocument/2006/relationships/hyperlink" Target="https://login.consultant.ru/link/?req=doc&amp;base=LAW&amp;n=394426&amp;date=08.04.2022&amp;dst=100628&amp;field=134" TargetMode="External"/><Relationship Id="rId44" Type="http://schemas.openxmlformats.org/officeDocument/2006/relationships/hyperlink" Target="https://login.consultant.ru/link/?req=doc&amp;base=LAW&amp;n=394426&amp;date=08.04.2022&amp;dst=2643&amp;field=134" TargetMode="External"/><Relationship Id="rId52" Type="http://schemas.openxmlformats.org/officeDocument/2006/relationships/hyperlink" Target="consultantplus://offline/ref=9449315DE32D1662E63CE26CB926B328A9EB23C9A2285524930A91DF87920CE22ABE4BB75076ABA5ADFA6DA23ABFAFA1DAD4F167EEE9254EiCd0E" TargetMode="External"/><Relationship Id="rId60" Type="http://schemas.openxmlformats.org/officeDocument/2006/relationships/hyperlink" Target="https://login.consultant.ru/link/?req=doc&amp;base=LAW&amp;n=394426&amp;date=08.04.2022&amp;dst=102044&amp;field=134" TargetMode="External"/><Relationship Id="rId65" Type="http://schemas.openxmlformats.org/officeDocument/2006/relationships/hyperlink" Target="consultantplus://offline/ref=21EA0D743C8A04052840CCFD0DC8435673546E8D33296B1A6B8B1BE4458BAB38DBC014D13C598C100ED709A708D049CDCF9F46764F73qCcBE" TargetMode="External"/><Relationship Id="rId73" Type="http://schemas.openxmlformats.org/officeDocument/2006/relationships/hyperlink" Target="https://login.consultant.ru/link/?req=doc&amp;base=LAW&amp;n=394426&amp;date=08.04.2022&amp;dst=2536&amp;field=134" TargetMode="External"/><Relationship Id="rId78" Type="http://schemas.openxmlformats.org/officeDocument/2006/relationships/hyperlink" Target="https://login.consultant.ru/link/?req=doc&amp;base=LAW&amp;n=388708&amp;date=08.04.2022&amp;dst=86&amp;field=134" TargetMode="External"/><Relationship Id="rId81" Type="http://schemas.openxmlformats.org/officeDocument/2006/relationships/hyperlink" Target="https://login.consultant.ru/link/?req=doc&amp;base=LAW&amp;n=394426&amp;date=08.04.2022&amp;dst=1614&amp;field=134" TargetMode="External"/><Relationship Id="rId86" Type="http://schemas.openxmlformats.org/officeDocument/2006/relationships/hyperlink" Target="https://login.consultant.ru/link/?req=doc&amp;base=LAW&amp;n=394426&amp;date=08.04.2022&amp;dst=102044&amp;field=134" TargetMode="External"/><Relationship Id="rId94" Type="http://schemas.openxmlformats.org/officeDocument/2006/relationships/hyperlink" Target="https://login.consultant.ru/link/?req=doc&amp;base=LAW&amp;n=388708&amp;date=08.04.2022&amp;dst=86&amp;field=134" TargetMode="External"/><Relationship Id="rId99" Type="http://schemas.openxmlformats.org/officeDocument/2006/relationships/hyperlink" Target="consultantplus://offline/ref=C094DF783A312DE7D5F356DBBB26799A7BB55B001E2601CA586D78E1E8B14E494D74DDECF42C689246E3D56A7D1F6AED3875F5BB58R8x4J" TargetMode="External"/><Relationship Id="rId101" Type="http://schemas.openxmlformats.org/officeDocument/2006/relationships/hyperlink" Target="https://login.consultant.ru/link/?req=doc&amp;base=LAW&amp;n=411575&amp;date=08.04.2022" TargetMode="External"/><Relationship Id="rId4" Type="http://schemas.openxmlformats.org/officeDocument/2006/relationships/footnotes" Target="footnotes.xml"/><Relationship Id="rId9" Type="http://schemas.openxmlformats.org/officeDocument/2006/relationships/hyperlink" Target="https://login.consultant.ru/link/?req=doc&amp;base=LAW&amp;n=394426&amp;date=08.04.2022&amp;dst=102044&amp;field=134" TargetMode="External"/><Relationship Id="rId13" Type="http://schemas.openxmlformats.org/officeDocument/2006/relationships/hyperlink" Target="https://login.consultant.ru/link/?req=doc&amp;base=LAW&amp;n=385004&amp;date=08.04.2022&amp;dst=100013&amp;field=134" TargetMode="External"/><Relationship Id="rId18" Type="http://schemas.openxmlformats.org/officeDocument/2006/relationships/hyperlink" Target="https://login.consultant.ru/link/?req=doc&amp;base=LAW&amp;n=334998&amp;date=08.04.2022" TargetMode="External"/><Relationship Id="rId39" Type="http://schemas.openxmlformats.org/officeDocument/2006/relationships/hyperlink" Target="https://login.consultant.ru/link/?req=doc&amp;base=LAW&amp;n=394426&amp;date=08.04.2022&amp;dst=100893&amp;field=134" TargetMode="External"/><Relationship Id="rId109" Type="http://schemas.openxmlformats.org/officeDocument/2006/relationships/hyperlink" Target="https://login.consultant.ru/link/?req=doc&amp;base=LAW&amp;n=388708&amp;date=08.04.2022&amp;dst=107&amp;field=134" TargetMode="External"/><Relationship Id="rId34" Type="http://schemas.openxmlformats.org/officeDocument/2006/relationships/hyperlink" Target="https://login.consultant.ru/link/?req=doc&amp;base=LAW&amp;n=394426&amp;date=08.04.2022&amp;dst=2910&amp;field=134" TargetMode="External"/><Relationship Id="rId50" Type="http://schemas.openxmlformats.org/officeDocument/2006/relationships/hyperlink" Target="https://login.consultant.ru/link/?req=doc&amp;base=LAW&amp;n=406229&amp;date=08.04.2022" TargetMode="External"/><Relationship Id="rId55" Type="http://schemas.openxmlformats.org/officeDocument/2006/relationships/hyperlink" Target="https://login.consultant.ru/link/?req=doc&amp;base=LAW&amp;n=394426&amp;date=08.04.2022&amp;dst=102044&amp;field=134" TargetMode="External"/><Relationship Id="rId76" Type="http://schemas.openxmlformats.org/officeDocument/2006/relationships/hyperlink" Target="https://login.consultant.ru/link/?req=doc&amp;base=LAW&amp;n=394426&amp;date=08.04.2022&amp;dst=100929&amp;field=134" TargetMode="External"/><Relationship Id="rId97" Type="http://schemas.openxmlformats.org/officeDocument/2006/relationships/hyperlink" Target="https://login.consultant.ru/link/?req=doc&amp;base=LAW&amp;n=394426&amp;date=08.04.2022&amp;dst=2536&amp;field=134" TargetMode="External"/><Relationship Id="rId104" Type="http://schemas.openxmlformats.org/officeDocument/2006/relationships/hyperlink" Target="https://login.consultant.ru/link/?req=doc&amp;base=LAW&amp;n=394426&amp;date=08.04.2022&amp;dst=101413&amp;field=134" TargetMode="External"/><Relationship Id="rId7" Type="http://schemas.openxmlformats.org/officeDocument/2006/relationships/hyperlink" Target="https://login.consultant.ru/link/?req=doc&amp;base=LAW&amp;n=394426&amp;date=08.04.2022&amp;dst=102044&amp;field=134" TargetMode="External"/><Relationship Id="rId71" Type="http://schemas.openxmlformats.org/officeDocument/2006/relationships/hyperlink" Target="https://login.consultant.ru/link/?req=doc&amp;base=LAW&amp;n=394426&amp;date=08.04.2022&amp;dst=3024&amp;field=134" TargetMode="External"/><Relationship Id="rId92" Type="http://schemas.openxmlformats.org/officeDocument/2006/relationships/hyperlink" Target="https://login.consultant.ru/link/?req=doc&amp;base=LAW&amp;n=394426&amp;date=08.04.2022&amp;dst=34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94426&amp;date=08.04.2022&amp;dst=3060&amp;field=134" TargetMode="External"/><Relationship Id="rId24" Type="http://schemas.openxmlformats.org/officeDocument/2006/relationships/hyperlink" Target="https://login.consultant.ru/link/?req=doc&amp;base=LAW&amp;n=394426&amp;date=08.04.2022&amp;dst=3177&amp;field=134" TargetMode="External"/><Relationship Id="rId40" Type="http://schemas.openxmlformats.org/officeDocument/2006/relationships/hyperlink" Target="https://login.consultant.ru/link/?req=doc&amp;base=LAW&amp;n=394426&amp;date=08.04.2022&amp;dst=344&amp;field=134" TargetMode="External"/><Relationship Id="rId45" Type="http://schemas.openxmlformats.org/officeDocument/2006/relationships/hyperlink" Target="https://login.consultant.ru/link/?req=doc&amp;base=LAW&amp;n=394426&amp;date=08.04.2022&amp;dst=102042&amp;field=134" TargetMode="External"/><Relationship Id="rId66" Type="http://schemas.openxmlformats.org/officeDocument/2006/relationships/hyperlink" Target="consultantplus://offline/ref=9449315DE32D1662E63CE26CB926B328A9EB23C9A2285524930A91DF87920CE22ABE4BB75076ABA5ADFA6DA23ABFAFA1DAD4F167EEE9254EiCd0E" TargetMode="External"/><Relationship Id="rId87" Type="http://schemas.openxmlformats.org/officeDocument/2006/relationships/hyperlink" Target="https://login.consultant.ru/link/?req=doc&amp;base=LAW&amp;n=394426&amp;date=08.04.2022&amp;dst=102044&amp;field=134" TargetMode="External"/><Relationship Id="rId110" Type="http://schemas.openxmlformats.org/officeDocument/2006/relationships/hyperlink" Target="https://login.consultant.ru/link/?req=doc&amp;base=LAW&amp;n=388708&amp;date=08.04.2022" TargetMode="External"/><Relationship Id="rId115" Type="http://schemas.openxmlformats.org/officeDocument/2006/relationships/hyperlink" Target="mailto:zonalniy-sp@tomsky.gov70.ru" TargetMode="External"/><Relationship Id="rId61" Type="http://schemas.openxmlformats.org/officeDocument/2006/relationships/hyperlink" Target="https://login.consultant.ru/link/?req=doc&amp;base=LAW&amp;n=394426&amp;date=08.04.2022&amp;dst=102044&amp;field=134" TargetMode="External"/><Relationship Id="rId82" Type="http://schemas.openxmlformats.org/officeDocument/2006/relationships/hyperlink" Target="https://login.consultant.ru/link/?req=doc&amp;base=LAW&amp;n=394426&amp;date=08.04.2022&amp;dst=3213&amp;field=134" TargetMode="External"/><Relationship Id="rId19" Type="http://schemas.openxmlformats.org/officeDocument/2006/relationships/hyperlink" Target="https://login.consultant.ru/link/?req=doc&amp;base=LAW&amp;n=394426&amp;date=08.04.2022&amp;dst=3192&amp;field=134" TargetMode="External"/><Relationship Id="rId14" Type="http://schemas.openxmlformats.org/officeDocument/2006/relationships/hyperlink" Target="https://login.consultant.ru/link/?req=doc&amp;base=LAW&amp;n=394426&amp;date=08.04.2022&amp;dst=1596&amp;field=134" TargetMode="External"/><Relationship Id="rId30" Type="http://schemas.openxmlformats.org/officeDocument/2006/relationships/hyperlink" Target="https://login.consultant.ru/link/?req=doc&amp;base=LAW&amp;n=394426&amp;date=08.04.2022&amp;dst=3060&amp;field=134" TargetMode="External"/><Relationship Id="rId35" Type="http://schemas.openxmlformats.org/officeDocument/2006/relationships/hyperlink" Target="https://login.consultant.ru/link/?req=doc&amp;base=LAW&amp;n=394426&amp;date=08.04.2022&amp;dst=2910&amp;field=134" TargetMode="External"/><Relationship Id="rId56" Type="http://schemas.openxmlformats.org/officeDocument/2006/relationships/hyperlink" Target="https://login.consultant.ru/link/?req=doc&amp;base=LAW&amp;n=388708&amp;date=08.04.2022&amp;dst=244&amp;field=134" TargetMode="External"/><Relationship Id="rId77" Type="http://schemas.openxmlformats.org/officeDocument/2006/relationships/hyperlink" Target="https://login.consultant.ru/link/?req=doc&amp;base=LAW&amp;n=394426&amp;date=08.04.2022&amp;dst=306&amp;field=134" TargetMode="External"/><Relationship Id="rId100" Type="http://schemas.openxmlformats.org/officeDocument/2006/relationships/hyperlink" Target="https://login.consultant.ru/link/?req=doc&amp;base=LAW&amp;n=177972&amp;date=08.04.2022&amp;dst=100097&amp;field=134" TargetMode="External"/><Relationship Id="rId105" Type="http://schemas.openxmlformats.org/officeDocument/2006/relationships/hyperlink" Target="https://login.consultant.ru/link/?req=doc&amp;base=LAW&amp;n=394426&amp;date=08.04.2022&amp;dst=2821&amp;field=134" TargetMode="External"/><Relationship Id="rId8" Type="http://schemas.openxmlformats.org/officeDocument/2006/relationships/hyperlink" Target="https://login.consultant.ru/link/?req=doc&amp;base=LAW&amp;n=394426&amp;date=08.04.2022&amp;dst=102044&amp;field=134" TargetMode="External"/><Relationship Id="rId51" Type="http://schemas.openxmlformats.org/officeDocument/2006/relationships/hyperlink" Target="consultantplus://offline/ref=21EA0D743C8A04052840CCFD0DC8435673546E8D33296B1A6B8B1BE4458BAB38DBC014D13C598C100ED709A708D049CDCF9F46764F73qCcBE" TargetMode="External"/><Relationship Id="rId72" Type="http://schemas.openxmlformats.org/officeDocument/2006/relationships/hyperlink" Target="https://login.consultant.ru/link/?req=doc&amp;base=LAW&amp;n=177972&amp;date=08.04.2022&amp;dst=100015&amp;field=134" TargetMode="External"/><Relationship Id="rId93" Type="http://schemas.openxmlformats.org/officeDocument/2006/relationships/hyperlink" Target="consultantplus://offline/ref=4BA57BE7BF119BD6FEC64F2167FA4DBE32614C409B6D52B132AEC6A05FB54592F111F4BB4074383AD0488436B25071F18E9C00B6E32C28J" TargetMode="External"/><Relationship Id="rId98" Type="http://schemas.openxmlformats.org/officeDocument/2006/relationships/hyperlink" Target="consultantplus://offline/ref=C094DF783A312DE7D5F356DBBB26799A7BB55B001E2601CA586D78E1E8B14E494D74DDECF42D689246E3D56A7D1F6AED3875F5BB58R8x4J"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94426&amp;date=08.04.2022&amp;dst=3220&amp;field=134" TargetMode="External"/><Relationship Id="rId46" Type="http://schemas.openxmlformats.org/officeDocument/2006/relationships/hyperlink" Target="https://login.consultant.ru/link/?req=doc&amp;base=LAW&amp;n=394426&amp;date=08.04.2022&amp;dst=102050&amp;field=134" TargetMode="External"/><Relationship Id="rId67" Type="http://schemas.openxmlformats.org/officeDocument/2006/relationships/hyperlink" Target="consultantplus://offline/ref=F68B268BC042FDF7A3808ED007A27AA201A779CC5E12B2AB9C419CC815DF661B12805BE37C03602EAAFF0278A19FE6180E443454132BF3i4E" TargetMode="External"/><Relationship Id="rId116" Type="http://schemas.openxmlformats.org/officeDocument/2006/relationships/footer" Target="footer1.xml"/><Relationship Id="rId20" Type="http://schemas.openxmlformats.org/officeDocument/2006/relationships/hyperlink" Target="https://login.consultant.ru/link/?req=doc&amp;base=LAW&amp;n=394426&amp;date=08.04.2022&amp;dst=3291&amp;field=134" TargetMode="External"/><Relationship Id="rId41" Type="http://schemas.openxmlformats.org/officeDocument/2006/relationships/hyperlink" Target="https://login.consultant.ru/link/?req=doc&amp;base=LAW&amp;n=394426&amp;date=08.04.2022&amp;dst=2621&amp;field=134" TargetMode="External"/><Relationship Id="rId62" Type="http://schemas.openxmlformats.org/officeDocument/2006/relationships/hyperlink" Target="https://login.consultant.ru/link/?req=doc&amp;base=LAW&amp;n=394426&amp;date=08.04.2022&amp;dst=102044&amp;field=134" TargetMode="External"/><Relationship Id="rId83" Type="http://schemas.openxmlformats.org/officeDocument/2006/relationships/hyperlink" Target="https://login.consultant.ru/link/?req=doc&amp;base=LAW&amp;n=394426&amp;date=08.04.2022&amp;dst=102044&amp;field=134" TargetMode="External"/><Relationship Id="rId88" Type="http://schemas.openxmlformats.org/officeDocument/2006/relationships/hyperlink" Target="https://login.consultant.ru/link/?req=doc&amp;base=LAW&amp;n=394426&amp;date=08.04.2022&amp;dst=102044&amp;field=134" TargetMode="External"/><Relationship Id="rId111" Type="http://schemas.openxmlformats.org/officeDocument/2006/relationships/hyperlink" Target="https://login.consultant.ru/link/?req=doc&amp;base=LAW&amp;n=300316&amp;date=08.04.2022" TargetMode="External"/><Relationship Id="rId15" Type="http://schemas.openxmlformats.org/officeDocument/2006/relationships/hyperlink" Target="https://login.consultant.ru/link/?req=doc&amp;base=LAW&amp;n=313795&amp;date=08.04.2022&amp;dst=100114&amp;field=134" TargetMode="External"/><Relationship Id="rId36" Type="http://schemas.openxmlformats.org/officeDocument/2006/relationships/hyperlink" Target="https://login.consultant.ru/link/?req=doc&amp;base=LAW&amp;n=394426&amp;date=08.04.2022&amp;dst=3054&amp;field=134" TargetMode="External"/><Relationship Id="rId57" Type="http://schemas.openxmlformats.org/officeDocument/2006/relationships/hyperlink" Target="https://login.consultant.ru/link/?req=doc&amp;base=LAW&amp;n=406229&amp;date=08.04.2022" TargetMode="External"/><Relationship Id="rId106" Type="http://schemas.openxmlformats.org/officeDocument/2006/relationships/hyperlink" Target="https://login.consultant.ru/link/?req=doc&amp;base=LAW&amp;n=394426&amp;date=08.04.2022&amp;dst=38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26260</Words>
  <Characters>149682</Characters>
  <Application>Microsoft Office Word</Application>
  <DocSecurity>2</DocSecurity>
  <Lines>1247</Lines>
  <Paragraphs>351</Paragraphs>
  <ScaleCrop>false</ScaleCrop>
  <Company>КонсультантПлюс Версия 4021.00.50</Company>
  <LinksUpToDate>false</LinksUpToDate>
  <CharactersWithSpaces>175591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Госкорпорации "Роскосмос" от 11.08.2020 N 210"Об утверждении Административного регламента предоставления Государственной корпорацией по космической деятельности "Роскосмос" государственной услуги по выдаче разрешений на строительство и ввод в экспл</dc:title>
  <dc:subject/>
  <dc:creator>zamglava</dc:creator>
  <cp:keywords/>
  <dc:description/>
  <cp:lastModifiedBy>Борис Илюшкин</cp:lastModifiedBy>
  <cp:revision>3</cp:revision>
  <cp:lastPrinted>2022-09-30T05:56:00Z</cp:lastPrinted>
  <dcterms:created xsi:type="dcterms:W3CDTF">2024-05-31T10:00:00Z</dcterms:created>
  <dcterms:modified xsi:type="dcterms:W3CDTF">2024-05-31T10:00:00Z</dcterms:modified>
</cp:coreProperties>
</file>