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ТОМСКАЯ ОБЛАСТЬ</w:t>
      </w: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ТОМСКИЙ РАЙОН</w:t>
      </w: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СОВЕТ ЗОНАЛЬНЕНСКОГО СЕЛЬСКОГО ПОСЕЛЕНИЯ</w:t>
      </w:r>
    </w:p>
    <w:p w:rsidR="00814F30" w:rsidRDefault="00814F30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F72486" w:rsidRPr="00814F30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РЕШЕНИЕ №</w:t>
      </w:r>
      <w:r w:rsidR="00814F30" w:rsidRPr="00814F30">
        <w:rPr>
          <w:rFonts w:eastAsia="Arial"/>
          <w:b/>
          <w:kern w:val="2"/>
          <w:sz w:val="24"/>
          <w:szCs w:val="24"/>
          <w:lang w:eastAsia="ko-KR"/>
        </w:rPr>
        <w:t>16</w:t>
      </w: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п. Зональная Станция</w:t>
      </w:r>
      <w:r w:rsidRPr="006A5844">
        <w:rPr>
          <w:rFonts w:eastAsia="Arial"/>
          <w:b/>
          <w:kern w:val="2"/>
          <w:sz w:val="24"/>
          <w:szCs w:val="24"/>
          <w:lang w:eastAsia="ko-KR"/>
        </w:rPr>
        <w:tab/>
      </w:r>
      <w:r w:rsidRPr="006A5844">
        <w:rPr>
          <w:rFonts w:eastAsia="Arial"/>
          <w:b/>
          <w:kern w:val="2"/>
          <w:sz w:val="24"/>
          <w:szCs w:val="24"/>
          <w:lang w:eastAsia="ko-KR"/>
        </w:rPr>
        <w:tab/>
        <w:t xml:space="preserve">               </w:t>
      </w:r>
      <w:r w:rsidR="005B4E03" w:rsidRPr="006A5844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132C81" w:rsidRPr="006A5844"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</w:t>
      </w:r>
      <w:r w:rsidR="005B4E03" w:rsidRPr="006A5844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6A5844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6A5844">
        <w:rPr>
          <w:rFonts w:eastAsia="Arial"/>
          <w:b/>
          <w:kern w:val="2"/>
          <w:sz w:val="24"/>
          <w:szCs w:val="24"/>
          <w:lang w:eastAsia="ko-KR"/>
        </w:rPr>
        <w:t xml:space="preserve">               </w:t>
      </w:r>
      <w:r w:rsidR="00814F30">
        <w:rPr>
          <w:rFonts w:eastAsia="Arial"/>
          <w:b/>
          <w:kern w:val="2"/>
          <w:sz w:val="24"/>
          <w:szCs w:val="24"/>
          <w:lang w:eastAsia="ko-KR"/>
        </w:rPr>
        <w:t xml:space="preserve"> «</w:t>
      </w:r>
      <w:bookmarkStart w:id="0" w:name="_GoBack"/>
      <w:bookmarkEnd w:id="0"/>
      <w:r w:rsidR="00814F30" w:rsidRPr="00814F30">
        <w:rPr>
          <w:rFonts w:eastAsia="Arial"/>
          <w:b/>
          <w:kern w:val="2"/>
          <w:sz w:val="24"/>
          <w:szCs w:val="24"/>
          <w:lang w:eastAsia="ko-KR"/>
        </w:rPr>
        <w:t>24</w:t>
      </w:r>
      <w:r w:rsidRPr="006A58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132C81" w:rsidRPr="006A5844">
        <w:rPr>
          <w:rFonts w:eastAsia="Arial"/>
          <w:b/>
          <w:kern w:val="2"/>
          <w:sz w:val="24"/>
          <w:szCs w:val="24"/>
          <w:lang w:eastAsia="ko-KR"/>
        </w:rPr>
        <w:t>июня</w:t>
      </w:r>
      <w:r w:rsidR="00E72B82" w:rsidRPr="006A5844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6A5844">
        <w:rPr>
          <w:rFonts w:eastAsia="Arial"/>
          <w:b/>
          <w:kern w:val="2"/>
          <w:sz w:val="24"/>
          <w:szCs w:val="24"/>
          <w:lang w:eastAsia="ko-KR"/>
        </w:rPr>
        <w:t>202</w:t>
      </w:r>
      <w:r w:rsidR="0091230A" w:rsidRPr="006A5844">
        <w:rPr>
          <w:rFonts w:eastAsia="Arial"/>
          <w:b/>
          <w:kern w:val="2"/>
          <w:sz w:val="24"/>
          <w:szCs w:val="24"/>
          <w:lang w:eastAsia="ko-KR"/>
        </w:rPr>
        <w:t>1</w:t>
      </w:r>
      <w:r w:rsidRPr="006A58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F72486" w:rsidRPr="006A5844" w:rsidRDefault="00286B2B" w:rsidP="006A58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17</w:t>
      </w:r>
      <w:r w:rsidR="00F72486" w:rsidRPr="006A58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6A5844">
        <w:rPr>
          <w:rFonts w:eastAsia="Arial"/>
          <w:b/>
          <w:kern w:val="2"/>
          <w:sz w:val="24"/>
          <w:szCs w:val="24"/>
          <w:lang w:eastAsia="ko-KR"/>
        </w:rPr>
        <w:t>V -ого созыва</w:t>
      </w:r>
    </w:p>
    <w:p w:rsidR="00F72486" w:rsidRPr="006A5844" w:rsidRDefault="00F72486" w:rsidP="006A5844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F72486" w:rsidRPr="005B4E03" w:rsidRDefault="00F72486" w:rsidP="006A5844">
      <w:pPr>
        <w:keepNext/>
        <w:ind w:right="4678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6A5844" w:rsidRDefault="006A5844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A5844" w:rsidRPr="005F6F86" w:rsidRDefault="006A5844" w:rsidP="006A5844">
      <w:pPr>
        <w:autoSpaceDE w:val="0"/>
        <w:autoSpaceDN w:val="0"/>
        <w:spacing w:line="276" w:lineRule="auto"/>
        <w:ind w:firstLine="540"/>
        <w:rPr>
          <w:b/>
          <w:kern w:val="2"/>
          <w:sz w:val="24"/>
          <w:szCs w:val="24"/>
          <w:lang w:eastAsia="ko-KR"/>
        </w:rPr>
      </w:pPr>
      <w:r w:rsidRPr="005F6F86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6A5844" w:rsidRDefault="00F72486" w:rsidP="006A5844">
      <w:pPr>
        <w:keepNext/>
        <w:keepLines/>
        <w:numPr>
          <w:ilvl w:val="0"/>
          <w:numId w:val="4"/>
        </w:numPr>
        <w:ind w:left="12" w:firstLine="555"/>
        <w:jc w:val="both"/>
        <w:rPr>
          <w:rFonts w:eastAsiaTheme="minorEastAsia"/>
          <w:sz w:val="24"/>
          <w:szCs w:val="24"/>
        </w:rPr>
      </w:pPr>
      <w:r w:rsidRPr="006A5844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</w:t>
      </w:r>
      <w:r w:rsidR="006A5844" w:rsidRPr="006A5844">
        <w:rPr>
          <w:rFonts w:eastAsiaTheme="minorEastAsia"/>
          <w:sz w:val="24"/>
          <w:szCs w:val="24"/>
        </w:rPr>
        <w:t>ом чтении» согласно приложениям к настоящему решению.</w:t>
      </w:r>
    </w:p>
    <w:p w:rsidR="00F72486" w:rsidRPr="006A5844" w:rsidRDefault="00F72486" w:rsidP="006A5844">
      <w:pPr>
        <w:pStyle w:val="ae"/>
        <w:numPr>
          <w:ilvl w:val="0"/>
          <w:numId w:val="4"/>
        </w:numPr>
        <w:tabs>
          <w:tab w:val="left" w:pos="426"/>
        </w:tabs>
        <w:ind w:left="12" w:firstLine="555"/>
        <w:jc w:val="both"/>
        <w:outlineLvl w:val="0"/>
        <w:rPr>
          <w:rFonts w:ascii="Times New Roman" w:hAnsi="Times New Roman"/>
          <w:sz w:val="24"/>
          <w:szCs w:val="24"/>
        </w:rPr>
      </w:pPr>
      <w:r w:rsidRPr="006A5844"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6A5844">
          <w:rPr>
            <w:rFonts w:ascii="Times New Roman" w:hAnsi="Times New Roman"/>
            <w:sz w:val="24"/>
            <w:szCs w:val="24"/>
          </w:rPr>
          <w:t>http://www.admzsp.ru</w:t>
        </w:r>
      </w:hyperlink>
      <w:r w:rsidRPr="006A5844">
        <w:rPr>
          <w:rFonts w:ascii="Times New Roman" w:hAnsi="Times New Roman"/>
          <w:sz w:val="24"/>
          <w:szCs w:val="24"/>
        </w:rPr>
        <w:t>.</w:t>
      </w:r>
    </w:p>
    <w:p w:rsidR="006A5844" w:rsidRPr="006A5844" w:rsidRDefault="006A5844" w:rsidP="006A5844">
      <w:pPr>
        <w:pStyle w:val="ae"/>
        <w:numPr>
          <w:ilvl w:val="0"/>
          <w:numId w:val="4"/>
        </w:numPr>
        <w:tabs>
          <w:tab w:val="left" w:pos="426"/>
        </w:tabs>
        <w:ind w:left="12" w:firstLine="555"/>
        <w:jc w:val="both"/>
        <w:outlineLvl w:val="0"/>
        <w:rPr>
          <w:rFonts w:ascii="Times New Roman" w:hAnsi="Times New Roman"/>
          <w:sz w:val="24"/>
          <w:szCs w:val="24"/>
        </w:rPr>
      </w:pPr>
      <w:r w:rsidRPr="006A5844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6A5844" w:rsidRPr="006A5844" w:rsidRDefault="006A5844" w:rsidP="006A5844">
      <w:pPr>
        <w:pStyle w:val="ae"/>
        <w:numPr>
          <w:ilvl w:val="0"/>
          <w:numId w:val="4"/>
        </w:numPr>
        <w:tabs>
          <w:tab w:val="left" w:pos="426"/>
        </w:tabs>
        <w:ind w:left="12" w:firstLine="555"/>
        <w:jc w:val="both"/>
        <w:outlineLvl w:val="0"/>
        <w:rPr>
          <w:rFonts w:ascii="Times New Roman" w:hAnsi="Times New Roman"/>
          <w:sz w:val="24"/>
          <w:szCs w:val="24"/>
        </w:rPr>
      </w:pPr>
      <w:r w:rsidRPr="006A5844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91230A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</w:t>
      </w:r>
      <w:r w:rsidR="0091230A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91230A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2B69FC">
        <w:rPr>
          <w:sz w:val="22"/>
          <w:szCs w:val="22"/>
        </w:rPr>
        <w:t xml:space="preserve">   </w:t>
      </w:r>
      <w:r w:rsidRPr="00EC3B51">
        <w:rPr>
          <w:sz w:val="22"/>
          <w:szCs w:val="22"/>
        </w:rPr>
        <w:t xml:space="preserve">» </w:t>
      </w:r>
      <w:r w:rsidR="00132C81">
        <w:rPr>
          <w:sz w:val="22"/>
          <w:szCs w:val="22"/>
        </w:rPr>
        <w:t>июня</w:t>
      </w:r>
      <w:r w:rsidRPr="00EC3B51">
        <w:rPr>
          <w:sz w:val="22"/>
          <w:szCs w:val="22"/>
        </w:rPr>
        <w:t xml:space="preserve"> 2021г. №</w:t>
      </w:r>
      <w:r>
        <w:rPr>
          <w:sz w:val="22"/>
          <w:szCs w:val="22"/>
        </w:rPr>
        <w:t xml:space="preserve"> </w:t>
      </w:r>
      <w:r w:rsidR="002B69FC">
        <w:rPr>
          <w:sz w:val="22"/>
          <w:szCs w:val="22"/>
        </w:rPr>
        <w:t xml:space="preserve">  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3C602F">
        <w:rPr>
          <w:bCs/>
          <w:sz w:val="22"/>
          <w:szCs w:val="22"/>
        </w:rPr>
        <w:t>40013,6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3C602F">
        <w:rPr>
          <w:bCs/>
          <w:sz w:val="22"/>
          <w:szCs w:val="22"/>
        </w:rPr>
        <w:t>44241,4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Pr="00EC3B51">
        <w:rPr>
          <w:bCs/>
          <w:sz w:val="22"/>
          <w:szCs w:val="22"/>
        </w:rPr>
        <w:t xml:space="preserve"> </w:t>
      </w:r>
      <w:r w:rsidR="00D70491">
        <w:rPr>
          <w:bCs/>
          <w:sz w:val="22"/>
          <w:szCs w:val="22"/>
        </w:rPr>
        <w:t>4 227,8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91230A" w:rsidRDefault="0091230A" w:rsidP="00EC3B51">
      <w:pPr>
        <w:jc w:val="right"/>
        <w:rPr>
          <w:i/>
          <w:sz w:val="22"/>
          <w:szCs w:val="22"/>
        </w:rPr>
      </w:pPr>
    </w:p>
    <w:p w:rsidR="0091230A" w:rsidRPr="00EC3B51" w:rsidRDefault="0091230A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B69FC">
        <w:rPr>
          <w:i/>
          <w:sz w:val="22"/>
          <w:szCs w:val="22"/>
        </w:rPr>
        <w:t xml:space="preserve">     » </w:t>
      </w:r>
      <w:r w:rsidR="00E51B3C">
        <w:rPr>
          <w:i/>
          <w:sz w:val="22"/>
          <w:szCs w:val="22"/>
        </w:rPr>
        <w:t>июня</w:t>
      </w:r>
      <w:r w:rsidR="0091230A">
        <w:rPr>
          <w:i/>
          <w:sz w:val="22"/>
          <w:szCs w:val="22"/>
        </w:rPr>
        <w:t xml:space="preserve"> </w:t>
      </w:r>
      <w:r w:rsidRPr="00EC3B51">
        <w:rPr>
          <w:i/>
          <w:sz w:val="22"/>
          <w:szCs w:val="22"/>
        </w:rPr>
        <w:t>2021г. №</w:t>
      </w:r>
      <w:r w:rsidR="002B69FC">
        <w:rPr>
          <w:i/>
          <w:sz w:val="22"/>
          <w:szCs w:val="22"/>
        </w:rPr>
        <w:t xml:space="preserve"> 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  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2B69FC">
        <w:rPr>
          <w:b/>
          <w:sz w:val="22"/>
          <w:szCs w:val="22"/>
        </w:rPr>
        <w:t xml:space="preserve"> 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  <w:t xml:space="preserve">                                     </w:t>
      </w:r>
    </w:p>
    <w:p w:rsidR="00EC3B51" w:rsidRPr="00EC3B51" w:rsidRDefault="003C602F" w:rsidP="003C602F">
      <w:pPr>
        <w:ind w:right="-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C3B51" w:rsidRPr="00EC3B51">
        <w:rPr>
          <w:sz w:val="22"/>
          <w:szCs w:val="22"/>
        </w:rPr>
        <w:t xml:space="preserve">  (тысяч рублей, далее - тыс.руб.)</w:t>
      </w:r>
    </w:p>
    <w:tbl>
      <w:tblPr>
        <w:tblW w:w="9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708"/>
        <w:gridCol w:w="917"/>
        <w:gridCol w:w="1443"/>
        <w:gridCol w:w="576"/>
        <w:gridCol w:w="1120"/>
        <w:gridCol w:w="1240"/>
        <w:gridCol w:w="1240"/>
      </w:tblGrid>
      <w:tr w:rsidR="00AE4C3B" w:rsidRPr="009A7EB4" w:rsidTr="009D54CD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  <w:r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AE4C3B" w:rsidRPr="00D82E1A" w:rsidTr="009D54CD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9A7EB4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E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44241,4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44241,4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9553,3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AE4C3B" w:rsidRPr="001102C8" w:rsidTr="009D54CD">
        <w:trPr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AE4C3B" w:rsidRPr="001102C8" w:rsidTr="009D54CD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AE4C3B" w:rsidRPr="001102C8" w:rsidTr="009D54CD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5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4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AE4C3B" w:rsidRPr="001102C8" w:rsidTr="009D54CD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102C8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  <w:r w:rsidRPr="001102C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1102C8">
              <w:rPr>
                <w:color w:val="000000"/>
                <w:sz w:val="24"/>
                <w:szCs w:val="24"/>
              </w:rPr>
              <w:t>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1102C8">
              <w:rPr>
                <w:color w:val="000000"/>
                <w:sz w:val="24"/>
                <w:szCs w:val="24"/>
              </w:rPr>
              <w:t>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2"/>
                <w:szCs w:val="22"/>
              </w:rPr>
            </w:pPr>
            <w:r w:rsidRPr="00110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9F3D0B">
              <w:rPr>
                <w:b/>
                <w:bCs/>
                <w:sz w:val="24"/>
                <w:szCs w:val="24"/>
              </w:rPr>
              <w:t>15724,3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b/>
                <w:bCs/>
                <w:sz w:val="24"/>
                <w:szCs w:val="24"/>
              </w:rPr>
            </w:pPr>
            <w:r w:rsidRPr="009F3D0B">
              <w:rPr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sz w:val="24"/>
                <w:szCs w:val="24"/>
              </w:rPr>
            </w:pPr>
            <w:r w:rsidRPr="009F3D0B">
              <w:rPr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9F3D0B" w:rsidRDefault="00AE4C3B" w:rsidP="009D54CD">
            <w:pPr>
              <w:jc w:val="center"/>
              <w:rPr>
                <w:sz w:val="24"/>
                <w:szCs w:val="24"/>
              </w:rPr>
            </w:pPr>
            <w:r w:rsidRPr="009F3D0B">
              <w:rPr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102C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102C8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Default="00AE4C3B" w:rsidP="009D54CD">
            <w:pPr>
              <w:jc w:val="center"/>
            </w:pPr>
            <w:r w:rsidRPr="00727592">
              <w:rPr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Default="00AE4C3B" w:rsidP="009D54CD">
            <w:pPr>
              <w:jc w:val="center"/>
            </w:pPr>
            <w:r w:rsidRPr="00727592">
              <w:rPr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4074,5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6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1102C8">
              <w:rPr>
                <w:color w:val="000000"/>
                <w:sz w:val="24"/>
                <w:szCs w:val="24"/>
              </w:rPr>
              <w:lastRenderedPageBreak/>
              <w:t>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3874,5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sz w:val="24"/>
                <w:szCs w:val="24"/>
              </w:rPr>
            </w:pPr>
            <w:r w:rsidRPr="001102C8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02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both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102C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E4C3B" w:rsidRPr="001102C8" w:rsidTr="009D54CD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E4C3B" w:rsidRPr="001102C8" w:rsidTr="009D54CD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rFonts w:ascii="Calibri" w:hAnsi="Calibri"/>
                <w:color w:val="000000"/>
                <w:sz w:val="20"/>
              </w:rPr>
            </w:pPr>
            <w:r w:rsidRPr="001102C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15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102C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</w:t>
            </w: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1114</w:t>
            </w:r>
            <w:r w:rsidRPr="001102C8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02C8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</w:t>
            </w:r>
            <w:r w:rsidRPr="001102C8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4C3B" w:rsidRPr="001102C8" w:rsidTr="009D54CD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right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B" w:rsidRPr="001102C8" w:rsidRDefault="00AE4C3B" w:rsidP="009D54CD">
            <w:pPr>
              <w:jc w:val="center"/>
              <w:rPr>
                <w:color w:val="000000"/>
                <w:sz w:val="24"/>
                <w:szCs w:val="24"/>
              </w:rPr>
            </w:pPr>
            <w:r w:rsidRPr="001102C8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C602F" w:rsidRDefault="003C602F" w:rsidP="00EC3B51">
      <w:pPr>
        <w:jc w:val="right"/>
        <w:rPr>
          <w:i/>
          <w:sz w:val="22"/>
          <w:szCs w:val="22"/>
        </w:rPr>
      </w:pP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3C" w:rsidRDefault="00E51B3C">
      <w:r>
        <w:separator/>
      </w:r>
    </w:p>
  </w:endnote>
  <w:endnote w:type="continuationSeparator" w:id="0">
    <w:p w:rsidR="00E51B3C" w:rsidRDefault="00E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3C" w:rsidRDefault="00E51B3C">
      <w:r>
        <w:separator/>
      </w:r>
    </w:p>
  </w:footnote>
  <w:footnote w:type="continuationSeparator" w:id="0">
    <w:p w:rsidR="00E51B3C" w:rsidRDefault="00E5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C" w:rsidRDefault="00E51B3C">
    <w:pPr>
      <w:pStyle w:val="af0"/>
    </w:pPr>
  </w:p>
  <w:p w:rsidR="00E51B3C" w:rsidRDefault="00E51B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5844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4F30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5:docId w15:val="{FFEE9901-BC93-4A7C-AF1C-7BF8B4A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A83E0-C91B-4A2A-B3A3-C7AC8155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7</cp:revision>
  <cp:lastPrinted>2021-01-27T09:09:00Z</cp:lastPrinted>
  <dcterms:created xsi:type="dcterms:W3CDTF">2021-05-13T02:30:00Z</dcterms:created>
  <dcterms:modified xsi:type="dcterms:W3CDTF">2021-06-28T10:13:00Z</dcterms:modified>
</cp:coreProperties>
</file>